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4A" w:rsidRDefault="00561D4A" w:rsidP="00561D4A">
      <w:r>
        <w:t xml:space="preserve">                                                        ЗАКЛЮЧЕНИЕ</w:t>
      </w:r>
    </w:p>
    <w:p w:rsidR="00561D4A" w:rsidRDefault="00561D4A" w:rsidP="00561D4A">
      <w:r>
        <w:rPr>
          <w:b/>
        </w:rPr>
        <w:t xml:space="preserve">   </w:t>
      </w:r>
      <w:r>
        <w:t xml:space="preserve">О результатах публичных слушаний по рассмотрению проекта «О внесении изменений в Правила землепользования и застройки </w:t>
      </w:r>
      <w:proofErr w:type="spellStart"/>
      <w:r>
        <w:t>Кайнлыкского</w:t>
      </w:r>
      <w:proofErr w:type="spellEnd"/>
      <w:r>
        <w:t xml:space="preserve"> сельского Комсомольского района Чувашской Республики».</w:t>
      </w:r>
    </w:p>
    <w:p w:rsidR="00561D4A" w:rsidRDefault="00561D4A" w:rsidP="00561D4A"/>
    <w:p w:rsidR="00561D4A" w:rsidRDefault="001A5D1F" w:rsidP="001A5D1F">
      <w:pPr>
        <w:pStyle w:val="a3"/>
        <w:numPr>
          <w:ilvl w:val="2"/>
          <w:numId w:val="2"/>
        </w:numPr>
        <w:spacing w:after="0" w:line="240" w:lineRule="auto"/>
      </w:pPr>
      <w:r>
        <w:t xml:space="preserve">                                                                                                        д.</w:t>
      </w:r>
      <w:r w:rsidR="00561D4A">
        <w:t xml:space="preserve"> Починок - </w:t>
      </w:r>
      <w:proofErr w:type="spellStart"/>
      <w:r w:rsidR="00561D4A">
        <w:t>Быбыть</w:t>
      </w:r>
      <w:proofErr w:type="spellEnd"/>
    </w:p>
    <w:p w:rsidR="00561D4A" w:rsidRDefault="00561D4A" w:rsidP="00561D4A"/>
    <w:p w:rsidR="00561D4A" w:rsidRDefault="001A5D1F" w:rsidP="00561D4A">
      <w:r>
        <w:t>03 августа</w:t>
      </w:r>
      <w:r w:rsidR="00561D4A">
        <w:t xml:space="preserve"> 20</w:t>
      </w:r>
      <w:r>
        <w:t>20</w:t>
      </w:r>
      <w:r w:rsidR="00561D4A">
        <w:t xml:space="preserve"> года в здании </w:t>
      </w:r>
      <w:proofErr w:type="spellStart"/>
      <w:r w:rsidR="00561D4A">
        <w:t>Кайнлыкского</w:t>
      </w:r>
      <w:proofErr w:type="spellEnd"/>
      <w:r w:rsidR="00561D4A">
        <w:t xml:space="preserve"> сельского поселения проведены публичные слушания по рассмотрению проекта «О внесении изменений в Правила землепользования и застройки </w:t>
      </w:r>
      <w:proofErr w:type="spellStart"/>
      <w:r w:rsidR="00561D4A">
        <w:t>Кайнлыкского</w:t>
      </w:r>
      <w:proofErr w:type="spellEnd"/>
      <w:r w:rsidR="00561D4A">
        <w:t xml:space="preserve"> сельского поселения Комсомольского района Чувашской Республики», утвержденные решением Собрания депутатов </w:t>
      </w:r>
      <w:proofErr w:type="spellStart"/>
      <w:r w:rsidR="00561D4A">
        <w:t>Кайнлыкского</w:t>
      </w:r>
      <w:proofErr w:type="spellEnd"/>
      <w:r w:rsidR="00561D4A">
        <w:t xml:space="preserve"> сельского поселения Комсомольского района ЧР 24.04.2012 № 4/56</w:t>
      </w:r>
    </w:p>
    <w:p w:rsidR="00561D4A" w:rsidRDefault="00561D4A" w:rsidP="00561D4A">
      <w:r>
        <w:t xml:space="preserve">По итогам проведенных слушаний замечания не поступили.     </w:t>
      </w:r>
    </w:p>
    <w:p w:rsidR="00561D4A" w:rsidRDefault="00561D4A" w:rsidP="00561D4A">
      <w:r>
        <w:t>ВЫВОД:</w:t>
      </w:r>
    </w:p>
    <w:p w:rsidR="00561D4A" w:rsidRDefault="00561D4A" w:rsidP="00561D4A">
      <w:r>
        <w:t xml:space="preserve"> Проект «О внесении изменений в Правила землепользования и застройки </w:t>
      </w:r>
      <w:proofErr w:type="spellStart"/>
      <w:r>
        <w:t>Кайнлыкского</w:t>
      </w:r>
      <w:proofErr w:type="spellEnd"/>
      <w:r>
        <w:t xml:space="preserve"> сельского поселения Комсомольского района Чувашской Республики» рекомендуется к утверждению.</w:t>
      </w:r>
    </w:p>
    <w:p w:rsidR="00561D4A" w:rsidRDefault="00561D4A" w:rsidP="00561D4A"/>
    <w:p w:rsidR="00561D4A" w:rsidRDefault="00561D4A" w:rsidP="00561D4A">
      <w: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9627B1" w:rsidRDefault="009627B1"/>
    <w:sectPr w:rsidR="009627B1" w:rsidSect="00883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80BE7"/>
    <w:multiLevelType w:val="multilevel"/>
    <w:tmpl w:val="899A467A"/>
    <w:lvl w:ilvl="0">
      <w:start w:val="3"/>
      <w:numFmt w:val="decimalZero"/>
      <w:lvlText w:val="%1"/>
      <w:lvlJc w:val="left"/>
      <w:pPr>
        <w:ind w:left="960" w:hanging="96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080" w:hanging="96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20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1">
    <w:nsid w:val="71260435"/>
    <w:multiLevelType w:val="multilevel"/>
    <w:tmpl w:val="4FB6796A"/>
    <w:lvl w:ilvl="0">
      <w:start w:val="16"/>
      <w:numFmt w:val="decimal"/>
      <w:lvlText w:val="%1"/>
      <w:lvlJc w:val="left"/>
      <w:pPr>
        <w:tabs>
          <w:tab w:val="num" w:pos="5580"/>
        </w:tabs>
        <w:ind w:left="5580" w:hanging="5580"/>
      </w:pPr>
    </w:lvl>
    <w:lvl w:ilvl="1">
      <w:start w:val="7"/>
      <w:numFmt w:val="decimalZero"/>
      <w:lvlText w:val="%1.%2"/>
      <w:lvlJc w:val="left"/>
      <w:pPr>
        <w:tabs>
          <w:tab w:val="num" w:pos="5700"/>
        </w:tabs>
        <w:ind w:left="5700" w:hanging="5580"/>
      </w:pPr>
    </w:lvl>
    <w:lvl w:ilvl="2">
      <w:start w:val="2019"/>
      <w:numFmt w:val="decimal"/>
      <w:lvlText w:val="%1.%2.%3"/>
      <w:lvlJc w:val="left"/>
      <w:pPr>
        <w:tabs>
          <w:tab w:val="num" w:pos="5820"/>
        </w:tabs>
        <w:ind w:left="5820" w:hanging="5580"/>
      </w:p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5580"/>
      </w:pPr>
    </w:lvl>
    <w:lvl w:ilvl="4">
      <w:start w:val="1"/>
      <w:numFmt w:val="decimal"/>
      <w:lvlText w:val="%1.%2.%3.%4.%5"/>
      <w:lvlJc w:val="left"/>
      <w:pPr>
        <w:tabs>
          <w:tab w:val="num" w:pos="6060"/>
        </w:tabs>
        <w:ind w:left="6060" w:hanging="5580"/>
      </w:pPr>
    </w:lvl>
    <w:lvl w:ilvl="5">
      <w:start w:val="1"/>
      <w:numFmt w:val="decimal"/>
      <w:lvlText w:val="%1.%2.%3.%4.%5.%6"/>
      <w:lvlJc w:val="left"/>
      <w:pPr>
        <w:tabs>
          <w:tab w:val="num" w:pos="6180"/>
        </w:tabs>
        <w:ind w:left="6180" w:hanging="5580"/>
      </w:p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5580"/>
      </w:pPr>
    </w:lvl>
    <w:lvl w:ilvl="7">
      <w:start w:val="1"/>
      <w:numFmt w:val="decimal"/>
      <w:lvlText w:val="%1.%2.%3.%4.%5.%6.%7.%8"/>
      <w:lvlJc w:val="left"/>
      <w:pPr>
        <w:tabs>
          <w:tab w:val="num" w:pos="6420"/>
        </w:tabs>
        <w:ind w:left="6420" w:hanging="5580"/>
      </w:pPr>
    </w:lvl>
    <w:lvl w:ilvl="8">
      <w:start w:val="1"/>
      <w:numFmt w:val="decimal"/>
      <w:lvlText w:val="%1.%2.%3.%4.%5.%6.%7.%8.%9"/>
      <w:lvlJc w:val="left"/>
      <w:pPr>
        <w:tabs>
          <w:tab w:val="num" w:pos="6540"/>
        </w:tabs>
        <w:ind w:left="6540" w:hanging="5580"/>
      </w:pPr>
    </w:lvl>
  </w:abstractNum>
  <w:num w:numId="1">
    <w:abstractNumId w:val="1"/>
    <w:lvlOverride w:ilvl="0">
      <w:startOverride w:val="16"/>
    </w:lvlOverride>
    <w:lvlOverride w:ilvl="1">
      <w:startOverride w:val="7"/>
    </w:lvlOverride>
    <w:lvlOverride w:ilvl="2">
      <w:startOverride w:val="201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1D4A"/>
    <w:rsid w:val="001A5D1F"/>
    <w:rsid w:val="00561D4A"/>
    <w:rsid w:val="00883CD7"/>
    <w:rsid w:val="00962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D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1021</Characters>
  <Application>Microsoft Office Word</Application>
  <DocSecurity>0</DocSecurity>
  <Lines>8</Lines>
  <Paragraphs>2</Paragraphs>
  <ScaleCrop>false</ScaleCrop>
  <Company>Microsoft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2020-08-31T07:09:00Z</dcterms:created>
  <dcterms:modified xsi:type="dcterms:W3CDTF">2020-08-31T07:11:00Z</dcterms:modified>
</cp:coreProperties>
</file>