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AB" w:rsidRPr="008859AB" w:rsidRDefault="008859AB" w:rsidP="008859AB">
      <w:pPr>
        <w:pStyle w:val="1"/>
        <w:shd w:val="clear" w:color="auto" w:fill="FFFFFF"/>
        <w:spacing w:before="0" w:beforeAutospacing="0" w:after="192" w:afterAutospacing="0" w:line="288" w:lineRule="atLeast"/>
        <w:jc w:val="center"/>
        <w:rPr>
          <w:bCs w:val="0"/>
          <w:color w:val="2D2D2D"/>
          <w:sz w:val="28"/>
          <w:szCs w:val="28"/>
        </w:rPr>
      </w:pPr>
      <w:r w:rsidRPr="008859AB">
        <w:rPr>
          <w:bCs w:val="0"/>
          <w:color w:val="2D2D2D"/>
          <w:sz w:val="28"/>
          <w:szCs w:val="28"/>
        </w:rPr>
        <w:t>Государством приняты дополнительные меры социальной поддержки семей с детьми</w:t>
      </w:r>
    </w:p>
    <w:p w:rsidR="00580605" w:rsidRPr="008859AB" w:rsidRDefault="00580605" w:rsidP="00EB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59AB" w:rsidRPr="008859AB" w:rsidRDefault="008859AB" w:rsidP="00885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Президентом России и Правительством РФ приняты документы, устанавливающие дополнительные меры социальной поддержки семей, имеющих детей, а </w:t>
      </w:r>
      <w:bookmarkStart w:id="0" w:name="_GoBack"/>
      <w:bookmarkEnd w:id="0"/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правила перечисления таким семьям соответствующих выплат.</w:t>
      </w:r>
    </w:p>
    <w:p w:rsidR="008859AB" w:rsidRPr="008859AB" w:rsidRDefault="008859AB" w:rsidP="00885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 </w:t>
      </w:r>
      <w:hyperlink r:id="rId4" w:history="1">
        <w:r w:rsidRPr="008859A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Президент РФ Указом от 11 мая 2020 г. № 317 </w:t>
        </w:r>
      </w:hyperlink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 произвести ежемесячную выплату в размере 5000 рублей за апрель-июнь 2020 года семьям, в которых есть ребенок в возрасте до 3 лет.</w:t>
      </w:r>
    </w:p>
    <w:p w:rsidR="008859AB" w:rsidRPr="008859AB" w:rsidRDefault="008859AB" w:rsidP="00885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июня 2020 года семьи с детьми в возрасте от 3 до 16 лет смогут получить </w:t>
      </w:r>
      <w:proofErr w:type="spellStart"/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единоразовую</w:t>
      </w:r>
      <w:proofErr w:type="spellEnd"/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выплату в размере 10000 руб. на каждого ребенка, имеющего российское гражданство.</w:t>
      </w:r>
    </w:p>
    <w:p w:rsidR="008859AB" w:rsidRPr="008859AB" w:rsidRDefault="008859AB" w:rsidP="00885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выплаты не учитываются в составе доходов семьи при предоставлении иных мер социальной поддержки.</w:t>
      </w:r>
    </w:p>
    <w:p w:rsidR="008859AB" w:rsidRPr="008859AB" w:rsidRDefault="008859AB" w:rsidP="00885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11 мая 2020 г. № 652 за назначением выплат можно обратиться в Пенсионный фонд РФ в любое время до 1 октября 2020 года. Заявление о предоставлении выплаты можно подать лично в территориальный орган Пенсионного фонда России, в МФЦ, через Единый портал </w:t>
      </w:r>
      <w:proofErr w:type="spellStart"/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Личный кабинет застрахованного лица.</w:t>
      </w:r>
    </w:p>
    <w:p w:rsidR="008859AB" w:rsidRPr="008859AB" w:rsidRDefault="008859AB" w:rsidP="00885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заявления отведено не более 5 рабочих дней, на перечисление выплат - не более 3 рабочих дней.</w:t>
      </w:r>
    </w:p>
    <w:p w:rsidR="008859AB" w:rsidRPr="008859AB" w:rsidRDefault="008859AB" w:rsidP="00885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вступил в силу со дня его подписания, правительственный документ – с 20 мая 2020 года.</w:t>
      </w:r>
    </w:p>
    <w:p w:rsidR="0012361F" w:rsidRDefault="0012361F" w:rsidP="00123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2361F" w:rsidRDefault="0012361F" w:rsidP="00123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2361F" w:rsidRDefault="0012361F" w:rsidP="00123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Комсомольского района</w:t>
      </w:r>
    </w:p>
    <w:p w:rsidR="0012361F" w:rsidRDefault="0012361F" w:rsidP="00123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2361F" w:rsidRDefault="0012361F" w:rsidP="00123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2361F" w:rsidRDefault="00EB613F" w:rsidP="00123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Roboto" w:hAnsi="Roboto"/>
          <w:color w:val="000000"/>
        </w:rPr>
      </w:pPr>
      <w:r>
        <w:rPr>
          <w:color w:val="000000"/>
          <w:sz w:val="28"/>
          <w:szCs w:val="28"/>
        </w:rPr>
        <w:t>08.06.2020</w:t>
      </w:r>
    </w:p>
    <w:p w:rsidR="0012361F" w:rsidRDefault="0012361F"/>
    <w:sectPr w:rsidR="0012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54"/>
    <w:rsid w:val="0012361F"/>
    <w:rsid w:val="001E1775"/>
    <w:rsid w:val="003C220C"/>
    <w:rsid w:val="0053418F"/>
    <w:rsid w:val="00580605"/>
    <w:rsid w:val="008859AB"/>
    <w:rsid w:val="00B6029F"/>
    <w:rsid w:val="00C210FD"/>
    <w:rsid w:val="00E81854"/>
    <w:rsid w:val="00EB613F"/>
    <w:rsid w:val="00E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5F7E"/>
  <w15:chartTrackingRefBased/>
  <w15:docId w15:val="{D7EFD659-7C7E-4421-83D1-20DA13ED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6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613F"/>
    <w:rPr>
      <w:color w:val="0000FF"/>
      <w:u w:val="single"/>
    </w:rPr>
  </w:style>
  <w:style w:type="character" w:styleId="a5">
    <w:name w:val="Strong"/>
    <w:basedOn w:val="a0"/>
    <w:uiPriority w:val="22"/>
    <w:qFormat/>
    <w:rsid w:val="00C21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hotlaw/federal/13735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wisy</dc:creator>
  <cp:keywords/>
  <dc:description/>
  <cp:lastModifiedBy>wisy</cp:lastModifiedBy>
  <cp:revision>3</cp:revision>
  <dcterms:created xsi:type="dcterms:W3CDTF">2020-06-08T10:52:00Z</dcterms:created>
  <dcterms:modified xsi:type="dcterms:W3CDTF">2020-06-08T10:53:00Z</dcterms:modified>
</cp:coreProperties>
</file>