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E0300C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E0300C">
              <w:rPr>
                <w:b/>
                <w:bCs/>
                <w:sz w:val="20"/>
                <w:szCs w:val="20"/>
              </w:rPr>
              <w:t>12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E0300C">
              <w:rPr>
                <w:b/>
                <w:bCs/>
                <w:sz w:val="20"/>
                <w:szCs w:val="20"/>
              </w:rPr>
              <w:t>28 апрел</w:t>
            </w:r>
            <w:r w:rsidR="00900EF4"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CB7D56" w:rsidRPr="00CB7D56" w:rsidRDefault="00CB7D56" w:rsidP="00CB7D56"/>
    <w:p w:rsidR="00EC7B3E" w:rsidRPr="00E04E31" w:rsidRDefault="00EC7B3E" w:rsidP="00E04E31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E31">
        <w:rPr>
          <w:rFonts w:ascii="Times New Roman" w:hAnsi="Times New Roman" w:cs="Times New Roman"/>
          <w:b/>
          <w:color w:val="000000"/>
          <w:sz w:val="24"/>
          <w:szCs w:val="24"/>
        </w:rPr>
        <w:t>«Прокуратурой Комсомольского района направлено в суд уголовное дело по фактам хищений с территорий дачных участков»</w:t>
      </w:r>
    </w:p>
    <w:p w:rsidR="00EC7B3E" w:rsidRPr="00E04E31" w:rsidRDefault="00EC7B3E" w:rsidP="00EC7B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31">
        <w:rPr>
          <w:rFonts w:ascii="Times New Roman" w:hAnsi="Times New Roman" w:cs="Times New Roman"/>
          <w:sz w:val="24"/>
          <w:szCs w:val="24"/>
        </w:rPr>
        <w:t xml:space="preserve">Прокуратурой Комсомольского района утверждено обвинительное заключение в отношении 39-летнего жителя </w:t>
      </w:r>
      <w:proofErr w:type="spellStart"/>
      <w:r w:rsidRPr="00E04E3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04E31">
        <w:rPr>
          <w:rFonts w:ascii="Times New Roman" w:hAnsi="Times New Roman" w:cs="Times New Roman"/>
          <w:sz w:val="24"/>
          <w:szCs w:val="24"/>
        </w:rPr>
        <w:t xml:space="preserve"> района и 52-летнего жителя Республики Татарстан, которые обвиняются в совершении преступления, предусмотренного п. «а» </w:t>
      </w:r>
      <w:proofErr w:type="gramStart"/>
      <w:r w:rsidRPr="00E04E3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04E31">
        <w:rPr>
          <w:rFonts w:ascii="Times New Roman" w:hAnsi="Times New Roman" w:cs="Times New Roman"/>
          <w:sz w:val="24"/>
          <w:szCs w:val="24"/>
        </w:rPr>
        <w:t>.3 ст.158 УК РФ (кража, то есть тайное хищение чужого имущества, совершенная с незаконным проникновением в жилище).</w:t>
      </w:r>
    </w:p>
    <w:p w:rsidR="00EC7B3E" w:rsidRPr="00E04E31" w:rsidRDefault="00EC7B3E" w:rsidP="00EC7B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3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04E31">
        <w:rPr>
          <w:rFonts w:ascii="Times New Roman" w:hAnsi="Times New Roman" w:cs="Times New Roman"/>
          <w:sz w:val="24"/>
          <w:szCs w:val="24"/>
        </w:rPr>
        <w:t>версии следствия, обвиняемые 07 января 2020 года подъехали</w:t>
      </w:r>
      <w:proofErr w:type="gramEnd"/>
      <w:r w:rsidRPr="00E04E31">
        <w:rPr>
          <w:rFonts w:ascii="Times New Roman" w:hAnsi="Times New Roman" w:cs="Times New Roman"/>
          <w:sz w:val="24"/>
          <w:szCs w:val="24"/>
        </w:rPr>
        <w:t xml:space="preserve"> на грузовой автомашине к коллективному саду, расположенному недалеко от деревни Дубовка Комсомольского района, и проникли на территорию дачного участка, где с использованием привезенной с собой бензиновой болгарки срезали металлический забор. В дальнейшем злоумышленники с территории участка, из сарая и дачного дома похитили имеющиеся там металлические предметы – емкости для воды, механизмы колодца, ведра, вилы, кровать, радиаторы отопление. Но и этого им оказалось мало. Продолжая свой замысел преступники, сломав часть стены, проникли в помещение сарая соседнего дачного участка, где попытались похитить металлический умывальник, но в связи с невозможностью его демонтировать вынуждены были уйти. </w:t>
      </w:r>
      <w:proofErr w:type="gramStart"/>
      <w:r w:rsidRPr="00E04E31">
        <w:rPr>
          <w:rFonts w:ascii="Times New Roman" w:hAnsi="Times New Roman" w:cs="Times New Roman"/>
          <w:sz w:val="24"/>
          <w:szCs w:val="24"/>
        </w:rPr>
        <w:t>Загрузив похищенное в машину обвиняемые скрылись</w:t>
      </w:r>
      <w:proofErr w:type="gramEnd"/>
      <w:r w:rsidRPr="00E04E31">
        <w:rPr>
          <w:rFonts w:ascii="Times New Roman" w:hAnsi="Times New Roman" w:cs="Times New Roman"/>
          <w:sz w:val="24"/>
          <w:szCs w:val="24"/>
        </w:rPr>
        <w:t xml:space="preserve"> с места преступления и через день попытались сдать имущество в пункт приема металлолома, где и были задержаны сотрудниками полиции. Причиненный преступниками ущерб составил 50 тысяч рублей.</w:t>
      </w:r>
    </w:p>
    <w:p w:rsidR="00EC7B3E" w:rsidRPr="00E04E31" w:rsidRDefault="00EC7B3E" w:rsidP="00EC7B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31">
        <w:rPr>
          <w:rFonts w:ascii="Times New Roman" w:hAnsi="Times New Roman" w:cs="Times New Roman"/>
          <w:sz w:val="24"/>
          <w:szCs w:val="24"/>
        </w:rPr>
        <w:t xml:space="preserve">Кроме того, житель </w:t>
      </w:r>
      <w:proofErr w:type="spellStart"/>
      <w:r w:rsidRPr="00E04E3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04E31">
        <w:rPr>
          <w:rFonts w:ascii="Times New Roman" w:hAnsi="Times New Roman" w:cs="Times New Roman"/>
          <w:sz w:val="24"/>
          <w:szCs w:val="24"/>
        </w:rPr>
        <w:t xml:space="preserve"> района обвиняется в совершении преступления, предусмотренного </w:t>
      </w:r>
      <w:proofErr w:type="gramStart"/>
      <w:r w:rsidRPr="00E04E3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04E31">
        <w:rPr>
          <w:rFonts w:ascii="Times New Roman" w:hAnsi="Times New Roman" w:cs="Times New Roman"/>
          <w:sz w:val="24"/>
          <w:szCs w:val="24"/>
        </w:rPr>
        <w:t xml:space="preserve">.1 ст.158 УК РФ (кража, то есть тайное хищение чужого имущества). </w:t>
      </w:r>
    </w:p>
    <w:p w:rsidR="00EC7B3E" w:rsidRPr="00E04E31" w:rsidRDefault="00EC7B3E" w:rsidP="00EC7B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31">
        <w:rPr>
          <w:rFonts w:ascii="Times New Roman" w:hAnsi="Times New Roman" w:cs="Times New Roman"/>
          <w:sz w:val="24"/>
          <w:szCs w:val="24"/>
        </w:rPr>
        <w:t>В ходе следствия установлено, что он в ноябре 2019 года недалеко от остановки общественного транспорта на автодороге «Цивильск-Ульяновск», расшатав и выдернув из креплений, похитил мобильную туалетную кабину стоимостью 23 500 руб. В тот же день преступник сбыл похищенное незнакомому водителю, попавшемуся ему на пути.</w:t>
      </w:r>
    </w:p>
    <w:p w:rsidR="00EC7B3E" w:rsidRPr="00E04E31" w:rsidRDefault="00EC7B3E" w:rsidP="00EC7B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31">
        <w:rPr>
          <w:rFonts w:ascii="Times New Roman" w:hAnsi="Times New Roman" w:cs="Times New Roman"/>
          <w:sz w:val="24"/>
          <w:szCs w:val="24"/>
        </w:rPr>
        <w:t xml:space="preserve">После утверждения обвинительного заключения уголовное дело направлено прокуратурой района в </w:t>
      </w:r>
      <w:proofErr w:type="spellStart"/>
      <w:r w:rsidRPr="00E04E31">
        <w:rPr>
          <w:rFonts w:ascii="Times New Roman" w:hAnsi="Times New Roman" w:cs="Times New Roman"/>
          <w:sz w:val="24"/>
          <w:szCs w:val="24"/>
        </w:rPr>
        <w:t>Яльчикский</w:t>
      </w:r>
      <w:proofErr w:type="spellEnd"/>
      <w:r w:rsidRPr="00E04E31">
        <w:rPr>
          <w:rFonts w:ascii="Times New Roman" w:hAnsi="Times New Roman" w:cs="Times New Roman"/>
          <w:sz w:val="24"/>
          <w:szCs w:val="24"/>
        </w:rPr>
        <w:t xml:space="preserve"> районный суд для рассмотрения по существу.</w:t>
      </w:r>
    </w:p>
    <w:p w:rsidR="00EC7B3E" w:rsidRPr="00E04E31" w:rsidRDefault="00EC7B3E" w:rsidP="00EC7B3E">
      <w:pPr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B3E" w:rsidRPr="00E04E31" w:rsidRDefault="00EC7B3E" w:rsidP="00EC7B3E">
      <w:pPr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B3E" w:rsidRPr="00E04E31" w:rsidRDefault="00EC7B3E" w:rsidP="00EC7B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4E31">
        <w:rPr>
          <w:rFonts w:ascii="Times New Roman" w:hAnsi="Times New Roman" w:cs="Times New Roman"/>
          <w:color w:val="000000"/>
          <w:sz w:val="24"/>
          <w:szCs w:val="24"/>
        </w:rPr>
        <w:t>И.о. прокурора Комсомольского района                                    А.В. Афанасьев</w:t>
      </w:r>
    </w:p>
    <w:p w:rsidR="00E04E31" w:rsidRPr="00E04E31" w:rsidRDefault="00E04E31" w:rsidP="00E04E31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E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«Прокуратурой Комсомольского района выявлены факты «серого» рынка труда»</w:t>
      </w:r>
    </w:p>
    <w:p w:rsidR="00E04E31" w:rsidRPr="00E04E31" w:rsidRDefault="00E04E31" w:rsidP="00E04E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4E31" w:rsidRPr="00E04E31" w:rsidRDefault="00E04E31" w:rsidP="00E04E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31">
        <w:rPr>
          <w:rFonts w:ascii="Times New Roman" w:hAnsi="Times New Roman" w:cs="Times New Roman"/>
          <w:sz w:val="24"/>
          <w:szCs w:val="24"/>
        </w:rPr>
        <w:t>Прокуратурой Комсомольского района проведена проверка соблюдения трудового законодательства в части противодействия «серому» рынку труда.</w:t>
      </w:r>
    </w:p>
    <w:p w:rsidR="00E04E31" w:rsidRPr="00E04E31" w:rsidRDefault="00E04E31" w:rsidP="00E04E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31">
        <w:rPr>
          <w:rFonts w:ascii="Times New Roman" w:hAnsi="Times New Roman" w:cs="Times New Roman"/>
          <w:sz w:val="24"/>
          <w:szCs w:val="24"/>
        </w:rPr>
        <w:t>Установлено, что у индивидуального предпринимателя, осуществляющего в районе деятельность по заготовке мясной продукции в убойном цехе, в качестве разнорабочих с августа 2019 года выполняли трудовую деятельность 2 женщины.</w:t>
      </w:r>
    </w:p>
    <w:p w:rsidR="00E04E31" w:rsidRPr="00E04E31" w:rsidRDefault="00E04E31" w:rsidP="00E04E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31">
        <w:rPr>
          <w:rFonts w:ascii="Times New Roman" w:hAnsi="Times New Roman" w:cs="Times New Roman"/>
          <w:sz w:val="24"/>
          <w:szCs w:val="24"/>
        </w:rPr>
        <w:t>Вместе с тем, в нарушение требований трудового законодательства трудовые отношения с работниками предпринимателем не оформлены, приказы о приеме на работу не изданы, трудовые договоры не заключены, трудовые книжки не велись.</w:t>
      </w:r>
    </w:p>
    <w:p w:rsidR="00E04E31" w:rsidRPr="00E04E31" w:rsidRDefault="00E04E31" w:rsidP="00E04E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E31">
        <w:rPr>
          <w:rFonts w:ascii="Times New Roman" w:hAnsi="Times New Roman" w:cs="Times New Roman"/>
          <w:sz w:val="24"/>
          <w:szCs w:val="24"/>
        </w:rPr>
        <w:t>Кроме того, в нарушение статей 135 и 136 Трудового кодекса Российской Федерации работодателем конкретные сроки выплаты и размер заработной платы установлены не были, выплаты работникам осуществлялись в произвольные сроки, расчетные листки о размере заработной платы и ее составных частях не выдавались.</w:t>
      </w:r>
    </w:p>
    <w:p w:rsidR="00E04E31" w:rsidRPr="00E04E31" w:rsidRDefault="00E04E31" w:rsidP="00E04E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E31">
        <w:rPr>
          <w:rFonts w:ascii="Times New Roman" w:hAnsi="Times New Roman" w:cs="Times New Roman"/>
          <w:sz w:val="24"/>
          <w:szCs w:val="24"/>
        </w:rPr>
        <w:t xml:space="preserve">По факту нарушений прокуратурой Комсомольского района в отношении индивидуального предпринимателя возбуждены дела об административных правонарушениях по части 4 (уклонение </w:t>
      </w:r>
      <w:r w:rsidRPr="00E04E31">
        <w:rPr>
          <w:rFonts w:ascii="Times New Roman" w:hAnsi="Times New Roman" w:cs="Times New Roman"/>
          <w:sz w:val="24"/>
          <w:szCs w:val="24"/>
          <w:shd w:val="clear" w:color="auto" w:fill="FFFFFF"/>
        </w:rPr>
        <w:t>от оформления или ненадлежащее оформление трудового договора)</w:t>
      </w:r>
      <w:r w:rsidRPr="00E04E31">
        <w:rPr>
          <w:rFonts w:ascii="Times New Roman" w:hAnsi="Times New Roman" w:cs="Times New Roman"/>
          <w:sz w:val="24"/>
          <w:szCs w:val="24"/>
        </w:rPr>
        <w:t xml:space="preserve"> и части 6 (н</w:t>
      </w:r>
      <w:r w:rsidRPr="00E04E31">
        <w:rPr>
          <w:rFonts w:ascii="Times New Roman" w:hAnsi="Times New Roman" w:cs="Times New Roman"/>
          <w:sz w:val="24"/>
          <w:szCs w:val="24"/>
          <w:shd w:val="clear" w:color="auto" w:fill="FFFFFF"/>
        </w:rPr>
        <w:t>евыплата или неполная выплата в </w:t>
      </w:r>
      <w:hyperlink r:id="rId8" w:anchor="/document/12125268/entry/1366" w:history="1">
        <w:r w:rsidRPr="00E04E31">
          <w:rPr>
            <w:rStyle w:val="a6"/>
            <w:sz w:val="24"/>
            <w:szCs w:val="24"/>
            <w:shd w:val="clear" w:color="auto" w:fill="FFFFFF"/>
          </w:rPr>
          <w:t>установленный срок</w:t>
        </w:r>
      </w:hyperlink>
      <w:r w:rsidRPr="00E04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заработной платы) </w:t>
      </w:r>
      <w:r w:rsidRPr="00E04E31">
        <w:rPr>
          <w:rFonts w:ascii="Times New Roman" w:hAnsi="Times New Roman" w:cs="Times New Roman"/>
          <w:sz w:val="24"/>
          <w:szCs w:val="24"/>
        </w:rPr>
        <w:t xml:space="preserve">статьи 5.27 </w:t>
      </w:r>
      <w:proofErr w:type="spellStart"/>
      <w:r w:rsidRPr="00E04E3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04E31">
        <w:rPr>
          <w:rFonts w:ascii="Times New Roman" w:hAnsi="Times New Roman" w:cs="Times New Roman"/>
          <w:sz w:val="24"/>
          <w:szCs w:val="24"/>
        </w:rPr>
        <w:t xml:space="preserve"> РФ. Государственной инспекцией труда в Чувашской Республике предприниматель привлечен к ответственности в виде штрафов на общую сумму 7 тыс. руб.</w:t>
      </w:r>
    </w:p>
    <w:p w:rsidR="00E04E31" w:rsidRPr="00E04E31" w:rsidRDefault="00E04E31" w:rsidP="00E04E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E31">
        <w:rPr>
          <w:rFonts w:ascii="Times New Roman" w:hAnsi="Times New Roman" w:cs="Times New Roman"/>
          <w:sz w:val="24"/>
          <w:szCs w:val="24"/>
        </w:rPr>
        <w:t xml:space="preserve">В результате прокурорского вмешательства нарушения трудовых прав граждан устранены. </w:t>
      </w:r>
    </w:p>
    <w:p w:rsidR="00E04E31" w:rsidRPr="00E04E31" w:rsidRDefault="00E04E31" w:rsidP="00E04E31">
      <w:pPr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B3E" w:rsidRPr="00E04E31" w:rsidRDefault="00E04E31" w:rsidP="00EC7B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4E31">
        <w:rPr>
          <w:rFonts w:ascii="Times New Roman" w:hAnsi="Times New Roman" w:cs="Times New Roman"/>
          <w:color w:val="000000"/>
          <w:sz w:val="24"/>
          <w:szCs w:val="24"/>
        </w:rPr>
        <w:t>И.о. прокурора Комсомольского района                                    А.В. Афанасьев</w:t>
      </w:r>
    </w:p>
    <w:p w:rsidR="005D2E26" w:rsidRP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9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AC" w:rsidRDefault="00036CAC" w:rsidP="005B5D28">
      <w:pPr>
        <w:spacing w:after="0" w:line="240" w:lineRule="auto"/>
      </w:pPr>
      <w:r>
        <w:separator/>
      </w:r>
    </w:p>
  </w:endnote>
  <w:endnote w:type="continuationSeparator" w:id="0">
    <w:p w:rsidR="00036CAC" w:rsidRDefault="00036CAC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AC" w:rsidRDefault="00036CAC" w:rsidP="005B5D28">
      <w:pPr>
        <w:spacing w:after="0" w:line="240" w:lineRule="auto"/>
      </w:pPr>
      <w:r>
        <w:separator/>
      </w:r>
    </w:p>
  </w:footnote>
  <w:footnote w:type="continuationSeparator" w:id="0">
    <w:p w:rsidR="00036CAC" w:rsidRDefault="00036CAC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FB63FC">
        <w:pPr>
          <w:pStyle w:val="ab"/>
          <w:jc w:val="center"/>
        </w:pPr>
        <w:fldSimple w:instr="PAGE   \* MERGEFORMAT">
          <w:r w:rsidR="00E04E31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36CAC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C4F14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3729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0300C"/>
    <w:rsid w:val="00E04E31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C7B3E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B63F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33B2-73B1-47CD-8948-FB1217F0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41</cp:revision>
  <dcterms:created xsi:type="dcterms:W3CDTF">2019-05-08T10:57:00Z</dcterms:created>
  <dcterms:modified xsi:type="dcterms:W3CDTF">2020-04-28T08:12:00Z</dcterms:modified>
</cp:coreProperties>
</file>