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B7" w:rsidRPr="004A1259" w:rsidRDefault="00C96530" w:rsidP="00B321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6530">
        <w:rPr>
          <w:rFonts w:ascii="Verdana" w:eastAsia="Times New Roman" w:hAnsi="Verdana" w:cs="Times New Roman"/>
          <w:b/>
          <w:bCs/>
          <w:color w:val="000000"/>
          <w:sz w:val="17"/>
          <w:lang w:eastAsia="ru-RU"/>
        </w:rPr>
        <w:t> </w:t>
      </w:r>
      <w:r w:rsidR="00717475" w:rsidRPr="00717475">
        <w:rPr>
          <w:rFonts w:ascii="Times New Roman" w:hAnsi="Times New Roman" w:cs="Times New Roman"/>
          <w:sz w:val="24"/>
          <w:szCs w:val="24"/>
        </w:rPr>
        <w:tab/>
      </w:r>
      <w:r w:rsidR="006F3DB7" w:rsidRPr="001B4FF0">
        <w:rPr>
          <w:b/>
        </w:rPr>
        <w:t xml:space="preserve">                                                                                                              </w:t>
      </w:r>
      <w:r w:rsidR="006F3DB7">
        <w:rPr>
          <w:b/>
        </w:rPr>
        <w:t xml:space="preserve">                                               </w:t>
      </w:r>
      <w:r w:rsidR="006F3DB7" w:rsidRPr="004A1259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</w:p>
    <w:tbl>
      <w:tblPr>
        <w:tblW w:w="9465" w:type="dxa"/>
        <w:tblInd w:w="-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97"/>
        <w:gridCol w:w="1539"/>
        <w:gridCol w:w="4129"/>
      </w:tblGrid>
      <w:tr w:rsidR="006F3DB7" w:rsidTr="00C1055C">
        <w:trPr>
          <w:cantSplit/>
          <w:trHeight w:val="358"/>
        </w:trPr>
        <w:tc>
          <w:tcPr>
            <w:tcW w:w="3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7" w:rsidRPr="004A1259" w:rsidRDefault="006F3DB7" w:rsidP="00C1055C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 РЕСПУБЛИКИ</w:t>
            </w:r>
          </w:p>
          <w:p w:rsidR="006F3DB7" w:rsidRPr="004A1259" w:rsidRDefault="006F3DB7" w:rsidP="00C1055C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КОМСОМОЛЬСКИ РАЙОН</w:t>
            </w:r>
            <w:r w:rsidRPr="004A1259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</w:p>
          <w:p w:rsidR="006F3DB7" w:rsidRPr="004A1259" w:rsidRDefault="006F3DB7" w:rsidP="00C1055C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ЭЛЬПУС  ЯЛ</w:t>
            </w:r>
          </w:p>
          <w:p w:rsidR="006F3DB7" w:rsidRPr="004A1259" w:rsidRDefault="006F3DB7" w:rsidP="00C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6F3DB7" w:rsidRDefault="006F3DB7" w:rsidP="00C1055C">
            <w:pPr>
              <w:spacing w:after="0" w:line="240" w:lineRule="auto"/>
              <w:jc w:val="center"/>
            </w:pPr>
            <w:r w:rsidRPr="004A125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6F3DB7" w:rsidRPr="004A1259" w:rsidRDefault="006F3DB7" w:rsidP="00C1055C">
            <w:pPr>
              <w:spacing w:line="192" w:lineRule="auto"/>
              <w:rPr>
                <w:sz w:val="24"/>
                <w:szCs w:val="24"/>
              </w:rPr>
            </w:pPr>
          </w:p>
          <w:p w:rsidR="006F3DB7" w:rsidRPr="004A1259" w:rsidRDefault="006F3DB7" w:rsidP="00C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6F3DB7" w:rsidRPr="004A1259" w:rsidRDefault="006F3DB7" w:rsidP="00C1055C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</w:rPr>
            </w:pPr>
          </w:p>
          <w:p w:rsidR="006F3DB7" w:rsidRPr="004A1259" w:rsidRDefault="006F3DB7" w:rsidP="00C10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1259">
              <w:rPr>
                <w:rFonts w:ascii="Times New Roman" w:hAnsi="Times New Roman" w:cs="Times New Roman"/>
              </w:rPr>
              <w:t xml:space="preserve">«___» _________ 20___ </w:t>
            </w:r>
            <w:r w:rsidRPr="004A1259">
              <w:rPr>
                <w:rFonts w:ascii="Times New Roman" w:hAnsi="Times New Roman" w:cs="Times New Roman"/>
                <w:color w:val="000000"/>
              </w:rPr>
              <w:t>с. № ___</w:t>
            </w:r>
          </w:p>
          <w:p w:rsidR="006F3DB7" w:rsidRPr="004A1259" w:rsidRDefault="006F3DB7" w:rsidP="00C10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1259">
              <w:rPr>
                <w:rFonts w:ascii="Times New Roman" w:hAnsi="Times New Roman" w:cs="Times New Roman"/>
                <w:color w:val="000000"/>
              </w:rPr>
              <w:t>Эльпус</w:t>
            </w:r>
            <w:proofErr w:type="spellEnd"/>
            <w:r w:rsidRPr="004A1259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 w:rsidRPr="004A1259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6F3DB7" w:rsidRDefault="006F3DB7" w:rsidP="00C1055C">
            <w:pPr>
              <w:pStyle w:val="a6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B7" w:rsidRDefault="006F3DB7" w:rsidP="00C1055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6625" cy="1126490"/>
                  <wp:effectExtent l="0" t="0" r="0" b="0"/>
                  <wp:docPr id="2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112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B7" w:rsidRPr="004A1259" w:rsidRDefault="006F3DB7" w:rsidP="00C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6F3DB7" w:rsidRPr="004A1259" w:rsidRDefault="006F3DB7" w:rsidP="00C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6F3DB7" w:rsidRPr="004A1259" w:rsidRDefault="006F3DB7" w:rsidP="00C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</w:p>
          <w:p w:rsidR="006F3DB7" w:rsidRPr="004A1259" w:rsidRDefault="006F3DB7" w:rsidP="00C1055C">
            <w:pPr>
              <w:pStyle w:val="aa"/>
              <w:spacing w:after="0"/>
              <w:rPr>
                <w:b/>
                <w:sz w:val="24"/>
              </w:rPr>
            </w:pPr>
            <w:r w:rsidRPr="004A1259">
              <w:rPr>
                <w:b/>
                <w:sz w:val="24"/>
              </w:rPr>
              <w:t>АЛЬБУСЬ-СЮРБЕЕВСКОГО     СЕЛЬСКОГО ПОСЕЛЕНИЯ</w:t>
            </w:r>
          </w:p>
          <w:p w:rsidR="006F3DB7" w:rsidRDefault="006F3DB7" w:rsidP="00C1055C">
            <w:pPr>
              <w:jc w:val="center"/>
              <w:rPr>
                <w:b/>
              </w:rPr>
            </w:pPr>
          </w:p>
          <w:p w:rsidR="006F3DB7" w:rsidRPr="004A1259" w:rsidRDefault="006F3DB7" w:rsidP="00C10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6F3DB7" w:rsidRDefault="006F3DB7" w:rsidP="00C1055C">
            <w:pPr>
              <w:spacing w:after="0" w:line="240" w:lineRule="auto"/>
              <w:jc w:val="center"/>
              <w:rPr>
                <w:b/>
              </w:rPr>
            </w:pPr>
          </w:p>
          <w:p w:rsidR="006F3DB7" w:rsidRPr="004A1259" w:rsidRDefault="006F3DB7" w:rsidP="00C1055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sz w:val="24"/>
                <w:szCs w:val="24"/>
              </w:rPr>
              <w:t>«___» _________ 20__ г.  № ___</w:t>
            </w:r>
          </w:p>
          <w:p w:rsidR="006F3DB7" w:rsidRDefault="006F3DB7" w:rsidP="00C10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259">
              <w:rPr>
                <w:rFonts w:ascii="Times New Roman" w:hAnsi="Times New Roman" w:cs="Times New Roman"/>
                <w:sz w:val="24"/>
                <w:szCs w:val="24"/>
              </w:rPr>
              <w:t xml:space="preserve">          деревня </w:t>
            </w:r>
            <w:proofErr w:type="spellStart"/>
            <w:r w:rsidRPr="004A1259">
              <w:rPr>
                <w:rFonts w:ascii="Times New Roman" w:hAnsi="Times New Roman" w:cs="Times New Roman"/>
                <w:sz w:val="24"/>
                <w:szCs w:val="24"/>
              </w:rPr>
              <w:t>Альбусь-Сюрбеево</w:t>
            </w:r>
            <w:proofErr w:type="spellEnd"/>
          </w:p>
          <w:p w:rsidR="00B321DF" w:rsidRDefault="00B321DF" w:rsidP="00C1055C">
            <w:pPr>
              <w:spacing w:after="0" w:line="240" w:lineRule="auto"/>
            </w:pPr>
          </w:p>
        </w:tc>
      </w:tr>
    </w:tbl>
    <w:p w:rsidR="00B321DF" w:rsidRDefault="00717475" w:rsidP="00B321DF">
      <w:pPr>
        <w:spacing w:after="0"/>
        <w:rPr>
          <w:rFonts w:ascii="Times New Roman" w:hAnsi="Times New Roman"/>
          <w:sz w:val="28"/>
          <w:szCs w:val="28"/>
        </w:rPr>
      </w:pPr>
      <w:r w:rsidRPr="00A32A3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321DF" w:rsidRDefault="00717475" w:rsidP="00B321DF">
      <w:pPr>
        <w:spacing w:after="0"/>
        <w:rPr>
          <w:rStyle w:val="a4"/>
          <w:rFonts w:ascii="Times New Roman" w:hAnsi="Times New Roman"/>
          <w:b w:val="0"/>
          <w:sz w:val="28"/>
          <w:szCs w:val="28"/>
        </w:rPr>
      </w:pPr>
      <w:r w:rsidRPr="00A32A34">
        <w:rPr>
          <w:rFonts w:ascii="Times New Roman" w:hAnsi="Times New Roman"/>
          <w:sz w:val="28"/>
          <w:szCs w:val="28"/>
        </w:rPr>
        <w:t xml:space="preserve">администрации </w:t>
      </w:r>
      <w:r w:rsidR="000D25C0">
        <w:rPr>
          <w:rStyle w:val="a4"/>
          <w:rFonts w:ascii="Times New Roman" w:hAnsi="Times New Roman"/>
          <w:b w:val="0"/>
          <w:sz w:val="28"/>
          <w:szCs w:val="28"/>
        </w:rPr>
        <w:t>Альбусь</w:t>
      </w:r>
      <w:r w:rsidRPr="00717475">
        <w:rPr>
          <w:rStyle w:val="a4"/>
          <w:rFonts w:ascii="Times New Roman" w:hAnsi="Times New Roman"/>
          <w:b w:val="0"/>
          <w:sz w:val="28"/>
          <w:szCs w:val="28"/>
        </w:rPr>
        <w:t xml:space="preserve">-Сюрбеевского </w:t>
      </w:r>
    </w:p>
    <w:p w:rsidR="00B321DF" w:rsidRDefault="00717475" w:rsidP="00B321DF">
      <w:pPr>
        <w:spacing w:after="0"/>
        <w:rPr>
          <w:rFonts w:ascii="Times New Roman" w:hAnsi="Times New Roman"/>
          <w:sz w:val="28"/>
          <w:szCs w:val="28"/>
        </w:rPr>
      </w:pPr>
      <w:r w:rsidRPr="00717475">
        <w:rPr>
          <w:rStyle w:val="a4"/>
          <w:rFonts w:ascii="Times New Roman" w:hAnsi="Times New Roman"/>
          <w:b w:val="0"/>
          <w:sz w:val="28"/>
          <w:szCs w:val="28"/>
        </w:rPr>
        <w:t>сельского поселения</w:t>
      </w:r>
      <w:r w:rsidRPr="00A32A34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0D25C0">
        <w:rPr>
          <w:rFonts w:ascii="Times New Roman" w:hAnsi="Times New Roman"/>
          <w:sz w:val="28"/>
          <w:szCs w:val="28"/>
        </w:rPr>
        <w:t>от 19.01.2017 года № 01</w:t>
      </w:r>
      <w:r w:rsidRPr="00A32A34">
        <w:rPr>
          <w:rFonts w:ascii="Times New Roman" w:hAnsi="Times New Roman"/>
          <w:sz w:val="28"/>
          <w:szCs w:val="28"/>
        </w:rPr>
        <w:t xml:space="preserve"> </w:t>
      </w:r>
    </w:p>
    <w:p w:rsidR="00B321DF" w:rsidRDefault="00717475" w:rsidP="00B321D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A32A34">
        <w:rPr>
          <w:rFonts w:ascii="Times New Roman" w:hAnsi="Times New Roman"/>
          <w:sz w:val="28"/>
          <w:szCs w:val="28"/>
        </w:rPr>
        <w:t>«</w:t>
      </w: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proofErr w:type="gramStart"/>
      <w:r w:rsidRPr="00A32A34">
        <w:rPr>
          <w:rFonts w:ascii="Times New Roman" w:hAnsi="Times New Roman"/>
          <w:bCs/>
          <w:color w:val="000000"/>
          <w:sz w:val="28"/>
          <w:szCs w:val="28"/>
        </w:rPr>
        <w:t>Административного</w:t>
      </w:r>
      <w:proofErr w:type="gramEnd"/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321DF" w:rsidRDefault="00717475" w:rsidP="00B321D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регламента администрации </w:t>
      </w:r>
      <w:proofErr w:type="spellStart"/>
      <w:r w:rsidR="000D25C0">
        <w:rPr>
          <w:rFonts w:ascii="Times New Roman" w:hAnsi="Times New Roman"/>
          <w:bCs/>
          <w:color w:val="000000"/>
          <w:sz w:val="28"/>
          <w:szCs w:val="28"/>
        </w:rPr>
        <w:t>Альбусь</w:t>
      </w:r>
      <w:proofErr w:type="spellEnd"/>
      <w:r w:rsidRPr="00A32A34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B321DF" w:rsidRDefault="00717475" w:rsidP="00B321D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A32A34">
        <w:rPr>
          <w:rFonts w:ascii="Times New Roman" w:hAnsi="Times New Roman"/>
          <w:bCs/>
          <w:color w:val="000000"/>
          <w:sz w:val="28"/>
          <w:szCs w:val="28"/>
        </w:rPr>
        <w:t>Сюрбеевского</w:t>
      </w:r>
      <w:proofErr w:type="spellEnd"/>
      <w:r w:rsidR="00B321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 w:rsidR="00B321DF" w:rsidRDefault="00717475" w:rsidP="00B321D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Комсомольского района Чувашской </w:t>
      </w:r>
    </w:p>
    <w:p w:rsidR="00B321DF" w:rsidRDefault="00717475" w:rsidP="00B321D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Республики по предоставлению муниципальной </w:t>
      </w:r>
    </w:p>
    <w:p w:rsidR="00B321DF" w:rsidRDefault="00717475" w:rsidP="00B321DF">
      <w:pPr>
        <w:spacing w:after="0"/>
        <w:rPr>
          <w:rFonts w:ascii="Times New Roman" w:hAnsi="Times New Roman"/>
          <w:bCs/>
          <w:sz w:val="28"/>
          <w:szCs w:val="28"/>
        </w:rPr>
      </w:pPr>
      <w:r w:rsidRPr="00A32A34">
        <w:rPr>
          <w:rFonts w:ascii="Times New Roman" w:hAnsi="Times New Roman"/>
          <w:bCs/>
          <w:color w:val="000000"/>
          <w:sz w:val="28"/>
          <w:szCs w:val="28"/>
        </w:rPr>
        <w:t xml:space="preserve">услуги </w:t>
      </w:r>
      <w:r w:rsidRPr="00A32A34">
        <w:rPr>
          <w:rFonts w:ascii="Times New Roman" w:hAnsi="Times New Roman"/>
          <w:bCs/>
          <w:color w:val="000000"/>
          <w:spacing w:val="-4"/>
          <w:sz w:val="28"/>
          <w:szCs w:val="28"/>
        </w:rPr>
        <w:t>«</w:t>
      </w:r>
      <w:r w:rsidRPr="00A32A34">
        <w:rPr>
          <w:rFonts w:ascii="Times New Roman" w:hAnsi="Times New Roman"/>
          <w:bCs/>
          <w:sz w:val="28"/>
          <w:szCs w:val="28"/>
        </w:rPr>
        <w:t xml:space="preserve">Выдача разрешений на строительство, </w:t>
      </w:r>
    </w:p>
    <w:p w:rsidR="00B321DF" w:rsidRDefault="00717475" w:rsidP="00B321DF">
      <w:pPr>
        <w:spacing w:after="0"/>
        <w:rPr>
          <w:rFonts w:ascii="Times New Roman" w:hAnsi="Times New Roman"/>
          <w:bCs/>
          <w:sz w:val="28"/>
          <w:szCs w:val="28"/>
        </w:rPr>
      </w:pPr>
      <w:r w:rsidRPr="00A32A34">
        <w:rPr>
          <w:rFonts w:ascii="Times New Roman" w:hAnsi="Times New Roman"/>
          <w:bCs/>
          <w:sz w:val="28"/>
          <w:szCs w:val="28"/>
        </w:rPr>
        <w:t xml:space="preserve">реконструкцию объектов капитального строительства </w:t>
      </w:r>
    </w:p>
    <w:p w:rsidR="00717475" w:rsidRDefault="00717475" w:rsidP="00B321DF">
      <w:pPr>
        <w:spacing w:after="0"/>
        <w:rPr>
          <w:rFonts w:ascii="Times New Roman" w:hAnsi="Times New Roman"/>
          <w:bCs/>
          <w:sz w:val="28"/>
          <w:szCs w:val="28"/>
        </w:rPr>
      </w:pPr>
      <w:r w:rsidRPr="00A32A34">
        <w:rPr>
          <w:rFonts w:ascii="Times New Roman" w:hAnsi="Times New Roman"/>
          <w:bCs/>
          <w:sz w:val="28"/>
          <w:szCs w:val="28"/>
        </w:rPr>
        <w:t>и индивидуальное жилищное строительство"</w:t>
      </w:r>
    </w:p>
    <w:p w:rsidR="00B321DF" w:rsidRPr="00B321DF" w:rsidRDefault="00B321DF" w:rsidP="00B321DF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Альбусь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-Сюрбеевского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района  </w:t>
      </w:r>
      <w:proofErr w:type="spellStart"/>
      <w:proofErr w:type="gramStart"/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с-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1. 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Административный регламент администрации 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Альбусь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-Сюрбеевского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Альбусь</w:t>
      </w:r>
      <w:r w:rsid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-Сюрбеевского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№ 01 от 19.01.2017 г. (с изменениями от 19.06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35, от 20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.11.2018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.12.2019</w:t>
      </w:r>
      <w:r w:rsidR="000D2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57, от 06.02.2020 г. № 01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Регламент)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C96530" w:rsidRPr="00717475" w:rsidRDefault="00C96530" w:rsidP="00236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78593B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2.5. Регламента дополнить абзацем следующего содержания:</w:t>
      </w:r>
    </w:p>
    <w:p w:rsidR="00C96530" w:rsidRPr="00717475" w:rsidRDefault="00C9653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4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161864" w:rsidRDefault="00161864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подпункт 1 пункта 3.1.1</w:t>
      </w:r>
      <w:r w:rsidR="002A0374" w:rsidRP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абзацами 12 и 13 следующего содержания:</w:t>
      </w:r>
    </w:p>
    <w:p w:rsidR="006244A3" w:rsidRDefault="006244A3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«В случае поступления документов в электронной форме специалист сельского поселения 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2A0374" w:rsidRDefault="002A0374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направлении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заявитель имеет возможность получения сведений о поступившем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услуги, о номере, дате выдачи постановления либо уведомления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2A0374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3.1.2.</w:t>
      </w:r>
      <w:r w:rsidR="002A0374" w:rsidRP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абзацем 13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ледующего содержания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96530" w:rsidRPr="00717475" w:rsidRDefault="00C9653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«Документы (их копии или сведения, содержащиес</w:t>
      </w:r>
      <w:r w:rsidR="00161864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них), предусмотренные пунктом 2.6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з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апрашиваются специалистом сельского поселения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межведомственного информационного взаимодействия, в том числе с использованием единой системы межведомственного электронного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при получении заявления о выдаче разрешения на строительство в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строительства, реконструкции объекта капитального строительства, если застройщик не представил указанные документы самостоятельно.»;</w:t>
      </w:r>
    </w:p>
    <w:p w:rsidR="00926EA9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926EA9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 11 пункта 3.1.2. Регламента исключить;</w:t>
      </w:r>
    </w:p>
    <w:p w:rsidR="00C96530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926EA9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60C48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68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3.1.3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цифру «7» </w:t>
      </w:r>
      <w:proofErr w:type="gramStart"/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цифру</w:t>
      </w:r>
      <w:proofErr w:type="gramEnd"/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«5»;</w:t>
      </w:r>
    </w:p>
    <w:p w:rsidR="00D9353E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пункт 3.1.4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Регдамента</w:t>
      </w:r>
      <w:proofErr w:type="spellEnd"/>
      <w:r w:rsidR="000971FC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7 следующего содержания:</w:t>
      </w:r>
    </w:p>
    <w:p w:rsidR="004466FE" w:rsidRDefault="004466FE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 случае поступления заявления о предоставлении муниципальной услуги в форме  в электронного документа, в том числе с использованием Единого портала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госудоарственных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услуг, уведомление об отказе в предоставлении услуги направляется заявителем на адрес электронной почты или с использованием средств Единого портала </w:t>
      </w:r>
      <w:r w:rsidRPr="004466FE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, или официального сайта в личный кабинет по выбору заявителей.»;</w:t>
      </w:r>
      <w:proofErr w:type="gramEnd"/>
    </w:p>
    <w:p w:rsidR="00D9353E" w:rsidRPr="00717475" w:rsidRDefault="00236700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ж</w:t>
      </w:r>
      <w:r w:rsidR="002A0374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) 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3.1.5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дополнить абзацем </w:t>
      </w:r>
      <w:r w:rsidR="00A5147A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="00D9353E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C96530" w:rsidRPr="00717475" w:rsidRDefault="00D9353E" w:rsidP="004466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 выдается в форме электронного документа, подписанного электронной подписью, в случае, если это указано в заявлении о выдач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разрешения на строительство</w:t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C96530" w:rsidRPr="00717475" w:rsidRDefault="00A5147A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 </w:t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="00E77717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абзацах 3 и 4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3.1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цифры</w:t>
      </w:r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на цифры</w:t>
      </w:r>
      <w:proofErr w:type="gramEnd"/>
      <w:r w:rsidR="00C96530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«5»;</w:t>
      </w:r>
    </w:p>
    <w:p w:rsidR="00C96530" w:rsidRPr="00717475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E77717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77717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3.1.5.1.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 дополнить 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</w:t>
      </w:r>
      <w:r w:rsidR="00216C6D"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C96530" w:rsidRDefault="00C9653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="0023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«Уведомление,  документы, предусмотренные пунктами 1-4 части 21.1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A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 Градостроительного кодекса, 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частью 7  статьи 51 Градостроительного кодекса, в случаях, если их представление необходимо в соответствии с Градостроительным кодексом, могут быть направлены в форме электронных документов</w:t>
      </w:r>
      <w:proofErr w:type="gramEnd"/>
      <w:r w:rsidRPr="00717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</w:t>
      </w:r>
      <w:proofErr w:type="gramStart"/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2A0374" w:rsidRDefault="00236700" w:rsidP="00446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</w:t>
      </w:r>
      <w:r w:rsidR="002A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C12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 Регламента изложить в следующей редакции:</w:t>
      </w:r>
    </w:p>
    <w:p w:rsidR="00C12906" w:rsidRPr="008A6DB9" w:rsidRDefault="00C12906" w:rsidP="00C12906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A6DB9">
        <w:rPr>
          <w:rFonts w:ascii="Times New Roman" w:hAnsi="Times New Roman" w:cs="Times New Roman"/>
          <w:bCs/>
          <w:sz w:val="24"/>
          <w:szCs w:val="24"/>
        </w:rPr>
        <w:t>Приложение 4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8A6DB9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  <w:r w:rsidRPr="008A6DB9">
        <w:rPr>
          <w:rFonts w:ascii="Times New Roman" w:hAnsi="Times New Roman" w:cs="Times New Roman"/>
          <w:bCs/>
          <w:sz w:val="24"/>
          <w:szCs w:val="24"/>
        </w:rPr>
        <w:br/>
        <w:t>по предоставлению муниципальной услуги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"Выдача разрешений на строительство,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реконструкцию объектов капитального строительства и</w:t>
      </w:r>
      <w:r w:rsidRPr="008A6DB9">
        <w:rPr>
          <w:rFonts w:ascii="Times New Roman" w:hAnsi="Times New Roman" w:cs="Times New Roman"/>
          <w:bCs/>
          <w:sz w:val="24"/>
          <w:szCs w:val="24"/>
        </w:rPr>
        <w:br/>
        <w:t>индивидуальное жилищное строительство"</w:t>
      </w:r>
    </w:p>
    <w:p w:rsidR="00C12906" w:rsidRPr="008A6DB9" w:rsidRDefault="00C12906" w:rsidP="00236700">
      <w:pPr>
        <w:pStyle w:val="a6"/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>Блок – схема последовательности действий предоставления муниципальной услуги  «Выдача разрешений на строительство,  реконструкцию объектов капитального строительства  и индивидуальное жилищное строительство»</w:t>
      </w:r>
    </w:p>
    <w:p w:rsidR="00C12906" w:rsidRPr="008A6DB9" w:rsidRDefault="00B518F8" w:rsidP="00C12906">
      <w:pPr>
        <w:pStyle w:val="1"/>
        <w:widowContro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noProof/>
        </w:rPr>
        <w:pict>
          <v:oval id="_x0000_s1026" style="position:absolute;left:0;text-align:left;margin-left:1in;margin-top:13.8pt;width:306pt;height:27pt;z-index:251660288">
            <v:textbox style="mso-next-textbox:#_x0000_s1026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Обращение заинтересованных лиц</w:t>
                  </w:r>
                </w:p>
              </w:txbxContent>
            </v:textbox>
          </v:oval>
        </w:pict>
      </w:r>
    </w:p>
    <w:p w:rsidR="00C12906" w:rsidRPr="008A6DB9" w:rsidRDefault="00C12906" w:rsidP="00C12906">
      <w:pPr>
        <w:widowControl w:val="0"/>
        <w:ind w:firstLine="4320"/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B518F8" w:rsidP="00C12906">
      <w:pPr>
        <w:widowControl w:val="0"/>
        <w:ind w:firstLine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left:0;text-align:left;z-index:251662336" from="3in,7pt" to="3in,34pt">
            <v:stroke endarrow="block"/>
          </v:line>
        </w:pict>
      </w:r>
    </w:p>
    <w:p w:rsidR="00C12906" w:rsidRPr="008A6DB9" w:rsidRDefault="00B518F8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108pt;margin-top:6pt;width:225pt;height:81pt;z-index:251661312">
            <v:textbox style="mso-next-textbox:#_x0000_s1027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 xml:space="preserve">Направление  заявителем </w:t>
                  </w:r>
                  <w:proofErr w:type="gramStart"/>
                  <w:r w:rsidRPr="008A6DB9">
                    <w:rPr>
                      <w:rFonts w:ascii="Times New Roman" w:hAnsi="Times New Roman" w:cs="Times New Roman"/>
                    </w:rPr>
                    <w:t>в уполномоченный орган заявления в  о выдаче  разрешения на строительство с приложением</w:t>
                  </w:r>
                  <w:proofErr w:type="gramEnd"/>
                  <w:r w:rsidRPr="008A6DB9">
                    <w:rPr>
                      <w:rFonts w:ascii="Times New Roman" w:hAnsi="Times New Roman" w:cs="Times New Roman"/>
                    </w:rPr>
                    <w:t xml:space="preserve">  соответствующих документов</w:t>
                  </w:r>
                </w:p>
              </w:txbxContent>
            </v:textbox>
          </v:rect>
        </w:pic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B518F8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4" style="position:absolute;flip:x;z-index:251668480" from="3in,14.85pt" to="3in,50pt">
            <v:stroke endarrow="block"/>
          </v:line>
        </w:pict>
      </w:r>
      <w:r w:rsidR="00C12906"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466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518F8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in;margin-top:3.05pt;width:162pt;height:99pt;z-index:251663360;mso-position-horizontal-relative:text;mso-position-vertical-relative:text">
            <v:textbox style="mso-next-textbox:#_x0000_s1029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Проверка  наличия документов, прилагаемых к заявлению.</w:t>
                  </w:r>
                </w:p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Проверка  соответствия проектной документации</w:t>
                  </w:r>
                </w:p>
              </w:txbxContent>
            </v:textbox>
          </v:rect>
        </w:pict>
      </w: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</w:r>
      <w:r w:rsidRPr="008A6DB9">
        <w:rPr>
          <w:rFonts w:ascii="Times New Roman" w:hAnsi="Times New Roman" w:cs="Times New Roman"/>
          <w:sz w:val="24"/>
          <w:szCs w:val="24"/>
        </w:rPr>
        <w:tab/>
        <w:t xml:space="preserve">                       Запросы документов </w:t>
      </w:r>
    </w:p>
    <w:p w:rsidR="00C12906" w:rsidRPr="008A6DB9" w:rsidRDefault="00C12906" w:rsidP="00C12906">
      <w:pPr>
        <w:tabs>
          <w:tab w:val="left" w:pos="7161"/>
        </w:tabs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ab/>
        <w:t>в рамках СМЭВ</w:t>
      </w:r>
    </w:p>
    <w:p w:rsidR="00C12906" w:rsidRPr="008A6DB9" w:rsidRDefault="00B518F8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69504" from="315pt,9.15pt" to="378pt,9.15pt">
            <v:stroke endarrow="block"/>
          </v:line>
        </w:pict>
      </w:r>
      <w:r w:rsidR="002367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12906" w:rsidRPr="008A6DB9" w:rsidRDefault="00B518F8" w:rsidP="00C12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line id="_x0000_s1032" style="position:absolute;flip:x;z-index:251666432" from="306pt,19.05pt" to="306pt,54.2pt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flip:x;z-index:251664384" from="147.25pt,19.05pt" to="147.25pt,54.2pt">
            <v:stroke endarrow="block"/>
          </v:line>
        </w:pict>
      </w:r>
      <w:r w:rsidR="00C12906"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12906" w:rsidRPr="008A6DB9" w:rsidRDefault="00B518F8" w:rsidP="00C12906">
      <w:pPr>
        <w:rPr>
          <w:rFonts w:ascii="Times New Roman" w:hAnsi="Times New Roman" w:cs="Times New Roman"/>
          <w:sz w:val="24"/>
          <w:szCs w:val="24"/>
        </w:rPr>
      </w:pPr>
      <w:r w:rsidRPr="00B518F8">
        <w:rPr>
          <w:rFonts w:ascii="Times New Roman" w:hAnsi="Times New Roman" w:cs="Times New Roman"/>
          <w:bCs/>
          <w:noProof/>
          <w:color w:val="26282F"/>
          <w:sz w:val="24"/>
          <w:szCs w:val="24"/>
        </w:rPr>
        <w:pict>
          <v:rect id="_x0000_s1033" style="position:absolute;margin-left:279pt;margin-top:-.35pt;width:153pt;height:90pt;z-index:251667456">
            <v:textbox style="mso-next-textbox:#_x0000_s1033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Отказ в выдаче разрешения  на строительство</w:t>
                  </w:r>
                </w:p>
                <w:p w:rsidR="00C12906" w:rsidRDefault="00C12906" w:rsidP="00C1290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В течение 5 рабочих дней со дня подачи заявления</w:t>
                  </w:r>
                </w:p>
                <w:p w:rsidR="00C12906" w:rsidRPr="007B3D8C" w:rsidRDefault="00C12906" w:rsidP="00C12906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18pt;margin-top:-.35pt;width:2in;height:90pt;z-index:251665408">
            <v:textbox style="mso-next-textbox:#_x0000_s1031">
              <w:txbxContent>
                <w:p w:rsidR="00C12906" w:rsidRPr="008A6DB9" w:rsidRDefault="00C12906" w:rsidP="00C1290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A6DB9">
                    <w:rPr>
                      <w:rFonts w:ascii="Times New Roman" w:hAnsi="Times New Roman" w:cs="Times New Roman"/>
                    </w:rPr>
                    <w:t>Выдача разрешения на строительство</w:t>
                  </w:r>
                </w:p>
                <w:p w:rsidR="00C12906" w:rsidRDefault="00C12906" w:rsidP="00C1290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В течение 5 рабочих  дней со дня подачи заявления</w:t>
                  </w:r>
                </w:p>
              </w:txbxContent>
            </v:textbox>
          </v:rect>
        </w:pict>
      </w:r>
    </w:p>
    <w:p w:rsidR="00C12906" w:rsidRPr="008A6DB9" w:rsidRDefault="00C12906" w:rsidP="00C12906">
      <w:pPr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 w:rsidRPr="008A6DB9">
        <w:rPr>
          <w:rFonts w:ascii="Times New Roman" w:hAnsi="Times New Roman" w:cs="Times New Roman"/>
          <w:sz w:val="24"/>
          <w:szCs w:val="24"/>
        </w:rPr>
        <w:t xml:space="preserve"> </w:t>
      </w:r>
      <w:r w:rsidRPr="008A6DB9">
        <w:rPr>
          <w:rFonts w:ascii="Times New Roman" w:hAnsi="Times New Roman" w:cs="Times New Roman"/>
          <w:sz w:val="24"/>
          <w:szCs w:val="24"/>
        </w:rPr>
        <w:tab/>
      </w:r>
    </w:p>
    <w:p w:rsidR="00C12906" w:rsidRPr="008A6DB9" w:rsidRDefault="00C12906" w:rsidP="00C12906">
      <w:pPr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</w:p>
    <w:p w:rsidR="00C12906" w:rsidRPr="008A6DB9" w:rsidRDefault="00C12906" w:rsidP="00C12906">
      <w:pPr>
        <w:rPr>
          <w:rFonts w:ascii="Times New Roman" w:hAnsi="Times New Roman" w:cs="Times New Roman"/>
          <w:sz w:val="20"/>
          <w:szCs w:val="20"/>
        </w:rPr>
      </w:pPr>
    </w:p>
    <w:p w:rsidR="008A6DB9" w:rsidRPr="008A6DB9" w:rsidRDefault="008A6DB9" w:rsidP="008A6DB9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 в  информационном бюллетене </w:t>
      </w:r>
      <w:r w:rsidRPr="008A6DB9">
        <w:rPr>
          <w:rFonts w:ascii="Times New Roman" w:hAnsi="Times New Roman" w:cs="Times New Roman"/>
          <w:sz w:val="28"/>
          <w:szCs w:val="28"/>
        </w:rPr>
        <w:tab/>
        <w:t xml:space="preserve">«Вестник </w:t>
      </w:r>
      <w:r w:rsidR="001033CA">
        <w:rPr>
          <w:rFonts w:ascii="Times New Roman" w:hAnsi="Times New Roman" w:cs="Times New Roman"/>
          <w:sz w:val="28"/>
          <w:szCs w:val="28"/>
        </w:rPr>
        <w:t>Альбусь</w:t>
      </w:r>
      <w:r w:rsidRPr="008A6DB9">
        <w:rPr>
          <w:rFonts w:ascii="Times New Roman" w:hAnsi="Times New Roman" w:cs="Times New Roman"/>
          <w:sz w:val="28"/>
          <w:szCs w:val="28"/>
        </w:rPr>
        <w:t>-Сюрбеевского сельского</w:t>
      </w:r>
      <w:r w:rsidR="001033C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A6DB9">
        <w:rPr>
          <w:rFonts w:ascii="Times New Roman" w:hAnsi="Times New Roman" w:cs="Times New Roman"/>
          <w:sz w:val="28"/>
          <w:szCs w:val="28"/>
        </w:rPr>
        <w:t>».</w:t>
      </w:r>
    </w:p>
    <w:p w:rsidR="008A6DB9" w:rsidRDefault="008A6DB9" w:rsidP="008A6D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8A6D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6D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6DB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033CA" w:rsidRPr="008A6DB9" w:rsidRDefault="001033CA" w:rsidP="008A6DB9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033CA" w:rsidRDefault="008A6DB9" w:rsidP="001033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33CA">
        <w:rPr>
          <w:rFonts w:ascii="Times New Roman" w:hAnsi="Times New Roman" w:cs="Times New Roman"/>
          <w:sz w:val="28"/>
          <w:szCs w:val="28"/>
        </w:rPr>
        <w:t>Альбусь-Сюрбеевского</w:t>
      </w:r>
    </w:p>
    <w:p w:rsidR="008A6DB9" w:rsidRPr="008A6DB9" w:rsidRDefault="008A6DB9" w:rsidP="001033CA">
      <w:pPr>
        <w:spacing w:after="0" w:line="240" w:lineRule="auto"/>
        <w:rPr>
          <w:rFonts w:ascii="Times New Roman" w:hAnsi="Times New Roman" w:cs="Times New Roman"/>
        </w:rPr>
      </w:pPr>
      <w:r w:rsidRPr="008A6DB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 w:rsidR="001033CA">
        <w:rPr>
          <w:rFonts w:ascii="Times New Roman" w:hAnsi="Times New Roman" w:cs="Times New Roman"/>
          <w:sz w:val="28"/>
          <w:szCs w:val="28"/>
        </w:rPr>
        <w:t xml:space="preserve">                                          В.Н.Горд</w:t>
      </w:r>
      <w:r w:rsidRPr="008A6DB9">
        <w:rPr>
          <w:rFonts w:ascii="Times New Roman" w:hAnsi="Times New Roman" w:cs="Times New Roman"/>
          <w:sz w:val="28"/>
          <w:szCs w:val="28"/>
        </w:rPr>
        <w:t xml:space="preserve">еев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906" w:rsidRDefault="00C12906" w:rsidP="008A6DB9">
      <w:pPr>
        <w:autoSpaceDE w:val="0"/>
        <w:autoSpaceDN w:val="0"/>
        <w:adjustRightInd w:val="0"/>
        <w:ind w:firstLine="720"/>
        <w:rPr>
          <w:b/>
          <w:bCs/>
          <w:color w:val="26282F"/>
        </w:rPr>
      </w:pPr>
    </w:p>
    <w:p w:rsidR="00843F66" w:rsidRDefault="00843F66"/>
    <w:sectPr w:rsidR="00843F66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530"/>
    <w:rsid w:val="000971FC"/>
    <w:rsid w:val="000D25C0"/>
    <w:rsid w:val="001033CA"/>
    <w:rsid w:val="00161864"/>
    <w:rsid w:val="00216C6D"/>
    <w:rsid w:val="00236700"/>
    <w:rsid w:val="002A0374"/>
    <w:rsid w:val="00327354"/>
    <w:rsid w:val="003B16CD"/>
    <w:rsid w:val="003C158A"/>
    <w:rsid w:val="004466FE"/>
    <w:rsid w:val="00515BFC"/>
    <w:rsid w:val="00544680"/>
    <w:rsid w:val="00586E61"/>
    <w:rsid w:val="00587965"/>
    <w:rsid w:val="006244A3"/>
    <w:rsid w:val="006E1B6E"/>
    <w:rsid w:val="006F3DB7"/>
    <w:rsid w:val="00717475"/>
    <w:rsid w:val="0078593B"/>
    <w:rsid w:val="00843F66"/>
    <w:rsid w:val="008A6DB9"/>
    <w:rsid w:val="00926EA9"/>
    <w:rsid w:val="00976094"/>
    <w:rsid w:val="009F56E3"/>
    <w:rsid w:val="00A5147A"/>
    <w:rsid w:val="00B321DF"/>
    <w:rsid w:val="00B518F8"/>
    <w:rsid w:val="00C12906"/>
    <w:rsid w:val="00C60C48"/>
    <w:rsid w:val="00C72E22"/>
    <w:rsid w:val="00C96530"/>
    <w:rsid w:val="00CA6785"/>
    <w:rsid w:val="00D9353E"/>
    <w:rsid w:val="00E77717"/>
    <w:rsid w:val="00EC5310"/>
    <w:rsid w:val="00F637CA"/>
    <w:rsid w:val="00F6739F"/>
    <w:rsid w:val="00F867EC"/>
    <w:rsid w:val="00FD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next w:val="a"/>
    <w:link w:val="10"/>
    <w:qFormat/>
    <w:rsid w:val="00C129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96530"/>
    <w:rPr>
      <w:b/>
      <w:bCs/>
    </w:rPr>
  </w:style>
  <w:style w:type="character" w:styleId="a5">
    <w:name w:val="Hyperlink"/>
    <w:basedOn w:val="a0"/>
    <w:uiPriority w:val="99"/>
    <w:semiHidden/>
    <w:unhideWhenUsed/>
    <w:rsid w:val="00C96530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7174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717475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1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4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90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harChar">
    <w:name w:val="Char Char"/>
    <w:basedOn w:val="a"/>
    <w:rsid w:val="00C129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6F3DB7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F3D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830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244610164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8399-6ED5-45A5-8C5C-0C9D3E54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Urmai</cp:lastModifiedBy>
  <cp:revision>12</cp:revision>
  <cp:lastPrinted>2020-04-07T04:54:00Z</cp:lastPrinted>
  <dcterms:created xsi:type="dcterms:W3CDTF">2020-04-07T04:53:00Z</dcterms:created>
  <dcterms:modified xsi:type="dcterms:W3CDTF">2020-04-17T10:32:00Z</dcterms:modified>
</cp:coreProperties>
</file>