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FB" w:rsidRPr="008C46FB" w:rsidRDefault="008C46FB" w:rsidP="008C46F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</w:rPr>
      </w:pPr>
      <w:r w:rsidRPr="008C46FB">
        <w:rPr>
          <w:rFonts w:ascii="Arial" w:eastAsia="Times New Roman" w:hAnsi="Arial" w:cs="Arial"/>
          <w:b/>
          <w:bCs/>
          <w:color w:val="2D2D2D"/>
          <w:spacing w:val="1"/>
          <w:kern w:val="36"/>
          <w:sz w:val="46"/>
          <w:szCs w:val="46"/>
        </w:rPr>
        <w:t>О противодействии коррупции (с изменениями на 22 ноября 2018 года)</w:t>
      </w:r>
    </w:p>
    <w:p w:rsidR="008C46FB" w:rsidRPr="008C46FB" w:rsidRDefault="008C46FB" w:rsidP="008C46F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24"/>
          <w:szCs w:val="24"/>
        </w:rPr>
      </w:pPr>
      <w:r w:rsidRPr="008C46FB">
        <w:rPr>
          <w:rFonts w:ascii="Arial" w:eastAsia="Times New Roman" w:hAnsi="Arial" w:cs="Arial"/>
          <w:color w:val="3C3C3C"/>
          <w:spacing w:val="1"/>
          <w:sz w:val="24"/>
          <w:szCs w:val="24"/>
        </w:rPr>
        <w:br/>
        <w:t>ЗАКОН</w:t>
      </w:r>
      <w:r w:rsidRPr="008C46FB">
        <w:rPr>
          <w:rFonts w:ascii="Arial" w:eastAsia="Times New Roman" w:hAnsi="Arial" w:cs="Arial"/>
          <w:color w:val="3C3C3C"/>
          <w:spacing w:val="1"/>
          <w:sz w:val="24"/>
          <w:szCs w:val="24"/>
        </w:rPr>
        <w:br/>
      </w:r>
      <w:r w:rsidRPr="008C46FB">
        <w:rPr>
          <w:rFonts w:ascii="Arial" w:eastAsia="Times New Roman" w:hAnsi="Arial" w:cs="Arial"/>
          <w:color w:val="3C3C3C"/>
          <w:spacing w:val="1"/>
          <w:sz w:val="24"/>
          <w:szCs w:val="24"/>
        </w:rPr>
        <w:br/>
        <w:t>ЧУВАШСКОЙ РЕСПУБЛИКИ</w:t>
      </w:r>
      <w:r w:rsidRPr="008C46FB">
        <w:rPr>
          <w:rFonts w:ascii="Arial" w:eastAsia="Times New Roman" w:hAnsi="Arial" w:cs="Arial"/>
          <w:color w:val="3C3C3C"/>
          <w:spacing w:val="1"/>
          <w:sz w:val="24"/>
          <w:szCs w:val="24"/>
        </w:rPr>
        <w:br/>
      </w:r>
      <w:r w:rsidRPr="008C46FB">
        <w:rPr>
          <w:rFonts w:ascii="Arial" w:eastAsia="Times New Roman" w:hAnsi="Arial" w:cs="Arial"/>
          <w:color w:val="3C3C3C"/>
          <w:spacing w:val="1"/>
          <w:sz w:val="24"/>
          <w:szCs w:val="24"/>
        </w:rPr>
        <w:br/>
        <w:t>от 4 июня 2007 года N 14</w:t>
      </w:r>
      <w:proofErr w:type="gramStart"/>
      <w:r w:rsidRPr="008C46FB">
        <w:rPr>
          <w:rFonts w:ascii="Arial" w:eastAsia="Times New Roman" w:hAnsi="Arial" w:cs="Arial"/>
          <w:color w:val="3C3C3C"/>
          <w:spacing w:val="1"/>
          <w:sz w:val="24"/>
          <w:szCs w:val="24"/>
        </w:rPr>
        <w:br/>
      </w:r>
      <w:r w:rsidRPr="008C46FB">
        <w:rPr>
          <w:rFonts w:ascii="Arial" w:eastAsia="Times New Roman" w:hAnsi="Arial" w:cs="Arial"/>
          <w:color w:val="3C3C3C"/>
          <w:spacing w:val="1"/>
          <w:sz w:val="24"/>
          <w:szCs w:val="24"/>
        </w:rPr>
        <w:br/>
      </w:r>
      <w:r w:rsidRPr="008C46FB">
        <w:rPr>
          <w:rFonts w:ascii="Arial" w:eastAsia="Times New Roman" w:hAnsi="Arial" w:cs="Arial"/>
          <w:color w:val="3C3C3C"/>
          <w:spacing w:val="1"/>
          <w:sz w:val="24"/>
          <w:szCs w:val="24"/>
        </w:rPr>
        <w:br/>
        <w:t>О</w:t>
      </w:r>
      <w:proofErr w:type="gramEnd"/>
      <w:r w:rsidRPr="008C46FB">
        <w:rPr>
          <w:rFonts w:ascii="Arial" w:eastAsia="Times New Roman" w:hAnsi="Arial" w:cs="Arial"/>
          <w:color w:val="3C3C3C"/>
          <w:spacing w:val="1"/>
          <w:sz w:val="24"/>
          <w:szCs w:val="24"/>
        </w:rPr>
        <w:t xml:space="preserve"> противодействии коррупции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(с изменениями на 22 ноября 2018 года)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(в ред. </w:t>
      </w:r>
      <w:hyperlink r:id="rId4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Законов Чувашской Республики от 05.05.2008 N 16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5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6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24.11.2009 N 68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7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19.11.2010 N 61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8" w:history="1">
        <w:proofErr w:type="gramStart"/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</w:t>
        </w:r>
        <w:proofErr w:type="gramEnd"/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 xml:space="preserve"> 05.12.2011 N 95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 от 30.03.2012 N 22, </w:t>
      </w:r>
      <w:hyperlink r:id="rId9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10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22.02.2017 N 6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11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22.11.2018 N 82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Принят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Государственным Советом</w:t>
      </w: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Чувашской Республики</w:t>
      </w: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22 мая 2007 года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Настоящий Закон направлен на защиту прав и свобод человека и гражданина, обеспечение законности, правопорядка, общественной безопасности и определяет задачи, основные направления и формы противодействия коррупции в Чувашской Республике.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12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</w:rPr>
      </w:pPr>
      <w:r w:rsidRPr="008C46FB">
        <w:rPr>
          <w:rFonts w:ascii="Arial" w:eastAsia="Times New Roman" w:hAnsi="Arial" w:cs="Arial"/>
          <w:color w:val="3C3C3C"/>
          <w:spacing w:val="1"/>
          <w:sz w:val="24"/>
          <w:szCs w:val="24"/>
        </w:rPr>
        <w:t>Глава 1. Общие положения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>Статья 1. Основные понятия, используемые в настоящем Законе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В настоящем Законе используются основные понятия, предусмотренные </w:t>
      </w:r>
      <w:hyperlink r:id="rId13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Федеральным законом от 25 декабря 2008 года N 273-ФЗ "О противодействии коррупции"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 а также следующие понятия: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14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Законов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15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1) утратил силу. - </w:t>
      </w:r>
      <w:hyperlink r:id="rId16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2)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антикоррупционный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мониторинг - наблюдение, анализ, оценка и прогноз факторов, порождающих коррупцию или способствующих ее распространению, а также мер реализации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политики;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17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3)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антикоррупционная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экспертиза нормативных правовых актов Чувашской Республики (далее также - нормативные правовые акты) и их проектов - деятельность по выявлению и описанию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коррупциогенных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факторов, относящихся к нормативным правовым актам и их проектам, по разработке рекомендаций, направленных на устранение или ограничение действия таких факторов;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18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Законов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19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24.11.2009 N 68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20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3.1)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коррупциогенный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фактор - положение нормативного правового акта (проекта нормативного правового акта), </w:t>
      </w: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lastRenderedPageBreak/>
        <w:t xml:space="preserve">устанавливающее для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правоприменителя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положение, содержащее неопределенные, трудновыполнимые и (или) обременительные требования к гражданам и организациям и тем самым создающее условия для проявления коррупции;</w:t>
      </w:r>
      <w:proofErr w:type="gramEnd"/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(п. 3.1 в ред. </w:t>
      </w:r>
      <w:hyperlink r:id="rId21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24.11.2009 N 68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4) утратил силу. - </w:t>
      </w:r>
      <w:hyperlink r:id="rId22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5) утратил силу. - </w:t>
      </w:r>
      <w:hyperlink r:id="rId23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.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>Статья 2. Основные задачи органов государственной власти, иных государственных органов Чувашской Республики в сфере противодействия коррупции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24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30.03.2012 N 22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Основными задачами органов государственной власти, иных государственных органов Чувашской Республики в сфере противодействия коррупции являются: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25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30.03.2012 N 22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1) создание системы противодействия коррупции в Чувашской Республике;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2) устранение причин, порождающих коррупцию, противодействие условиям, способствующим ее проявлению;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3) повышение степени риска совершения коррупционных действий;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4) вовлечение общества в реализацию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политики;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5) формирование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антикоррупционного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сознания, нетерпимости по отношению к коррупционным действиям.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>Статья 3. Основные принципы противодействия коррупции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26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Противодействие коррупции основывается на следующих основных принципах: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1) признание, обеспечение и защита основных прав и свобод человека и гражданина;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2) законность;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3) публичность и открытость деятельности государственных органов и органов местного самоуправления;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4) неотвратимость ответственности за совершение коррупционных правонарушений;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6) приоритетное применение мер по предупреждению коррупции;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27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30.03.2012 N 22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lastRenderedPageBreak/>
        <w:t>Статья 4. Утратила силу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>Статья 5. Правовая основа противодействия коррупции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28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Правовую основу противодействия коррупции составляют </w:t>
      </w:r>
      <w:hyperlink r:id="rId29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Конституция Российской Федерации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 федеральные конституционные законы, общепризнанные принципы и нормы международного права и международные договоры Российской Федерации,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 </w:t>
      </w:r>
      <w:hyperlink r:id="rId30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Конституция Чувашской Республики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 настоящий Закон, другие законы Чувашской Республики и иные нормативные правовые акты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Чувашской Республики, муниципальные правовые акты.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>Статья 6. Основные направления противодействия коррупции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31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Противодействие коррупции осуществляется путем применения следующих мер: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32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1) разработка и реализация государственных программ Чувашской Республики (подпрограмм государственных программ Чувашской Республики), предусматривающих мероприятия по противодействию коррупции, муниципальных планов противодействия коррупции;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(п. 1 в ред. </w:t>
      </w:r>
      <w:hyperlink r:id="rId33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2)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антикоррупционная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экспертиза нормативных правовых актов и их проектов;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34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Законов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35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24.11.2009 N 68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2.1) рассмотрение в органах государственной власти Чувашской Республики, органах местного самоуправления не реже одного раза в квартал вопросов правоприменительной 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практики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(п. 2.1 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введен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 </w:t>
      </w:r>
      <w:hyperlink r:id="rId36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Законом Чувашской Республики от 30.03.2012 N 22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3) мониторинг факторов, порождающих коррупцию или способствующих ее распространению;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(п. 3 в ред. </w:t>
      </w:r>
      <w:hyperlink r:id="rId37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4)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антикоррупционные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просвещение и пропаганда;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(п. 4 в ред. </w:t>
      </w:r>
      <w:hyperlink r:id="rId38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5) оказание государственной поддержки общественным объединениям, создаваемым в целях противодействия коррупции;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6) иные меры, предусмотренные законодательством Российской Федерации и законодательством Чувашской Республики.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39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</w:rPr>
      </w:pPr>
      <w:r w:rsidRPr="008C46FB">
        <w:rPr>
          <w:rFonts w:ascii="Arial" w:eastAsia="Times New Roman" w:hAnsi="Arial" w:cs="Arial"/>
          <w:color w:val="3C3C3C"/>
          <w:spacing w:val="1"/>
          <w:sz w:val="24"/>
          <w:szCs w:val="24"/>
        </w:rPr>
        <w:lastRenderedPageBreak/>
        <w:t>Глава 2. Система мер по противодействию коррупции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(в ред. </w:t>
      </w:r>
      <w:hyperlink r:id="rId40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>Статья 7. Государственная программа Чувашской Республики (подпрограмма государственной программы Чувашской Республики), предусматривающая мероприятия по противодействию коррупции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41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1. Государственная программа Чувашской Республики (подпрограмма государственной программы Чувашской Республики), предусматривающая мероприятия по противодействию коррупции (далее - государственная программа Чувашской Республики), включает в себя комплекс мер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политики, обеспечивающий согласованное осуществление правовых, экономических, образовательных, воспитательных, организационных и иных мероприятий, направленных на противодействие коррупции в Чувашской Республике.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2. Государственная программа Чувашской Республики разрабатывается и утверждается в порядке, установленном законодательством Российской Федерации и законодательством Чувашской Республики.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 xml:space="preserve">Статья 8. </w:t>
      </w:r>
      <w:proofErr w:type="spellStart"/>
      <w:r w:rsidRPr="008C46FB">
        <w:rPr>
          <w:rFonts w:ascii="Arial" w:eastAsia="Times New Roman" w:hAnsi="Arial" w:cs="Arial"/>
          <w:color w:val="4C4C4C"/>
          <w:spacing w:val="1"/>
        </w:rPr>
        <w:t>Антикоррупционная</w:t>
      </w:r>
      <w:proofErr w:type="spellEnd"/>
      <w:r w:rsidRPr="008C46FB">
        <w:rPr>
          <w:rFonts w:ascii="Arial" w:eastAsia="Times New Roman" w:hAnsi="Arial" w:cs="Arial"/>
          <w:color w:val="4C4C4C"/>
          <w:spacing w:val="1"/>
        </w:rPr>
        <w:t xml:space="preserve"> экспертиза нормативных правовых актов и их проектов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42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Законов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43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24.11.2009 N 68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1. </w:t>
      </w:r>
      <w:proofErr w:type="spellStart"/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Антикоррупционная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экспертиза нормативных правовых актов и их проектов проводится уполномоченным Кабинетом Министров Чувашской Республики органом исполнительной власти Чувашской Республики по проведению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нормативных правовых актов Чувашской Республики и их проектов (далее - уполномоченный орган по проведению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экспертизы), органами исполнительной власти Чувашской Республики, разрабатывающими проекты нормативных правовых актов, в целях выявления в них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коррупциогенных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факторов и их последующего устранения.</w:t>
      </w:r>
      <w:proofErr w:type="gramEnd"/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(часть 1 в ред. </w:t>
      </w:r>
      <w:hyperlink r:id="rId44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2. Порядок проведения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нормативных правовых актов и их проектов устанавливается Кабинетом Министров Чувашской Республики.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Антикоррупционная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экспертиза нормативных правовых актов, проектов нормативных правовых актов проводится в соответствии с методикой, утвержденной Правительством Российской Федерации.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Коррупциогенные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факторы, выявленные при проведении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проекта нормативного правового акта, устраняются на стадии доработки проекта нормативного правового акта его разработчиком.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(часть 2 в ред. </w:t>
      </w:r>
      <w:hyperlink r:id="rId45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30.03.2012 N 22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3. Государственный Совет Чувашской Республики проводит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антикоррупционную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экспертизу законов Чувашской Республики.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(часть 3 в ред. </w:t>
      </w:r>
      <w:hyperlink r:id="rId46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19.11.2010 N 61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4. Глава Чувашской Республики, Кабинет Министров Чувашской Республики по собственной инициативе или по предложению уполномоченного органа по проведению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вправе принять решение о проведении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любого нормативного правового акта Кабинета Министров Чувашской Республики, нормативного правового акта органа исполнительной власти Чувашской Республики.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(часть 4 в ред. </w:t>
      </w:r>
      <w:hyperlink r:id="rId47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lastRenderedPageBreak/>
        <w:br/>
        <w:t xml:space="preserve">5. Государственный Совет Чувашской Республики обеспечивает проведение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проектов законов Чувашской Республики, внесенных в Государственный Совет Чувашской Республики.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(часть 5 в ред. </w:t>
      </w:r>
      <w:hyperlink r:id="rId48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19.11.2010 N 61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6. Глава Чувашской Республики вправе принять решение о проведении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закона Чувашской Республики и нормативного правового акта Главы Чувашской Республики.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(часть 6 в ред. </w:t>
      </w:r>
      <w:hyperlink r:id="rId49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7. Утратила силу. - </w:t>
      </w:r>
      <w:hyperlink r:id="rId50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8. Органы исполнительной власти Чувашской Республики обеспечивают проведение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подготовленных ими проектов нормативных правовых актов в установленной сфере деятельности и изданных ими нормативных правовых актов.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(часть 8 в ред. </w:t>
      </w:r>
      <w:hyperlink r:id="rId51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8.1.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Антикоррупционная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экспертиза нормативных правовых актов, принятых реорганизованными и (или) упраздненными органами государственной власти Чувашской Республики, проводится органами государственной власти Чувашской Республики, которым переданы полномочия реорганизованных и (или) упраздненных органов государственной власти Чувашской Республики, при мониторинге применения данных нормативных правовых актов.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(часть 8.1 введена </w:t>
      </w:r>
      <w:hyperlink r:id="rId52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Законом Чувашской Республики от 30.03.2012 N 22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8.2. </w:t>
      </w:r>
      <w:proofErr w:type="spellStart"/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Антикоррупционная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экспертиза нормативных правовых актов, принятых реорганизованными и (или) упраздненными органами государственной власти Чувашской Республики, полномочия которых при реорганизации и (или) упразднении не переданы, проводится органом государственной власти Чувашской Республики,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  <w:proofErr w:type="gramEnd"/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(часть 8.2 введена </w:t>
      </w:r>
      <w:hyperlink r:id="rId53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Законом Чувашской Республики от 30.03.2012 N 22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8.3. 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При выявлении в нормативных правовых актах реорганизованных и (или) упраздненных органов государственной власти Чувашской Республики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коррупциогенных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факторов органы государственной власти Чувашской Республики, которым переданы полномочия реорганизованных и (или) упраздненных органов государственной власти Чувашской Республики, либо орган государственной власти Чувашской Республики,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разработке проекта нормативного правового акта, направленного на исключение из нормативного правового акта реорганизованного и (или) упраздненного органа государственной власти Чувашской Республики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коррупциогенных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факторов.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(часть 8.3 введена </w:t>
      </w:r>
      <w:hyperlink r:id="rId54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Законом Чувашской Республики от 30.03.2012 N 22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9. Институты гражданского общества и граждане Российской Федерации (далее в настоящей статье - граждане)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дств пр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оводить независимую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антикоррупционную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экспертизу нормативных правовых актов (проектов нормативных правовых актов).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55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Законов Чувашской Республики от 24.11.2009 N 68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56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22.11.2018 N 82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9.1. В соответствии с </w:t>
      </w:r>
      <w:hyperlink r:id="rId57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 xml:space="preserve">Федеральным законом от 17 июля 2009 года N 172-ФЗ "Об </w:t>
        </w:r>
        <w:proofErr w:type="spellStart"/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антикоррупционной</w:t>
        </w:r>
        <w:proofErr w:type="spellEnd"/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 xml:space="preserve"> экспертизе нормативных правовых актов и проектов нормативных правовых актов"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 (далее - Федеральный закон) не </w:t>
      </w: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lastRenderedPageBreak/>
        <w:t xml:space="preserve">допускается проведение независимой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нормативных правовых актов (проектов нормативных правовых актов):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1) гражданами, имеющими неснятую или непогашенную судимость;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3) гражданами, осуществляющими деятельность в органах и организациях, указанных в пункте 3 части 1 статьи 3 Федерального закона;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4) международными и иностранными организациями;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5) некоммерческими организациями, выполняющими функции иностранного агента.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(часть 9.1 введена </w:t>
      </w:r>
      <w:hyperlink r:id="rId58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Законом Чувашской Республики от 22.11.2018 N 82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10. Утратила силу. - </w:t>
      </w:r>
      <w:hyperlink r:id="rId59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 Чувашской Республики от 24.11.2009 N 68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.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 xml:space="preserve">Статья 8.1. Представление нормативных правовых актов и их проектов в прокуратуру Чувашской Республики для проведения </w:t>
      </w:r>
      <w:proofErr w:type="spellStart"/>
      <w:r w:rsidRPr="008C46FB">
        <w:rPr>
          <w:rFonts w:ascii="Arial" w:eastAsia="Times New Roman" w:hAnsi="Arial" w:cs="Arial"/>
          <w:color w:val="4C4C4C"/>
          <w:spacing w:val="1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4C4C4C"/>
          <w:spacing w:val="1"/>
        </w:rPr>
        <w:t xml:space="preserve"> экспертизы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60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22.02.2017 N 6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1. Нормативные правовые акты по вопросам, указанным в части 4 настоящей статьи, и их проекты для проведения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направляются в прокуратуру Чувашской Республики.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2. Для проведения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органы исполнительной власти Чувашской Республики направляют проекты нормативных правовых актов в прокуратуру Чувашской Республики в течение трех рабочих дней со дня их визирования руководителем органа исполнительной власти Чувашской Республики.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Проекты нормативных правовых актов, внесенные в Государственный Совет Чувашской Республики, направляются в прокуратуру Чувашской Республики в порядке, установленном правовым актом Государственного Совета Чувашской Республики.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3. Для проведения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органы государственной власти Чувашской Республики в течение семи дней со дня подписания направляют принятые ими нормативные правовые акты в прокуратуру Чувашской Республики.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Нормативные правовые акты органов исполнительной власти Чувашской Республики, подлежащие государственной регистрации в порядке, установленном Главой Чувашской Республики, направляются органом исполнительной власти Чувашской Республики, осуществляющим государственную регистрацию нормативных правовых актов органов исполнительной власти Чувашской Республики, в прокуратуру Чувашской Республики в течение трех дней со дня их регистрации.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4. Направлению в прокуратуру Чувашской Республики подлежат нормативные правовые акты по вопросам, касающимся: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1) прав, свобод и обязанностей человека и гражданина;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2) государственной и муниципальной собственности, государственной и муниципальной 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лицензировании;</w:t>
      </w:r>
      <w:proofErr w:type="gramEnd"/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lastRenderedPageBreak/>
        <w:br/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5. Органом государственной власти Чувашской Республики принятые им нормативные правовые акты представляются в прокуратуру Чувашской Республики за подписью уполномоченного лица. По запросу прокуратуры Чувашской Республики нормативные правовые акты направляются в форме электронного документа.</w:t>
      </w:r>
    </w:p>
    <w:p w:rsidR="008C46FB" w:rsidRPr="008C46FB" w:rsidRDefault="008C46FB" w:rsidP="008C46F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br/>
        <w:t xml:space="preserve">Статья 8.2. Представление нормативных правовых актов в области лесного, водного, земельного и природоохранного законодательства и их проектов в </w:t>
      </w:r>
      <w:proofErr w:type="spellStart"/>
      <w:r w:rsidRPr="008C46FB">
        <w:rPr>
          <w:rFonts w:ascii="Arial" w:eastAsia="Times New Roman" w:hAnsi="Arial" w:cs="Arial"/>
          <w:color w:val="4C4C4C"/>
          <w:spacing w:val="1"/>
        </w:rPr>
        <w:t>Чебоксарскую</w:t>
      </w:r>
      <w:proofErr w:type="spellEnd"/>
      <w:r w:rsidRPr="008C46FB">
        <w:rPr>
          <w:rFonts w:ascii="Arial" w:eastAsia="Times New Roman" w:hAnsi="Arial" w:cs="Arial"/>
          <w:color w:val="4C4C4C"/>
          <w:spacing w:val="1"/>
        </w:rPr>
        <w:t xml:space="preserve"> межрайонную природоохранную прокуратуру Волжской межрегиональной природоохранной прокуратуры для проведения </w:t>
      </w:r>
      <w:proofErr w:type="spellStart"/>
      <w:r w:rsidRPr="008C46FB">
        <w:rPr>
          <w:rFonts w:ascii="Arial" w:eastAsia="Times New Roman" w:hAnsi="Arial" w:cs="Arial"/>
          <w:color w:val="4C4C4C"/>
          <w:spacing w:val="1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4C4C4C"/>
          <w:spacing w:val="1"/>
        </w:rPr>
        <w:t xml:space="preserve"> экспертизы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61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22.02.2017 N 6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1. Нормативные правовые акты в области лесного, водного, земельного и природоохранного законодательства и их проекты для проведения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направляются в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Чебоксарскую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межрайонную природоохранную прокуратуру Волжской межрегиональной природоохранной прокуратуры.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2. Для проведения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органы исполнительной власти Чувашской Республики направляют проекты нормативных правовых актов в области лесного, водного, земельного и природоохранного законодательства в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Чебоксарскую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межрайонную природоохранную прокуратуру Волжской межрегиональной природоохранной прокуратуры в течение трех рабочих дней со дня их визирования руководителем органа исполнительной власти Чувашской Республики.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Проекты нормативных правовых актов в области лесного, водного, земельного и природоохранного законодательства, внесенные в Государственный Совет Чувашской Республики, направляются в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Чебоксарскую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межрайонную природоохранную прокуратуру Волжской межрегиональной природоохранной прокуратуры в порядке, установленном правовым актом Государственного Совета Чувашской Республики.</w:t>
      </w:r>
      <w:proofErr w:type="gramEnd"/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3. Для проведения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органы государственной власти Чувашской Республики в течение семи дней со дня подписания направляют принятые ими нормативные правовые акты в области лесного, водного, земельного и природоохранного законодательства в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Чебоксарскую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межрайонную природоохранную прокуратуру Волжской межрегиональной природоохранной прокуратуры.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Нормативные правовые акты органов исполнительной власти Чувашской Республики в области лесного, водного, земельного и природоохранного законодательства, подлежащие государственной регистрации в порядке, установленном Главой Чувашской Республики, направляются органом исполнительной власти Чувашской Республики, осуществляющим государственную регистрацию нормативных правовых актов органов исполнительной власти Чувашской Республики, в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Чебоксарскую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межрайонную природоохранную прокуратуру Волжской межрегиональной природоохранной прокуратуры в течение трех дней со дня их регистрации.</w:t>
      </w:r>
      <w:proofErr w:type="gramEnd"/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4. Органом государственной власти Чувашской Республики принятые им нормативные правовые акты в области лесного, водного, земельного и природоохранного законодательства представляются в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Чебоксарскую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межрайонную природоохранную прокуратуру Волжской межрегиональной природоохранной прокуратуры за подписью уполномоченного лица. По запросу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Чебоксарской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межрайонной природоохранной прокуратуры Волжской межрегиональной природоохранной прокуратуры нормативные правовые акты направляются в форме электронного документа.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 xml:space="preserve">Статья 9. </w:t>
      </w:r>
      <w:proofErr w:type="spellStart"/>
      <w:r w:rsidRPr="008C46FB">
        <w:rPr>
          <w:rFonts w:ascii="Arial" w:eastAsia="Times New Roman" w:hAnsi="Arial" w:cs="Arial"/>
          <w:color w:val="4C4C4C"/>
          <w:spacing w:val="1"/>
        </w:rPr>
        <w:t>Антикоррупционный</w:t>
      </w:r>
      <w:proofErr w:type="spellEnd"/>
      <w:r w:rsidRPr="008C46FB">
        <w:rPr>
          <w:rFonts w:ascii="Arial" w:eastAsia="Times New Roman" w:hAnsi="Arial" w:cs="Arial"/>
          <w:color w:val="4C4C4C"/>
          <w:spacing w:val="1"/>
        </w:rPr>
        <w:t xml:space="preserve"> мониторинг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1.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Антикоррупционный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мониторинг включает мониторинг коррупции, факторов, порождающих коррупцию или способствующих ее распространению, и мер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политики.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62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lastRenderedPageBreak/>
        <w:br/>
        <w:t xml:space="preserve">2. 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Мониторинг коррупции и факторов, порождающих коррупцию или способствующих ее распространению, проводится в целях своевременного приведения нормативных правовых актов органов государственной власти Чувашской Республики, органов местного самоуправления в соответствие с законодательством Российской Федерации, обеспечения разработки и реализации государственных программ Чувашской Республики путем учета коррупционных правонарушений, анализа документов, проведения опросов и экспериментов, обработки, оценки и интерпретации данных о проявлениях коррупции.</w:t>
      </w:r>
      <w:proofErr w:type="gramEnd"/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63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Законов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64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24.11.2009 N 68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65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3. Мониторинг мер реализации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политики проводится в целях обеспечения оценки эффективности таких мер, в том числе реализуемых посредством государственных программ Чувашской Республики, и осуществляется путем наблюдения за результатами применения мер предупреждения, пресечения и ответственности за коррупционные правонарушения, а также мер возмещения причиненного такими правонарушениями вреда; анализа и 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оценки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полученных в результате такого наблюдения данных; разработки прогнозов будущего состояния и тенденций 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развития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соответствующих мер.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66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4.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Антикоррупционный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мониторинг проводится уполномоченным в соответствии с законодательством Чувашской Республики органом исполнительной власти Чувашской Республики по реализации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политики (далее - уполномоченный орган по реализации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политики), органами государственной власти Чувашской Республики.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67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Законов Чувашской Республики от 24.11.2009 N 68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68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Органы местного самоуправления вправе проводить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антикоррупционный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мониторинг.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(абзац введен </w:t>
      </w:r>
      <w:hyperlink r:id="rId69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Законом Чувашской Республики от 24.11.2009 N 68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 xml:space="preserve">Статья 10. </w:t>
      </w:r>
      <w:proofErr w:type="spellStart"/>
      <w:r w:rsidRPr="008C46FB">
        <w:rPr>
          <w:rFonts w:ascii="Arial" w:eastAsia="Times New Roman" w:hAnsi="Arial" w:cs="Arial"/>
          <w:color w:val="4C4C4C"/>
          <w:spacing w:val="1"/>
        </w:rPr>
        <w:t>Антикоррупционные</w:t>
      </w:r>
      <w:proofErr w:type="spellEnd"/>
      <w:r w:rsidRPr="008C46FB">
        <w:rPr>
          <w:rFonts w:ascii="Arial" w:eastAsia="Times New Roman" w:hAnsi="Arial" w:cs="Arial"/>
          <w:color w:val="4C4C4C"/>
          <w:spacing w:val="1"/>
        </w:rPr>
        <w:t xml:space="preserve"> просвещение и пропаганда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70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1.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Антикоррупционное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просвещение является деятельностью, направленной на формирование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антикоррупционного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мировоззрения, повышение уровня правосознания и правовой культуры посредством организации системы информирования граждан об их правах и о необходимых действиях по защите этих прав, а также подготовки и дополнительного профессионального образования специалистов в сфере проведения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экспертизы, ведения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антикоррупционного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мониторинга.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(часть 1 в ред. </w:t>
      </w:r>
      <w:hyperlink r:id="rId71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2. Организация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антикоррупционного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просвещения осуществляется уполномоченным органом исполнительной власти Чувашской Республики в области просвещения во взаимодействии с органами государственной власти Чувашской Республики, органами местного самоуправления, институтами гражданского общества, организациями и физическими лицами в пределах их полномочий.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72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Законов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73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3.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Антикоррупционная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пропаганда представляет собой целенаправленную деятельность средств массовой информации, стимулируемую системой государственных заказов и грантов,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ответственности, укрепление доверия к власти.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4. 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Организация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пропаганды осуществляется уполномоченным органом исполнительной власти Чувашской Республики в области средств массовой информации во взаимодействии с органами государственной </w:t>
      </w: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lastRenderedPageBreak/>
        <w:t>власти Чувашской Республики, органами местного самоуправления, институтами гражданского общества, организациями и физическими лицами в пределах их полномочий в соответствии с </w:t>
      </w:r>
      <w:hyperlink r:id="rId74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Законом Российской Федерации от 27 декабря 1991 года N 2124-1 "О средствах массовой информации"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 и другими нормативными правовыми актами Российской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Федерации.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75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Законов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, </w:t>
      </w:r>
      <w:hyperlink r:id="rId76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>Статья 11. Оказание государственной поддержки общественным объединениям, создаваемым в целях противодействия коррупции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1. Государственная поддержка общественных объединений, создаваемых в целях противодействия коррупции, представляет собой совокупность организационных, организационно-технических, правовых, экономических и иных мер, направленных на укрепление и развитие общественных объединений, имеющих и реализующих в качестве уставных целей и задач противодействие коррупции.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77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2. Государственная поддержка общественных объединений, создаваемых в целях противодействия коррупции, осуществляется в соответствии с законодательством Российской Федерации и законодательством Чувашской Республики.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>Статья 11.1. Иные меры по противодействию коррупции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введена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 </w:t>
      </w:r>
      <w:hyperlink r:id="rId78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Законом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В целях противодействия коррупции применяются иные меры, предусмотренные законодательством Российской Федерации и законодательством Чувашской Республики.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</w:rPr>
      </w:pPr>
      <w:r w:rsidRPr="008C46FB">
        <w:rPr>
          <w:rFonts w:ascii="Arial" w:eastAsia="Times New Roman" w:hAnsi="Arial" w:cs="Arial"/>
          <w:color w:val="3C3C3C"/>
          <w:spacing w:val="1"/>
          <w:sz w:val="24"/>
          <w:szCs w:val="24"/>
        </w:rPr>
        <w:t xml:space="preserve">Глава 3. Организационное обеспечение </w:t>
      </w:r>
      <w:proofErr w:type="spellStart"/>
      <w:r w:rsidRPr="008C46FB">
        <w:rPr>
          <w:rFonts w:ascii="Arial" w:eastAsia="Times New Roman" w:hAnsi="Arial" w:cs="Arial"/>
          <w:color w:val="3C3C3C"/>
          <w:spacing w:val="1"/>
          <w:sz w:val="24"/>
          <w:szCs w:val="24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3C3C3C"/>
          <w:spacing w:val="1"/>
          <w:sz w:val="24"/>
          <w:szCs w:val="24"/>
        </w:rPr>
        <w:t xml:space="preserve"> политики в Чувашской Республике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 xml:space="preserve">Статья 12. Полномочия Государственного Совета Чувашской Республики по реализации </w:t>
      </w:r>
      <w:proofErr w:type="spellStart"/>
      <w:r w:rsidRPr="008C46FB">
        <w:rPr>
          <w:rFonts w:ascii="Arial" w:eastAsia="Times New Roman" w:hAnsi="Arial" w:cs="Arial"/>
          <w:color w:val="4C4C4C"/>
          <w:spacing w:val="1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4C4C4C"/>
          <w:spacing w:val="1"/>
        </w:rPr>
        <w:t xml:space="preserve"> политики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К полномочиям Государственного Совета Чувашской Республики по осуществлению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политики относятся: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1) принятие законов Чувашской Республики по противодействию коррупции;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2) утратил силу. - </w:t>
      </w:r>
      <w:hyperlink r:id="rId79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 Чувашской Республики от 31.03.2009 N 21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3) иные полномочия, отнесенные к его компетенции в соответствии с законодательством Российской Федерации и законодательством Чувашской Республики.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 xml:space="preserve">Статья 13. Полномочия Кабинета Министров Чувашской Республики по реализации </w:t>
      </w:r>
      <w:proofErr w:type="spellStart"/>
      <w:r w:rsidRPr="008C46FB">
        <w:rPr>
          <w:rFonts w:ascii="Arial" w:eastAsia="Times New Roman" w:hAnsi="Arial" w:cs="Arial"/>
          <w:color w:val="4C4C4C"/>
          <w:spacing w:val="1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4C4C4C"/>
          <w:spacing w:val="1"/>
        </w:rPr>
        <w:t xml:space="preserve"> политики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К полномочиям Кабинета Министров Чувашской Республики по реализации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политики относятся: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1) проведение государственной политики по противодействию коррупции на территории Чувашской Республики;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lastRenderedPageBreak/>
        <w:br/>
        <w:t>2) принятие в пределах своей компетенции нормативных правовых актов Чувашской Республики по противодействию коррупции;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3) разработка и утверждение государственной программы Чувашской Республики, обеспечение ее выполнения;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(п. 3 в ред. </w:t>
      </w:r>
      <w:hyperlink r:id="rId80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4) иные полномочия, отнесенные к его компетенции в соответствии с законодательством Российской Федерации и законодательством Чувашской Республики.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 xml:space="preserve">Статья 14. Полномочия уполномоченного органа по реализации </w:t>
      </w:r>
      <w:proofErr w:type="spellStart"/>
      <w:r w:rsidRPr="008C46FB">
        <w:rPr>
          <w:rFonts w:ascii="Arial" w:eastAsia="Times New Roman" w:hAnsi="Arial" w:cs="Arial"/>
          <w:color w:val="4C4C4C"/>
          <w:spacing w:val="1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4C4C4C"/>
          <w:spacing w:val="1"/>
        </w:rPr>
        <w:t xml:space="preserve"> политики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К полномочиям уполномоченного органа по реализации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политики относятся: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1) организация разработки направлений, форм и методов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политики;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2) координация деятельности органов исполнительной власти Чувашской Республики по реализации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политики;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3) утратил силу. - </w:t>
      </w:r>
      <w:hyperlink r:id="rId81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4) организация и проведение мониторинга коррупции в Чувашской Республике;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5) иные полномочия, отнесенные к его компетенции в соответствии с законодательством Российской Федерации и законодательством Чувашской Республики.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 xml:space="preserve">Статья 14.1. Полномочия уполномоченного органа по проведению </w:t>
      </w:r>
      <w:proofErr w:type="spellStart"/>
      <w:r w:rsidRPr="008C46FB">
        <w:rPr>
          <w:rFonts w:ascii="Arial" w:eastAsia="Times New Roman" w:hAnsi="Arial" w:cs="Arial"/>
          <w:color w:val="4C4C4C"/>
          <w:spacing w:val="1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4C4C4C"/>
          <w:spacing w:val="1"/>
        </w:rPr>
        <w:t xml:space="preserve"> экспертизы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</w:t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введена</w:t>
      </w:r>
      <w:proofErr w:type="gram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 </w:t>
      </w:r>
      <w:hyperlink r:id="rId82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Законом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К полномочиям уполномоченного органа по проведению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относятся организация и проведение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экспертизы нормативных правовых актов и их проектов в соответствии со статьей 8 настоящего Закона.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 xml:space="preserve">Статья 15. Участие органов местного самоуправления в реализации </w:t>
      </w:r>
      <w:proofErr w:type="spellStart"/>
      <w:r w:rsidRPr="008C46FB">
        <w:rPr>
          <w:rFonts w:ascii="Arial" w:eastAsia="Times New Roman" w:hAnsi="Arial" w:cs="Arial"/>
          <w:color w:val="4C4C4C"/>
          <w:spacing w:val="1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4C4C4C"/>
          <w:spacing w:val="1"/>
        </w:rPr>
        <w:t xml:space="preserve"> политики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83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30.03.2012 N 22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Органы местного самоуправления в пределах компетенции, установленной законодательством Российской Федерации, осуществляют меры по противодействию коррупции в границах муниципальных образований.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 xml:space="preserve">Статья 16. Координация деятельности по реализации </w:t>
      </w:r>
      <w:proofErr w:type="spellStart"/>
      <w:r w:rsidRPr="008C46FB">
        <w:rPr>
          <w:rFonts w:ascii="Arial" w:eastAsia="Times New Roman" w:hAnsi="Arial" w:cs="Arial"/>
          <w:color w:val="4C4C4C"/>
          <w:spacing w:val="1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4C4C4C"/>
          <w:spacing w:val="1"/>
        </w:rPr>
        <w:t xml:space="preserve"> политики в Чувашской Республике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proofErr w:type="gram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В соответствии с законодательством Российской Федерации и законодательством Чувашской Республики Глава Чувашской Республики осуществляет координацию деятельности органов государственной власти Чувашской Республики и обеспечивает взаимодействие органов исполнительной власти Чувашской Республики с федеральными органами исполнительной власти, территориальными органами федеральных органов исполнительной власти, органами местного самоуправления и общественными объединениями по реализации </w:t>
      </w:r>
      <w:proofErr w:type="spellStart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антикоррупционной</w:t>
      </w:r>
      <w:proofErr w:type="spellEnd"/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политики в Чувашской Республике.</w:t>
      </w:r>
      <w:proofErr w:type="gramEnd"/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lastRenderedPageBreak/>
        <w:br/>
        <w:t>(в ред. </w:t>
      </w:r>
      <w:hyperlink r:id="rId84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05.12.2011 N 95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>Статья 17. Рабочие органы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Органы государственной власти Чувашской Республики могут создавать рабочие органы (совещательные, экспертные и иные) с участием представителей общественных объединений, организаций, осуществляющих образовательную деятельность, научных и иных организаций и лиц, специализирующихся на изучении проблем коррупции.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(в ред. </w:t>
      </w:r>
      <w:hyperlink r:id="rId85" w:history="1">
        <w:r w:rsidRPr="008C46FB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Закона Чувашской Республики от 22.11.2013 N 83</w:t>
        </w:r>
      </w:hyperlink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t>)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4"/>
          <w:szCs w:val="24"/>
        </w:rPr>
      </w:pPr>
      <w:r w:rsidRPr="008C46FB">
        <w:rPr>
          <w:rFonts w:ascii="Arial" w:eastAsia="Times New Roman" w:hAnsi="Arial" w:cs="Arial"/>
          <w:color w:val="3C3C3C"/>
          <w:spacing w:val="1"/>
          <w:sz w:val="24"/>
          <w:szCs w:val="24"/>
        </w:rPr>
        <w:t>Глава 4. Порядок вступления в силу настоящего Закона</w:t>
      </w:r>
    </w:p>
    <w:p w:rsidR="008C46FB" w:rsidRPr="008C46FB" w:rsidRDefault="008C46FB" w:rsidP="008C46FB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</w:rPr>
      </w:pPr>
      <w:r w:rsidRPr="008C46FB">
        <w:rPr>
          <w:rFonts w:ascii="Arial" w:eastAsia="Times New Roman" w:hAnsi="Arial" w:cs="Arial"/>
          <w:color w:val="4C4C4C"/>
          <w:spacing w:val="1"/>
        </w:rPr>
        <w:t>Статья 18. Вступление в силу настоящего Закона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Настоящий Закон вступает в силу по истечении десяти дней после дня его официального опубликования.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Президент</w:t>
      </w: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Чувашской Республики</w:t>
      </w: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Н.ФЕДОРОВ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г. Чебоксары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4 июня 2007 года</w:t>
      </w:r>
    </w:p>
    <w:p w:rsidR="008C46FB" w:rsidRPr="008C46FB" w:rsidRDefault="008C46FB" w:rsidP="008C46FB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8C46FB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N 14</w:t>
      </w:r>
    </w:p>
    <w:p w:rsidR="006C3AD1" w:rsidRDefault="006C3AD1"/>
    <w:sectPr w:rsidR="006C3AD1" w:rsidSect="006C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46FB"/>
    <w:rsid w:val="00613ED1"/>
    <w:rsid w:val="006C3AD1"/>
    <w:rsid w:val="008C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D1"/>
  </w:style>
  <w:style w:type="paragraph" w:styleId="1">
    <w:name w:val="heading 1"/>
    <w:basedOn w:val="a"/>
    <w:link w:val="10"/>
    <w:uiPriority w:val="9"/>
    <w:qFormat/>
    <w:rsid w:val="008C46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C4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C4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6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C46F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C46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8C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C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C46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135263" TargetMode="External"/><Relationship Id="rId18" Type="http://schemas.openxmlformats.org/officeDocument/2006/relationships/hyperlink" Target="http://docs.cntd.ru/document/895200771" TargetMode="External"/><Relationship Id="rId26" Type="http://schemas.openxmlformats.org/officeDocument/2006/relationships/hyperlink" Target="http://docs.cntd.ru/document/895200771" TargetMode="External"/><Relationship Id="rId39" Type="http://schemas.openxmlformats.org/officeDocument/2006/relationships/hyperlink" Target="http://docs.cntd.ru/document/460218115" TargetMode="External"/><Relationship Id="rId21" Type="http://schemas.openxmlformats.org/officeDocument/2006/relationships/hyperlink" Target="http://docs.cntd.ru/document/473611378" TargetMode="External"/><Relationship Id="rId34" Type="http://schemas.openxmlformats.org/officeDocument/2006/relationships/hyperlink" Target="http://docs.cntd.ru/document/895200771" TargetMode="External"/><Relationship Id="rId42" Type="http://schemas.openxmlformats.org/officeDocument/2006/relationships/hyperlink" Target="http://docs.cntd.ru/document/895200771" TargetMode="External"/><Relationship Id="rId47" Type="http://schemas.openxmlformats.org/officeDocument/2006/relationships/hyperlink" Target="http://docs.cntd.ru/document/460218115" TargetMode="External"/><Relationship Id="rId50" Type="http://schemas.openxmlformats.org/officeDocument/2006/relationships/hyperlink" Target="http://docs.cntd.ru/document/460218115" TargetMode="External"/><Relationship Id="rId55" Type="http://schemas.openxmlformats.org/officeDocument/2006/relationships/hyperlink" Target="http://docs.cntd.ru/document/473611378" TargetMode="External"/><Relationship Id="rId63" Type="http://schemas.openxmlformats.org/officeDocument/2006/relationships/hyperlink" Target="http://docs.cntd.ru/document/895200771" TargetMode="External"/><Relationship Id="rId68" Type="http://schemas.openxmlformats.org/officeDocument/2006/relationships/hyperlink" Target="http://docs.cntd.ru/document/460218115" TargetMode="External"/><Relationship Id="rId76" Type="http://schemas.openxmlformats.org/officeDocument/2006/relationships/hyperlink" Target="http://docs.cntd.ru/document/460218115" TargetMode="External"/><Relationship Id="rId84" Type="http://schemas.openxmlformats.org/officeDocument/2006/relationships/hyperlink" Target="http://docs.cntd.ru/document/453112729" TargetMode="External"/><Relationship Id="rId7" Type="http://schemas.openxmlformats.org/officeDocument/2006/relationships/hyperlink" Target="http://docs.cntd.ru/document/473611018" TargetMode="External"/><Relationship Id="rId71" Type="http://schemas.openxmlformats.org/officeDocument/2006/relationships/hyperlink" Target="http://docs.cntd.ru/document/4602181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895200771" TargetMode="External"/><Relationship Id="rId29" Type="http://schemas.openxmlformats.org/officeDocument/2006/relationships/hyperlink" Target="http://docs.cntd.ru/document/9004937" TargetMode="External"/><Relationship Id="rId11" Type="http://schemas.openxmlformats.org/officeDocument/2006/relationships/hyperlink" Target="http://docs.cntd.ru/document/550242372" TargetMode="External"/><Relationship Id="rId24" Type="http://schemas.openxmlformats.org/officeDocument/2006/relationships/hyperlink" Target="http://docs.cntd.ru/document/453116332" TargetMode="External"/><Relationship Id="rId32" Type="http://schemas.openxmlformats.org/officeDocument/2006/relationships/hyperlink" Target="http://docs.cntd.ru/document/895200771" TargetMode="External"/><Relationship Id="rId37" Type="http://schemas.openxmlformats.org/officeDocument/2006/relationships/hyperlink" Target="http://docs.cntd.ru/document/895200771" TargetMode="External"/><Relationship Id="rId40" Type="http://schemas.openxmlformats.org/officeDocument/2006/relationships/hyperlink" Target="http://docs.cntd.ru/document/895200771" TargetMode="External"/><Relationship Id="rId45" Type="http://schemas.openxmlformats.org/officeDocument/2006/relationships/hyperlink" Target="http://docs.cntd.ru/document/453116332" TargetMode="External"/><Relationship Id="rId53" Type="http://schemas.openxmlformats.org/officeDocument/2006/relationships/hyperlink" Target="http://docs.cntd.ru/document/453116332" TargetMode="External"/><Relationship Id="rId58" Type="http://schemas.openxmlformats.org/officeDocument/2006/relationships/hyperlink" Target="http://docs.cntd.ru/document/550242372" TargetMode="External"/><Relationship Id="rId66" Type="http://schemas.openxmlformats.org/officeDocument/2006/relationships/hyperlink" Target="http://docs.cntd.ru/document/460218115" TargetMode="External"/><Relationship Id="rId74" Type="http://schemas.openxmlformats.org/officeDocument/2006/relationships/hyperlink" Target="http://docs.cntd.ru/document/9003299" TargetMode="External"/><Relationship Id="rId79" Type="http://schemas.openxmlformats.org/officeDocument/2006/relationships/hyperlink" Target="http://docs.cntd.ru/document/895200771" TargetMode="External"/><Relationship Id="rId87" Type="http://schemas.openxmlformats.org/officeDocument/2006/relationships/theme" Target="theme/theme1.xml"/><Relationship Id="rId5" Type="http://schemas.openxmlformats.org/officeDocument/2006/relationships/hyperlink" Target="http://docs.cntd.ru/document/895200771" TargetMode="External"/><Relationship Id="rId61" Type="http://schemas.openxmlformats.org/officeDocument/2006/relationships/hyperlink" Target="http://docs.cntd.ru/document/444995586" TargetMode="External"/><Relationship Id="rId82" Type="http://schemas.openxmlformats.org/officeDocument/2006/relationships/hyperlink" Target="http://docs.cntd.ru/document/460218115" TargetMode="External"/><Relationship Id="rId19" Type="http://schemas.openxmlformats.org/officeDocument/2006/relationships/hyperlink" Target="http://docs.cntd.ru/document/473611378" TargetMode="External"/><Relationship Id="rId4" Type="http://schemas.openxmlformats.org/officeDocument/2006/relationships/hyperlink" Target="http://docs.cntd.ru/document/819048570" TargetMode="External"/><Relationship Id="rId9" Type="http://schemas.openxmlformats.org/officeDocument/2006/relationships/hyperlink" Target="http://docs.cntd.ru/document/460218115" TargetMode="External"/><Relationship Id="rId14" Type="http://schemas.openxmlformats.org/officeDocument/2006/relationships/hyperlink" Target="http://docs.cntd.ru/document/895200771" TargetMode="External"/><Relationship Id="rId22" Type="http://schemas.openxmlformats.org/officeDocument/2006/relationships/hyperlink" Target="http://docs.cntd.ru/document/895200771" TargetMode="External"/><Relationship Id="rId27" Type="http://schemas.openxmlformats.org/officeDocument/2006/relationships/hyperlink" Target="http://docs.cntd.ru/document/453116332" TargetMode="External"/><Relationship Id="rId30" Type="http://schemas.openxmlformats.org/officeDocument/2006/relationships/hyperlink" Target="http://docs.cntd.ru/document/804959957" TargetMode="External"/><Relationship Id="rId35" Type="http://schemas.openxmlformats.org/officeDocument/2006/relationships/hyperlink" Target="http://docs.cntd.ru/document/473611378" TargetMode="External"/><Relationship Id="rId43" Type="http://schemas.openxmlformats.org/officeDocument/2006/relationships/hyperlink" Target="http://docs.cntd.ru/document/473611378" TargetMode="External"/><Relationship Id="rId48" Type="http://schemas.openxmlformats.org/officeDocument/2006/relationships/hyperlink" Target="http://docs.cntd.ru/document/473611018" TargetMode="External"/><Relationship Id="rId56" Type="http://schemas.openxmlformats.org/officeDocument/2006/relationships/hyperlink" Target="http://docs.cntd.ru/document/550242372" TargetMode="External"/><Relationship Id="rId64" Type="http://schemas.openxmlformats.org/officeDocument/2006/relationships/hyperlink" Target="http://docs.cntd.ru/document/473611378" TargetMode="External"/><Relationship Id="rId69" Type="http://schemas.openxmlformats.org/officeDocument/2006/relationships/hyperlink" Target="http://docs.cntd.ru/document/473611378" TargetMode="External"/><Relationship Id="rId77" Type="http://schemas.openxmlformats.org/officeDocument/2006/relationships/hyperlink" Target="http://docs.cntd.ru/document/460218115" TargetMode="External"/><Relationship Id="rId8" Type="http://schemas.openxmlformats.org/officeDocument/2006/relationships/hyperlink" Target="http://docs.cntd.ru/document/453112729" TargetMode="External"/><Relationship Id="rId51" Type="http://schemas.openxmlformats.org/officeDocument/2006/relationships/hyperlink" Target="http://docs.cntd.ru/document/460218115" TargetMode="External"/><Relationship Id="rId72" Type="http://schemas.openxmlformats.org/officeDocument/2006/relationships/hyperlink" Target="http://docs.cntd.ru/document/895200771" TargetMode="External"/><Relationship Id="rId80" Type="http://schemas.openxmlformats.org/officeDocument/2006/relationships/hyperlink" Target="http://docs.cntd.ru/document/460218115" TargetMode="External"/><Relationship Id="rId85" Type="http://schemas.openxmlformats.org/officeDocument/2006/relationships/hyperlink" Target="http://docs.cntd.ru/document/46021811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895200771" TargetMode="External"/><Relationship Id="rId17" Type="http://schemas.openxmlformats.org/officeDocument/2006/relationships/hyperlink" Target="http://docs.cntd.ru/document/895200771" TargetMode="External"/><Relationship Id="rId25" Type="http://schemas.openxmlformats.org/officeDocument/2006/relationships/hyperlink" Target="http://docs.cntd.ru/document/453116332" TargetMode="External"/><Relationship Id="rId33" Type="http://schemas.openxmlformats.org/officeDocument/2006/relationships/hyperlink" Target="http://docs.cntd.ru/document/460218115" TargetMode="External"/><Relationship Id="rId38" Type="http://schemas.openxmlformats.org/officeDocument/2006/relationships/hyperlink" Target="http://docs.cntd.ru/document/460218115" TargetMode="External"/><Relationship Id="rId46" Type="http://schemas.openxmlformats.org/officeDocument/2006/relationships/hyperlink" Target="http://docs.cntd.ru/document/473611018" TargetMode="External"/><Relationship Id="rId59" Type="http://schemas.openxmlformats.org/officeDocument/2006/relationships/hyperlink" Target="http://docs.cntd.ru/document/473611378" TargetMode="External"/><Relationship Id="rId67" Type="http://schemas.openxmlformats.org/officeDocument/2006/relationships/hyperlink" Target="http://docs.cntd.ru/document/473611378" TargetMode="External"/><Relationship Id="rId20" Type="http://schemas.openxmlformats.org/officeDocument/2006/relationships/hyperlink" Target="http://docs.cntd.ru/document/460218115" TargetMode="External"/><Relationship Id="rId41" Type="http://schemas.openxmlformats.org/officeDocument/2006/relationships/hyperlink" Target="http://docs.cntd.ru/document/460218115" TargetMode="External"/><Relationship Id="rId54" Type="http://schemas.openxmlformats.org/officeDocument/2006/relationships/hyperlink" Target="http://docs.cntd.ru/document/453116332" TargetMode="External"/><Relationship Id="rId62" Type="http://schemas.openxmlformats.org/officeDocument/2006/relationships/hyperlink" Target="http://docs.cntd.ru/document/895200771" TargetMode="External"/><Relationship Id="rId70" Type="http://schemas.openxmlformats.org/officeDocument/2006/relationships/hyperlink" Target="http://docs.cntd.ru/document/460218115" TargetMode="External"/><Relationship Id="rId75" Type="http://schemas.openxmlformats.org/officeDocument/2006/relationships/hyperlink" Target="http://docs.cntd.ru/document/895200771" TargetMode="External"/><Relationship Id="rId83" Type="http://schemas.openxmlformats.org/officeDocument/2006/relationships/hyperlink" Target="http://docs.cntd.ru/document/453116332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73611378" TargetMode="External"/><Relationship Id="rId15" Type="http://schemas.openxmlformats.org/officeDocument/2006/relationships/hyperlink" Target="http://docs.cntd.ru/document/460218115" TargetMode="External"/><Relationship Id="rId23" Type="http://schemas.openxmlformats.org/officeDocument/2006/relationships/hyperlink" Target="http://docs.cntd.ru/document/895200771" TargetMode="External"/><Relationship Id="rId28" Type="http://schemas.openxmlformats.org/officeDocument/2006/relationships/hyperlink" Target="http://docs.cntd.ru/document/895200771" TargetMode="External"/><Relationship Id="rId36" Type="http://schemas.openxmlformats.org/officeDocument/2006/relationships/hyperlink" Target="http://docs.cntd.ru/document/453116332" TargetMode="External"/><Relationship Id="rId49" Type="http://schemas.openxmlformats.org/officeDocument/2006/relationships/hyperlink" Target="http://docs.cntd.ru/document/460218115" TargetMode="External"/><Relationship Id="rId57" Type="http://schemas.openxmlformats.org/officeDocument/2006/relationships/hyperlink" Target="http://docs.cntd.ru/document/902166573" TargetMode="External"/><Relationship Id="rId10" Type="http://schemas.openxmlformats.org/officeDocument/2006/relationships/hyperlink" Target="http://docs.cntd.ru/document/444995586" TargetMode="External"/><Relationship Id="rId31" Type="http://schemas.openxmlformats.org/officeDocument/2006/relationships/hyperlink" Target="http://docs.cntd.ru/document/895200771" TargetMode="External"/><Relationship Id="rId44" Type="http://schemas.openxmlformats.org/officeDocument/2006/relationships/hyperlink" Target="http://docs.cntd.ru/document/460218115" TargetMode="External"/><Relationship Id="rId52" Type="http://schemas.openxmlformats.org/officeDocument/2006/relationships/hyperlink" Target="http://docs.cntd.ru/document/453116332" TargetMode="External"/><Relationship Id="rId60" Type="http://schemas.openxmlformats.org/officeDocument/2006/relationships/hyperlink" Target="http://docs.cntd.ru/document/444995586" TargetMode="External"/><Relationship Id="rId65" Type="http://schemas.openxmlformats.org/officeDocument/2006/relationships/hyperlink" Target="http://docs.cntd.ru/document/460218115" TargetMode="External"/><Relationship Id="rId73" Type="http://schemas.openxmlformats.org/officeDocument/2006/relationships/hyperlink" Target="http://docs.cntd.ru/document/460218115" TargetMode="External"/><Relationship Id="rId78" Type="http://schemas.openxmlformats.org/officeDocument/2006/relationships/hyperlink" Target="http://docs.cntd.ru/document/895200771" TargetMode="External"/><Relationship Id="rId81" Type="http://schemas.openxmlformats.org/officeDocument/2006/relationships/hyperlink" Target="http://docs.cntd.ru/document/460218115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4930</Words>
  <Characters>28104</Characters>
  <Application>Microsoft Office Word</Application>
  <DocSecurity>0</DocSecurity>
  <Lines>234</Lines>
  <Paragraphs>65</Paragraphs>
  <ScaleCrop>false</ScaleCrop>
  <Company>Grizli777</Company>
  <LinksUpToDate>false</LinksUpToDate>
  <CharactersWithSpaces>32969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Байгулово</dc:creator>
  <cp:lastModifiedBy>Пользователь Windows</cp:lastModifiedBy>
  <cp:revision>2</cp:revision>
  <dcterms:created xsi:type="dcterms:W3CDTF">2020-07-06T11:20:00Z</dcterms:created>
  <dcterms:modified xsi:type="dcterms:W3CDTF">2020-07-06T11:20:00Z</dcterms:modified>
</cp:coreProperties>
</file>