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06" w:type="dxa"/>
        <w:tblLook w:val="0000"/>
      </w:tblPr>
      <w:tblGrid>
        <w:gridCol w:w="4248"/>
        <w:gridCol w:w="1338"/>
        <w:gridCol w:w="4220"/>
      </w:tblGrid>
      <w:tr w:rsidR="00A62999">
        <w:trPr>
          <w:cantSplit/>
          <w:trHeight w:val="420"/>
        </w:trPr>
        <w:tc>
          <w:tcPr>
            <w:tcW w:w="4248" w:type="dxa"/>
          </w:tcPr>
          <w:p w:rsidR="00A62999" w:rsidRDefault="00053A40">
            <w:pPr>
              <w:pStyle w:val="a3"/>
              <w:tabs>
                <w:tab w:val="left" w:pos="4285"/>
              </w:tabs>
              <w:spacing w:line="192" w:lineRule="auto"/>
              <w:jc w:val="center"/>
              <w:rPr>
                <w:rFonts w:ascii="Times New Roman" w:hAnsi="Times New Roman" w:cs="Times New Roman"/>
                <w:b/>
                <w:bCs/>
                <w:color w:val="000000"/>
                <w:sz w:val="24"/>
              </w:rPr>
            </w:pPr>
            <w:r>
              <w:rPr>
                <w:noProof/>
              </w:rPr>
              <w:drawing>
                <wp:anchor distT="0" distB="0" distL="114300" distR="114300" simplePos="0" relativeHeight="251657728" behindDoc="0" locked="0" layoutInCell="1" allowOverlap="1">
                  <wp:simplePos x="0" y="0"/>
                  <wp:positionH relativeFrom="column">
                    <wp:posOffset>2743200</wp:posOffset>
                  </wp:positionH>
                  <wp:positionV relativeFrom="paragraph">
                    <wp:posOffset>80010</wp:posOffset>
                  </wp:positionV>
                  <wp:extent cx="720090" cy="720090"/>
                  <wp:effectExtent l="19050" t="0" r="3810" b="0"/>
                  <wp:wrapNone/>
                  <wp:docPr id="3" name="Рисунок 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6" cstate="print"/>
                          <a:srcRect/>
                          <a:stretch>
                            <a:fillRect/>
                          </a:stretch>
                        </pic:blipFill>
                        <pic:spPr bwMode="auto">
                          <a:xfrm>
                            <a:off x="0" y="0"/>
                            <a:ext cx="720090" cy="720090"/>
                          </a:xfrm>
                          <a:prstGeom prst="rect">
                            <a:avLst/>
                          </a:prstGeom>
                          <a:noFill/>
                        </pic:spPr>
                      </pic:pic>
                    </a:graphicData>
                  </a:graphic>
                </wp:anchor>
              </w:drawing>
            </w:r>
            <w:r w:rsidR="00015EDF">
              <w:rPr>
                <w:rFonts w:ascii="Times New Roman" w:hAnsi="Times New Roman" w:cs="Times New Roman"/>
                <w:b/>
                <w:bCs/>
                <w:color w:val="000000"/>
                <w:sz w:val="24"/>
              </w:rPr>
              <w:t xml:space="preserve"> </w:t>
            </w:r>
          </w:p>
          <w:p w:rsidR="00A62999" w:rsidRPr="00B766A9" w:rsidRDefault="00A62999" w:rsidP="00B766A9">
            <w:pPr>
              <w:pStyle w:val="a3"/>
              <w:tabs>
                <w:tab w:val="left" w:pos="4285"/>
              </w:tabs>
              <w:spacing w:line="192" w:lineRule="auto"/>
              <w:jc w:val="center"/>
              <w:rPr>
                <w:rFonts w:ascii="Times New Roman" w:hAnsi="Times New Roman" w:cs="Times New Roman"/>
                <w:b/>
                <w:bCs/>
                <w:color w:val="000000"/>
                <w:sz w:val="24"/>
              </w:rPr>
            </w:pPr>
            <w:r>
              <w:rPr>
                <w:rFonts w:ascii="Times New Roman" w:hAnsi="Times New Roman" w:cs="Times New Roman"/>
                <w:b/>
                <w:bCs/>
                <w:color w:val="000000"/>
                <w:sz w:val="24"/>
              </w:rPr>
              <w:t>Ч</w:t>
            </w:r>
            <w:r>
              <w:rPr>
                <w:rStyle w:val="a4"/>
                <w:rFonts w:ascii="Times New Roman" w:hAnsi="Times New Roman" w:cs="Times New Roman"/>
                <w:color w:val="000000"/>
                <w:sz w:val="24"/>
              </w:rPr>
              <w:t>Ă</w:t>
            </w:r>
            <w:r>
              <w:rPr>
                <w:rFonts w:ascii="Times New Roman" w:hAnsi="Times New Roman" w:cs="Times New Roman"/>
                <w:b/>
                <w:bCs/>
                <w:color w:val="000000"/>
                <w:sz w:val="24"/>
              </w:rPr>
              <w:t>ВАШ РЕСПУБЛИКИ</w:t>
            </w:r>
          </w:p>
        </w:tc>
        <w:tc>
          <w:tcPr>
            <w:tcW w:w="1338" w:type="dxa"/>
            <w:vMerge w:val="restart"/>
          </w:tcPr>
          <w:p w:rsidR="00A62999" w:rsidRDefault="00A62999">
            <w:pPr>
              <w:jc w:val="center"/>
            </w:pPr>
          </w:p>
        </w:tc>
        <w:tc>
          <w:tcPr>
            <w:tcW w:w="4220" w:type="dxa"/>
          </w:tcPr>
          <w:p w:rsidR="00A62999" w:rsidRDefault="00A62999">
            <w:pPr>
              <w:pStyle w:val="a3"/>
              <w:spacing w:line="192" w:lineRule="auto"/>
              <w:jc w:val="center"/>
              <w:rPr>
                <w:rFonts w:ascii="Times New Roman" w:hAnsi="Times New Roman" w:cs="Times New Roman"/>
                <w:b/>
                <w:bCs/>
                <w:sz w:val="24"/>
              </w:rPr>
            </w:pPr>
          </w:p>
          <w:p w:rsidR="00A62999" w:rsidRDefault="00A62999">
            <w:pPr>
              <w:pStyle w:val="a3"/>
              <w:spacing w:line="192" w:lineRule="auto"/>
              <w:jc w:val="center"/>
              <w:rPr>
                <w:rFonts w:ascii="Times New Roman" w:hAnsi="Times New Roman" w:cs="Times New Roman"/>
                <w:b/>
                <w:bCs/>
                <w:sz w:val="24"/>
              </w:rPr>
            </w:pPr>
            <w:r>
              <w:rPr>
                <w:rFonts w:ascii="Times New Roman" w:hAnsi="Times New Roman" w:cs="Times New Roman"/>
                <w:b/>
                <w:bCs/>
                <w:sz w:val="24"/>
              </w:rPr>
              <w:t>ЧУВАШСКАЯ РЕСПУБЛИКА</w:t>
            </w:r>
          </w:p>
          <w:p w:rsidR="00424719" w:rsidRDefault="00424719" w:rsidP="00424719">
            <w:pPr>
              <w:pStyle w:val="a3"/>
              <w:jc w:val="center"/>
              <w:rPr>
                <w:rFonts w:ascii="Times New Roman" w:hAnsi="Times New Roman" w:cs="Times New Roman"/>
                <w:color w:val="000000"/>
                <w:sz w:val="24"/>
              </w:rPr>
            </w:pPr>
            <w:r>
              <w:rPr>
                <w:rFonts w:ascii="Times New Roman" w:hAnsi="Times New Roman" w:cs="Times New Roman"/>
                <w:b/>
                <w:bCs/>
                <w:color w:val="000000"/>
                <w:sz w:val="24"/>
              </w:rPr>
              <w:t>ИБРЕСИНСКИЙ  РАЙОН</w:t>
            </w:r>
          </w:p>
          <w:p w:rsidR="00A62999" w:rsidRDefault="00A62999">
            <w:pPr>
              <w:pStyle w:val="a3"/>
              <w:spacing w:line="192" w:lineRule="auto"/>
              <w:jc w:val="center"/>
              <w:rPr>
                <w:sz w:val="24"/>
              </w:rPr>
            </w:pPr>
          </w:p>
        </w:tc>
      </w:tr>
      <w:tr w:rsidR="00A62999">
        <w:trPr>
          <w:cantSplit/>
          <w:trHeight w:val="2472"/>
        </w:trPr>
        <w:tc>
          <w:tcPr>
            <w:tcW w:w="4248" w:type="dxa"/>
          </w:tcPr>
          <w:p w:rsidR="00424719" w:rsidRDefault="00A62999">
            <w:pPr>
              <w:pStyle w:val="a3"/>
              <w:tabs>
                <w:tab w:val="left" w:pos="4285"/>
              </w:tabs>
              <w:spacing w:before="80"/>
              <w:jc w:val="center"/>
              <w:rPr>
                <w:rFonts w:ascii="Times New Roman" w:hAnsi="Times New Roman" w:cs="Times New Roman"/>
                <w:b/>
                <w:bCs/>
                <w:sz w:val="24"/>
              </w:rPr>
            </w:pPr>
            <w:r>
              <w:rPr>
                <w:rFonts w:ascii="Times New Roman" w:hAnsi="Times New Roman" w:cs="Times New Roman"/>
                <w:b/>
                <w:bCs/>
                <w:sz w:val="24"/>
              </w:rPr>
              <w:t>ЙĚПРЕÇ РАЙОН</w:t>
            </w:r>
            <w:r w:rsidR="00424719">
              <w:rPr>
                <w:rFonts w:ascii="Times New Roman" w:hAnsi="Times New Roman" w:cs="Times New Roman"/>
                <w:b/>
                <w:bCs/>
                <w:sz w:val="24"/>
              </w:rPr>
              <w:t>Е</w:t>
            </w:r>
          </w:p>
          <w:p w:rsidR="00A62999" w:rsidRDefault="00424719">
            <w:pPr>
              <w:pStyle w:val="a3"/>
              <w:tabs>
                <w:tab w:val="left" w:pos="4285"/>
              </w:tabs>
              <w:spacing w:before="80"/>
              <w:jc w:val="center"/>
              <w:rPr>
                <w:rFonts w:ascii="Times New Roman" w:hAnsi="Times New Roman" w:cs="Times New Roman"/>
                <w:b/>
                <w:bCs/>
                <w:sz w:val="24"/>
              </w:rPr>
            </w:pPr>
            <w:r>
              <w:rPr>
                <w:rFonts w:ascii="Times New Roman" w:hAnsi="Times New Roman" w:cs="Times New Roman"/>
                <w:b/>
                <w:bCs/>
                <w:sz w:val="24"/>
              </w:rPr>
              <w:t xml:space="preserve">БЕРЕЗОВКА ЯЛ  </w:t>
            </w:r>
          </w:p>
          <w:p w:rsidR="00A62999" w:rsidRDefault="00A62999">
            <w:pPr>
              <w:pStyle w:val="a3"/>
              <w:tabs>
                <w:tab w:val="left" w:pos="4285"/>
              </w:tabs>
              <w:spacing w:before="80"/>
              <w:jc w:val="center"/>
              <w:rPr>
                <w:sz w:val="24"/>
              </w:rPr>
            </w:pPr>
            <w:r>
              <w:rPr>
                <w:rFonts w:ascii="Times New Roman" w:hAnsi="Times New Roman" w:cs="Times New Roman"/>
                <w:b/>
                <w:bCs/>
                <w:sz w:val="24"/>
              </w:rPr>
              <w:t xml:space="preserve">АДМИНИСТРАЦИЙĚ </w:t>
            </w:r>
          </w:p>
          <w:p w:rsidR="00A62999" w:rsidRDefault="00A62999">
            <w:pPr>
              <w:pStyle w:val="a3"/>
              <w:tabs>
                <w:tab w:val="left" w:pos="4285"/>
              </w:tabs>
              <w:jc w:val="center"/>
              <w:rPr>
                <w:rStyle w:val="a4"/>
                <w:rFonts w:ascii="Times New Roman" w:hAnsi="Times New Roman" w:cs="Times New Roman"/>
                <w:color w:val="000000"/>
                <w:sz w:val="24"/>
              </w:rPr>
            </w:pPr>
          </w:p>
          <w:p w:rsidR="00A62999" w:rsidRDefault="00A62999">
            <w:pPr>
              <w:pStyle w:val="a3"/>
              <w:tabs>
                <w:tab w:val="left" w:pos="4285"/>
              </w:tabs>
              <w:jc w:val="center"/>
              <w:rPr>
                <w:rStyle w:val="a4"/>
                <w:rFonts w:ascii="Times New Roman" w:hAnsi="Times New Roman" w:cs="Times New Roman"/>
                <w:color w:val="000000"/>
                <w:sz w:val="24"/>
              </w:rPr>
            </w:pPr>
            <w:r>
              <w:rPr>
                <w:rStyle w:val="a4"/>
                <w:rFonts w:ascii="Times New Roman" w:hAnsi="Times New Roman" w:cs="Times New Roman"/>
                <w:color w:val="000000"/>
                <w:sz w:val="24"/>
              </w:rPr>
              <w:t>ЙЫШĂНУ</w:t>
            </w:r>
          </w:p>
          <w:p w:rsidR="00A62999" w:rsidRDefault="00A62999"/>
          <w:p w:rsidR="00397A2C" w:rsidRPr="0001158F" w:rsidRDefault="00424719" w:rsidP="00397A2C">
            <w:pPr>
              <w:pStyle w:val="a3"/>
              <w:spacing w:line="360" w:lineRule="auto"/>
              <w:ind w:right="-3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01</w:t>
            </w:r>
            <w:r w:rsidR="00397A2C" w:rsidRPr="0001158F">
              <w:rPr>
                <w:rFonts w:ascii="Times New Roman" w:hAnsi="Times New Roman" w:cs="Times New Roman"/>
                <w:noProof/>
                <w:color w:val="000000"/>
                <w:sz w:val="24"/>
                <w:szCs w:val="24"/>
              </w:rPr>
              <w:t>.</w:t>
            </w:r>
            <w:r>
              <w:rPr>
                <w:rFonts w:ascii="Times New Roman" w:hAnsi="Times New Roman" w:cs="Times New Roman"/>
                <w:noProof/>
                <w:color w:val="000000"/>
                <w:sz w:val="24"/>
                <w:szCs w:val="24"/>
              </w:rPr>
              <w:t>12</w:t>
            </w:r>
            <w:r w:rsidR="00397A2C" w:rsidRPr="0001158F">
              <w:rPr>
                <w:rFonts w:ascii="Times New Roman" w:hAnsi="Times New Roman" w:cs="Times New Roman"/>
                <w:noProof/>
                <w:color w:val="000000"/>
                <w:sz w:val="24"/>
                <w:szCs w:val="24"/>
              </w:rPr>
              <w:t>.201</w:t>
            </w:r>
            <w:r w:rsidR="00C62755">
              <w:rPr>
                <w:rFonts w:ascii="Times New Roman" w:hAnsi="Times New Roman" w:cs="Times New Roman"/>
                <w:noProof/>
                <w:color w:val="000000"/>
                <w:sz w:val="24"/>
                <w:szCs w:val="24"/>
              </w:rPr>
              <w:t>6</w:t>
            </w:r>
            <w:r w:rsidR="00397A2C" w:rsidRPr="0001158F">
              <w:rPr>
                <w:rFonts w:ascii="Times New Roman" w:hAnsi="Times New Roman" w:cs="Times New Roman"/>
                <w:noProof/>
                <w:color w:val="000000"/>
                <w:sz w:val="24"/>
                <w:szCs w:val="24"/>
              </w:rPr>
              <w:t xml:space="preserve"> </w:t>
            </w:r>
            <w:r w:rsidR="00397A2C" w:rsidRPr="0001158F">
              <w:rPr>
                <w:noProof/>
                <w:color w:val="000000"/>
                <w:sz w:val="24"/>
                <w:szCs w:val="24"/>
              </w:rPr>
              <w:t>ç</w:t>
            </w:r>
            <w:r w:rsidR="00397A2C" w:rsidRPr="0001158F">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68</w:t>
            </w:r>
            <w:r w:rsidR="00397A2C" w:rsidRPr="0001158F">
              <w:rPr>
                <w:rFonts w:ascii="Times New Roman" w:hAnsi="Times New Roman" w:cs="Times New Roman"/>
                <w:noProof/>
                <w:color w:val="000000"/>
                <w:sz w:val="24"/>
                <w:szCs w:val="24"/>
              </w:rPr>
              <w:t xml:space="preserve"> № </w:t>
            </w:r>
          </w:p>
          <w:p w:rsidR="00A62999" w:rsidRDefault="00424719" w:rsidP="00397A2C">
            <w:pPr>
              <w:jc w:val="center"/>
              <w:rPr>
                <w:color w:val="000000"/>
              </w:rPr>
            </w:pPr>
            <w:r>
              <w:rPr>
                <w:noProof/>
                <w:color w:val="000000"/>
              </w:rPr>
              <w:t xml:space="preserve">Березовка </w:t>
            </w:r>
            <w:r w:rsidR="00397A2C" w:rsidRPr="0001158F">
              <w:rPr>
                <w:noProof/>
                <w:color w:val="000000"/>
              </w:rPr>
              <w:t>поселокě</w:t>
            </w:r>
          </w:p>
        </w:tc>
        <w:tc>
          <w:tcPr>
            <w:tcW w:w="1338" w:type="dxa"/>
            <w:vMerge/>
            <w:vAlign w:val="center"/>
          </w:tcPr>
          <w:p w:rsidR="00A62999" w:rsidRDefault="00A62999"/>
        </w:tc>
        <w:tc>
          <w:tcPr>
            <w:tcW w:w="4220" w:type="dxa"/>
          </w:tcPr>
          <w:p w:rsidR="00A62999" w:rsidRDefault="00A62999">
            <w:pPr>
              <w:pStyle w:val="a3"/>
              <w:spacing w:before="80"/>
              <w:jc w:val="center"/>
              <w:rPr>
                <w:rFonts w:ascii="Times New Roman" w:hAnsi="Times New Roman" w:cs="Times New Roman"/>
                <w:b/>
                <w:bCs/>
                <w:color w:val="000000"/>
                <w:sz w:val="24"/>
              </w:rPr>
            </w:pPr>
            <w:r>
              <w:rPr>
                <w:rFonts w:ascii="Times New Roman" w:hAnsi="Times New Roman" w:cs="Times New Roman"/>
                <w:b/>
                <w:bCs/>
                <w:color w:val="000000"/>
                <w:sz w:val="24"/>
              </w:rPr>
              <w:t xml:space="preserve"> АДМИНИСТРАЦИЯ</w:t>
            </w:r>
          </w:p>
          <w:p w:rsidR="00424719" w:rsidRPr="00424719" w:rsidRDefault="00424719" w:rsidP="00424719">
            <w:pPr>
              <w:jc w:val="center"/>
              <w:rPr>
                <w:b/>
              </w:rPr>
            </w:pPr>
            <w:r w:rsidRPr="00424719">
              <w:rPr>
                <w:b/>
              </w:rPr>
              <w:t>БЕРЕЗОВСКОГО СЕЛЬСКОГО ПОСЕЛЕНИЯ</w:t>
            </w:r>
          </w:p>
          <w:p w:rsidR="00A62999" w:rsidRDefault="00A62999"/>
          <w:p w:rsidR="00A62999" w:rsidRDefault="00A62999">
            <w:pPr>
              <w:pStyle w:val="a3"/>
              <w:jc w:val="center"/>
              <w:rPr>
                <w:rStyle w:val="a4"/>
                <w:rFonts w:ascii="Times New Roman" w:hAnsi="Times New Roman" w:cs="Times New Roman"/>
                <w:color w:val="000000"/>
                <w:sz w:val="24"/>
              </w:rPr>
            </w:pPr>
            <w:r>
              <w:rPr>
                <w:rStyle w:val="a4"/>
                <w:rFonts w:ascii="Times New Roman" w:hAnsi="Times New Roman" w:cs="Times New Roman"/>
                <w:color w:val="000000"/>
                <w:sz w:val="24"/>
              </w:rPr>
              <w:t>ПОСТАНОВЛЕНИЕ</w:t>
            </w:r>
          </w:p>
          <w:p w:rsidR="00A62999" w:rsidRDefault="00A62999"/>
          <w:p w:rsidR="00C62755" w:rsidRPr="0001158F" w:rsidRDefault="00424719" w:rsidP="00C62755">
            <w:pPr>
              <w:pStyle w:val="a3"/>
              <w:spacing w:line="360" w:lineRule="auto"/>
              <w:jc w:val="center"/>
              <w:rPr>
                <w:rFonts w:ascii="Times New Roman" w:hAnsi="Times New Roman" w:cs="Times New Roman"/>
                <w:sz w:val="24"/>
                <w:szCs w:val="24"/>
              </w:rPr>
            </w:pPr>
            <w:r>
              <w:rPr>
                <w:rFonts w:ascii="Times New Roman" w:hAnsi="Times New Roman" w:cs="Times New Roman"/>
                <w:noProof/>
                <w:sz w:val="24"/>
                <w:szCs w:val="24"/>
              </w:rPr>
              <w:t>01.12</w:t>
            </w:r>
            <w:r w:rsidR="00C62755" w:rsidRPr="0001158F">
              <w:rPr>
                <w:rFonts w:ascii="Times New Roman" w:hAnsi="Times New Roman" w:cs="Times New Roman"/>
                <w:noProof/>
                <w:sz w:val="24"/>
                <w:szCs w:val="24"/>
              </w:rPr>
              <w:t>.201</w:t>
            </w:r>
            <w:r w:rsidR="00C62755">
              <w:rPr>
                <w:rFonts w:ascii="Times New Roman" w:hAnsi="Times New Roman" w:cs="Times New Roman"/>
                <w:noProof/>
                <w:sz w:val="24"/>
                <w:szCs w:val="24"/>
              </w:rPr>
              <w:t>6</w:t>
            </w:r>
            <w:r w:rsidR="00C62755" w:rsidRPr="0001158F">
              <w:rPr>
                <w:rFonts w:ascii="Times New Roman" w:hAnsi="Times New Roman" w:cs="Times New Roman"/>
                <w:noProof/>
                <w:sz w:val="24"/>
                <w:szCs w:val="24"/>
              </w:rPr>
              <w:t xml:space="preserve"> г.  № </w:t>
            </w:r>
            <w:r>
              <w:rPr>
                <w:rFonts w:ascii="Times New Roman" w:hAnsi="Times New Roman" w:cs="Times New Roman"/>
                <w:noProof/>
                <w:sz w:val="24"/>
                <w:szCs w:val="24"/>
              </w:rPr>
              <w:t>68</w:t>
            </w:r>
          </w:p>
          <w:p w:rsidR="00A62999" w:rsidRDefault="00C62755" w:rsidP="00424719">
            <w:pPr>
              <w:ind w:left="148"/>
              <w:jc w:val="center"/>
            </w:pPr>
            <w:r w:rsidRPr="0001158F">
              <w:rPr>
                <w:noProof/>
                <w:color w:val="000000"/>
              </w:rPr>
              <w:t xml:space="preserve">поселок </w:t>
            </w:r>
            <w:r w:rsidR="00424719">
              <w:rPr>
                <w:noProof/>
                <w:color w:val="000000"/>
              </w:rPr>
              <w:t>Березовка</w:t>
            </w:r>
          </w:p>
        </w:tc>
      </w:tr>
    </w:tbl>
    <w:p w:rsidR="00A62999" w:rsidRPr="00E14433" w:rsidRDefault="00424719" w:rsidP="00E14433">
      <w:pPr>
        <w:jc w:val="right"/>
        <w:rPr>
          <w:b/>
          <w:noProof/>
          <w:szCs w:val="20"/>
        </w:rPr>
      </w:pPr>
      <w:r>
        <w:rPr>
          <w:b/>
          <w:noProof/>
          <w:szCs w:val="20"/>
        </w:rPr>
        <w:t xml:space="preserve"> </w:t>
      </w:r>
    </w:p>
    <w:p w:rsidR="00A62999" w:rsidRDefault="00A62999">
      <w:pPr>
        <w:rPr>
          <w:b/>
          <w:bCs/>
          <w:sz w:val="26"/>
          <w:szCs w:val="20"/>
        </w:rPr>
      </w:pPr>
    </w:p>
    <w:p w:rsidR="00ED3168" w:rsidRPr="00E14433" w:rsidRDefault="00ED3168" w:rsidP="00E14433">
      <w:pPr>
        <w:ind w:right="3967"/>
        <w:jc w:val="both"/>
        <w:rPr>
          <w:b/>
          <w:bCs/>
        </w:rPr>
      </w:pPr>
      <w:r w:rsidRPr="00FE36FA">
        <w:rPr>
          <w:b/>
          <w:bCs/>
        </w:rPr>
        <w:t>О внесении изменений в постановление</w:t>
      </w:r>
      <w:r w:rsidR="00C726A3" w:rsidRPr="00FE36FA">
        <w:rPr>
          <w:b/>
          <w:bCs/>
        </w:rPr>
        <w:t xml:space="preserve">                                              </w:t>
      </w:r>
      <w:r w:rsidR="00E14433">
        <w:rPr>
          <w:b/>
          <w:bCs/>
        </w:rPr>
        <w:t xml:space="preserve"> </w:t>
      </w:r>
      <w:r w:rsidRPr="00FE36FA">
        <w:rPr>
          <w:b/>
          <w:bCs/>
        </w:rPr>
        <w:t>администрации</w:t>
      </w:r>
      <w:r w:rsidR="00424719">
        <w:rPr>
          <w:b/>
          <w:bCs/>
        </w:rPr>
        <w:t xml:space="preserve"> Березовского сельского поселения</w:t>
      </w:r>
      <w:r w:rsidRPr="00FE36FA">
        <w:rPr>
          <w:b/>
          <w:bCs/>
        </w:rPr>
        <w:t xml:space="preserve"> Ибресинского</w:t>
      </w:r>
      <w:r w:rsidR="00581099" w:rsidRPr="00FE36FA">
        <w:rPr>
          <w:b/>
          <w:bCs/>
        </w:rPr>
        <w:t xml:space="preserve"> </w:t>
      </w:r>
      <w:r w:rsidR="0093100F" w:rsidRPr="00FE36FA">
        <w:rPr>
          <w:b/>
          <w:bCs/>
        </w:rPr>
        <w:t>района</w:t>
      </w:r>
      <w:r w:rsidR="00E14433">
        <w:rPr>
          <w:b/>
          <w:bCs/>
        </w:rPr>
        <w:t xml:space="preserve"> </w:t>
      </w:r>
      <w:r w:rsidR="0093100F" w:rsidRPr="00FE36FA">
        <w:rPr>
          <w:b/>
          <w:bCs/>
        </w:rPr>
        <w:t xml:space="preserve">Чувашской Республики </w:t>
      </w:r>
      <w:r w:rsidR="00424719">
        <w:rPr>
          <w:b/>
          <w:bCs/>
        </w:rPr>
        <w:t>26</w:t>
      </w:r>
      <w:r w:rsidR="0039005A" w:rsidRPr="00FE36FA">
        <w:rPr>
          <w:b/>
          <w:bCs/>
        </w:rPr>
        <w:t>.0</w:t>
      </w:r>
      <w:r w:rsidR="00424719">
        <w:rPr>
          <w:b/>
          <w:bCs/>
        </w:rPr>
        <w:t>6</w:t>
      </w:r>
      <w:r w:rsidR="0039005A" w:rsidRPr="00FE36FA">
        <w:rPr>
          <w:b/>
          <w:bCs/>
        </w:rPr>
        <w:t>.201</w:t>
      </w:r>
      <w:r w:rsidR="00EE375F" w:rsidRPr="00FE36FA">
        <w:rPr>
          <w:b/>
          <w:bCs/>
        </w:rPr>
        <w:t>5</w:t>
      </w:r>
      <w:r w:rsidR="0039005A" w:rsidRPr="00FE36FA">
        <w:rPr>
          <w:b/>
          <w:bCs/>
        </w:rPr>
        <w:t xml:space="preserve"> </w:t>
      </w:r>
      <w:r w:rsidR="00581099" w:rsidRPr="00FE36FA">
        <w:rPr>
          <w:b/>
          <w:bCs/>
        </w:rPr>
        <w:t xml:space="preserve">г. </w:t>
      </w:r>
      <w:r w:rsidRPr="00FE36FA">
        <w:rPr>
          <w:b/>
          <w:bCs/>
        </w:rPr>
        <w:t xml:space="preserve"> №</w:t>
      </w:r>
      <w:r w:rsidR="0039005A" w:rsidRPr="00FE36FA">
        <w:rPr>
          <w:b/>
          <w:bCs/>
        </w:rPr>
        <w:t xml:space="preserve"> </w:t>
      </w:r>
      <w:r w:rsidR="00424719">
        <w:rPr>
          <w:b/>
          <w:bCs/>
        </w:rPr>
        <w:t>37</w:t>
      </w:r>
      <w:r w:rsidR="006019BC" w:rsidRPr="00FE36FA">
        <w:rPr>
          <w:b/>
          <w:bCs/>
        </w:rPr>
        <w:t xml:space="preserve">                                   </w:t>
      </w:r>
      <w:r w:rsidR="00E14433">
        <w:rPr>
          <w:b/>
          <w:bCs/>
        </w:rPr>
        <w:t xml:space="preserve"> </w:t>
      </w:r>
      <w:r w:rsidRPr="00FE36FA">
        <w:rPr>
          <w:b/>
          <w:bCs/>
        </w:rPr>
        <w:t>«</w:t>
      </w:r>
      <w:r w:rsidR="00581099" w:rsidRPr="00FE36FA">
        <w:rPr>
          <w:b/>
        </w:rPr>
        <w:t xml:space="preserve">Об  утверждении  </w:t>
      </w:r>
      <w:r w:rsidR="00EE375F" w:rsidRPr="00FE36FA">
        <w:rPr>
          <w:b/>
        </w:rPr>
        <w:t>А</w:t>
      </w:r>
      <w:r w:rsidR="00485525" w:rsidRPr="00FE36FA">
        <w:rPr>
          <w:b/>
        </w:rPr>
        <w:t xml:space="preserve">дминистративного </w:t>
      </w:r>
      <w:r w:rsidR="00EE375F" w:rsidRPr="00FE36FA">
        <w:rPr>
          <w:b/>
        </w:rPr>
        <w:t>Р</w:t>
      </w:r>
      <w:r w:rsidR="00485525" w:rsidRPr="00FE36FA">
        <w:rPr>
          <w:b/>
        </w:rPr>
        <w:t xml:space="preserve">егламента </w:t>
      </w:r>
      <w:r w:rsidR="0093100F" w:rsidRPr="00FE36FA">
        <w:rPr>
          <w:b/>
        </w:rPr>
        <w:t>о</w:t>
      </w:r>
      <w:r w:rsidR="00EE375F" w:rsidRPr="00FE36FA">
        <w:rPr>
          <w:b/>
        </w:rPr>
        <w:t>существления</w:t>
      </w:r>
      <w:r w:rsidR="0093100F" w:rsidRPr="00FE36FA">
        <w:rPr>
          <w:b/>
        </w:rPr>
        <w:t xml:space="preserve"> </w:t>
      </w:r>
      <w:r w:rsidR="00EE375F" w:rsidRPr="00FE36FA">
        <w:rPr>
          <w:b/>
        </w:rPr>
        <w:t xml:space="preserve">муниципального контроля в области </w:t>
      </w:r>
      <w:r w:rsidR="00E14433">
        <w:rPr>
          <w:b/>
        </w:rPr>
        <w:t xml:space="preserve"> </w:t>
      </w:r>
      <w:r w:rsidR="00B15FE5" w:rsidRPr="00FE36FA">
        <w:rPr>
          <w:b/>
        </w:rPr>
        <w:t>торговой деятельности на территории</w:t>
      </w:r>
      <w:r w:rsidR="00E14433">
        <w:rPr>
          <w:b/>
        </w:rPr>
        <w:t xml:space="preserve"> </w:t>
      </w:r>
      <w:r w:rsidR="00424719">
        <w:rPr>
          <w:b/>
          <w:bCs/>
        </w:rPr>
        <w:t>Березовского сельского поселения</w:t>
      </w:r>
      <w:r w:rsidR="00424719" w:rsidRPr="00FE36FA">
        <w:rPr>
          <w:b/>
          <w:bCs/>
        </w:rPr>
        <w:t xml:space="preserve"> </w:t>
      </w:r>
      <w:r w:rsidR="00485525" w:rsidRPr="00FE36FA">
        <w:rPr>
          <w:b/>
        </w:rPr>
        <w:t xml:space="preserve">Ибресинского района </w:t>
      </w:r>
      <w:r w:rsidR="00B15FE5" w:rsidRPr="00FE36FA">
        <w:rPr>
          <w:b/>
        </w:rPr>
        <w:t>Чувашской Республики</w:t>
      </w:r>
      <w:r w:rsidRPr="00FE36FA">
        <w:rPr>
          <w:b/>
          <w:bCs/>
        </w:rPr>
        <w:t>»</w:t>
      </w:r>
    </w:p>
    <w:p w:rsidR="008E049E" w:rsidRPr="00FE36FA" w:rsidRDefault="008E049E" w:rsidP="0039005A">
      <w:pPr>
        <w:jc w:val="both"/>
        <w:rPr>
          <w:rFonts w:ascii="Lucida Sans Unicode" w:hAnsi="Lucida Sans Unicode" w:cs="Lucida Sans Unicode"/>
          <w:b/>
          <w:bCs/>
          <w:color w:val="37433F"/>
        </w:rPr>
      </w:pPr>
    </w:p>
    <w:p w:rsidR="00ED3168" w:rsidRPr="00FE36FA" w:rsidRDefault="00ED3168" w:rsidP="0039005A">
      <w:pPr>
        <w:jc w:val="both"/>
        <w:rPr>
          <w:b/>
          <w:bCs/>
        </w:rPr>
      </w:pPr>
      <w:r w:rsidRPr="00FE36FA">
        <w:rPr>
          <w:b/>
          <w:bCs/>
        </w:rPr>
        <w:t> </w:t>
      </w:r>
    </w:p>
    <w:p w:rsidR="00773E90" w:rsidRPr="00FF2076" w:rsidRDefault="00773E90" w:rsidP="00773E90">
      <w:pPr>
        <w:pStyle w:val="3"/>
        <w:spacing w:after="0"/>
        <w:ind w:left="0" w:firstLine="709"/>
        <w:jc w:val="both"/>
        <w:rPr>
          <w:sz w:val="24"/>
          <w:szCs w:val="24"/>
        </w:rPr>
      </w:pPr>
      <w:r w:rsidRPr="00FF2076">
        <w:rPr>
          <w:sz w:val="24"/>
          <w:szCs w:val="24"/>
        </w:rPr>
        <w:t xml:space="preserve">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w:t>
      </w:r>
      <w:r>
        <w:rPr>
          <w:sz w:val="24"/>
          <w:szCs w:val="24"/>
        </w:rPr>
        <w:t>Березовского</w:t>
      </w:r>
      <w:r w:rsidRPr="00FF2076">
        <w:rPr>
          <w:sz w:val="24"/>
          <w:szCs w:val="24"/>
        </w:rPr>
        <w:t xml:space="preserve"> сельского поселения Ибресинского района Чувашской Республики, администрация </w:t>
      </w:r>
      <w:r>
        <w:rPr>
          <w:sz w:val="24"/>
          <w:szCs w:val="24"/>
        </w:rPr>
        <w:t>Березовского</w:t>
      </w:r>
      <w:r w:rsidRPr="00FF2076">
        <w:rPr>
          <w:sz w:val="24"/>
          <w:szCs w:val="24"/>
        </w:rPr>
        <w:t xml:space="preserve"> сельского поселения Ибресинского района Чувашской Республики </w:t>
      </w:r>
      <w:r w:rsidRPr="00FF2076">
        <w:rPr>
          <w:b/>
          <w:sz w:val="24"/>
          <w:szCs w:val="24"/>
        </w:rPr>
        <w:t>постановляет</w:t>
      </w:r>
      <w:r w:rsidRPr="00FF2076">
        <w:rPr>
          <w:sz w:val="24"/>
          <w:szCs w:val="24"/>
        </w:rPr>
        <w:t>:</w:t>
      </w:r>
    </w:p>
    <w:p w:rsidR="00773E90" w:rsidRPr="00FF2076" w:rsidRDefault="00773E90" w:rsidP="00773E90">
      <w:pPr>
        <w:tabs>
          <w:tab w:val="left" w:pos="7797"/>
          <w:tab w:val="left" w:pos="8647"/>
          <w:tab w:val="left" w:pos="9355"/>
        </w:tabs>
        <w:ind w:right="-1"/>
        <w:jc w:val="both"/>
      </w:pPr>
      <w:r w:rsidRPr="00FF2076">
        <w:t xml:space="preserve">1. </w:t>
      </w:r>
      <w:proofErr w:type="gramStart"/>
      <w:r w:rsidRPr="00FF2076">
        <w:t xml:space="preserve">Внести в постановление администрации </w:t>
      </w:r>
      <w:r>
        <w:t>Березовского</w:t>
      </w:r>
      <w:r w:rsidRPr="00FF2076">
        <w:t xml:space="preserve"> сельского поселения Ибресинского района Чувашской Республики от </w:t>
      </w:r>
      <w:r>
        <w:rPr>
          <w:bCs/>
        </w:rPr>
        <w:t>26.06.2015г. №37</w:t>
      </w:r>
      <w:r w:rsidRPr="00FF2076">
        <w:t xml:space="preserve"> «Об утверждении Административного Регламента осуществления муниципального контроля в области торговой деятельности на территории </w:t>
      </w:r>
      <w:r>
        <w:t>Березовского</w:t>
      </w:r>
      <w:r w:rsidRPr="00FF2076">
        <w:t xml:space="preserve"> сельского поселения Ибресинского района Чувашской Республики» (с изменениями, внесенными постановлением  администрации </w:t>
      </w:r>
      <w:r>
        <w:t>Березовского</w:t>
      </w:r>
      <w:r w:rsidRPr="00FF2076">
        <w:t xml:space="preserve"> сельского поселения Ибресинского района Чувашской Республики от </w:t>
      </w:r>
      <w:r>
        <w:t>15.03.2016 г. №20</w:t>
      </w:r>
      <w:r w:rsidRPr="00FF2076">
        <w:t>) следующие изменения:</w:t>
      </w:r>
      <w:proofErr w:type="gramEnd"/>
    </w:p>
    <w:p w:rsidR="00773E90" w:rsidRPr="00FF2076" w:rsidRDefault="00773E90" w:rsidP="00773E90">
      <w:pPr>
        <w:numPr>
          <w:ilvl w:val="1"/>
          <w:numId w:val="5"/>
        </w:numPr>
        <w:ind w:left="1134" w:hanging="425"/>
        <w:jc w:val="both"/>
      </w:pPr>
      <w:r w:rsidRPr="00FF2076">
        <w:rPr>
          <w:bCs/>
        </w:rPr>
        <w:t>Пункта 1.5.2. дополнить подпунктом 7.1 следующего содержания:</w:t>
      </w:r>
    </w:p>
    <w:p w:rsidR="00773E90" w:rsidRPr="00FF2076" w:rsidRDefault="00773E90" w:rsidP="00773E90">
      <w:pPr>
        <w:pStyle w:val="ad"/>
        <w:ind w:left="0" w:firstLine="709"/>
        <w:jc w:val="both"/>
        <w:rPr>
          <w:rFonts w:ascii="Arial" w:hAnsi="Arial" w:cs="Arial"/>
        </w:rPr>
      </w:pPr>
      <w:r w:rsidRPr="00FF2076">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roofErr w:type="gramStart"/>
      <w:r w:rsidRPr="00FF2076">
        <w:t>.</w:t>
      </w:r>
      <w:r w:rsidRPr="00FF2076">
        <w:rPr>
          <w:rFonts w:ascii="Arial" w:hAnsi="Arial" w:cs="Arial"/>
        </w:rPr>
        <w:t>».</w:t>
      </w:r>
      <w:proofErr w:type="gramEnd"/>
    </w:p>
    <w:p w:rsidR="00773E90" w:rsidRPr="00FF2076" w:rsidRDefault="00773E90" w:rsidP="00773E90">
      <w:pPr>
        <w:numPr>
          <w:ilvl w:val="1"/>
          <w:numId w:val="5"/>
        </w:numPr>
        <w:ind w:left="1134" w:hanging="425"/>
        <w:jc w:val="both"/>
      </w:pPr>
      <w:r w:rsidRPr="00FF2076">
        <w:rPr>
          <w:bCs/>
        </w:rPr>
        <w:t>пункта 1.5.4. дополнить подпунктами 1.1., 1.2., 8, 9,  следующего содержания:</w:t>
      </w:r>
    </w:p>
    <w:p w:rsidR="00773E90" w:rsidRPr="00FF2076" w:rsidRDefault="00773E90" w:rsidP="00773E90">
      <w:pPr>
        <w:ind w:firstLine="709"/>
        <w:jc w:val="both"/>
      </w:pPr>
      <w:r w:rsidRPr="00FF2076">
        <w:rPr>
          <w:bCs/>
        </w:rPr>
        <w:t>«1.1)</w:t>
      </w:r>
      <w:r w:rsidRPr="00FF2076">
        <w:t>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773E90" w:rsidRPr="00FF2076" w:rsidRDefault="00773E90" w:rsidP="00773E90">
      <w:pPr>
        <w:autoSpaceDE w:val="0"/>
        <w:autoSpaceDN w:val="0"/>
        <w:adjustRightInd w:val="0"/>
        <w:ind w:firstLine="720"/>
        <w:jc w:val="both"/>
      </w:pPr>
      <w:bookmarkStart w:id="0" w:name="sub_1512"/>
      <w:r w:rsidRPr="00FF2076">
        <w:t xml:space="preserve">1.2) проверять выполнение обязательных требований и требований, установленных муниципальными правовыми актами, не опубликованными в установленном </w:t>
      </w:r>
      <w:hyperlink r:id="rId7" w:history="1">
        <w:r w:rsidRPr="00FF2076">
          <w:t>законодательством</w:t>
        </w:r>
      </w:hyperlink>
      <w:r w:rsidRPr="00FF2076">
        <w:t xml:space="preserve"> Российской Федерации порядке.</w:t>
      </w:r>
    </w:p>
    <w:bookmarkEnd w:id="0"/>
    <w:p w:rsidR="00773E90" w:rsidRPr="00FF2076" w:rsidRDefault="00773E90" w:rsidP="00773E90">
      <w:pPr>
        <w:ind w:firstLine="709"/>
        <w:jc w:val="both"/>
      </w:pPr>
      <w:r w:rsidRPr="00FF2076">
        <w:rPr>
          <w:bCs/>
        </w:rPr>
        <w:lastRenderedPageBreak/>
        <w:t xml:space="preserve"> </w:t>
      </w:r>
      <w:proofErr w:type="gramStart"/>
      <w:r w:rsidRPr="00FF2076">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8" w:history="1">
        <w:r w:rsidRPr="00FF2076">
          <w:t>перечень</w:t>
        </w:r>
      </w:hyperlink>
      <w:r w:rsidRPr="00FF2076">
        <w:t>;</w:t>
      </w:r>
      <w:proofErr w:type="gramEnd"/>
    </w:p>
    <w:p w:rsidR="00773E90" w:rsidRPr="00FF2076" w:rsidRDefault="00773E90" w:rsidP="00773E90">
      <w:pPr>
        <w:autoSpaceDE w:val="0"/>
        <w:autoSpaceDN w:val="0"/>
        <w:adjustRightInd w:val="0"/>
        <w:ind w:firstLine="720"/>
        <w:jc w:val="both"/>
      </w:pPr>
      <w:bookmarkStart w:id="1" w:name="sub_159"/>
      <w:r w:rsidRPr="00FF2076">
        <w:t>9)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roofErr w:type="gramStart"/>
      <w:r w:rsidRPr="00FF2076">
        <w:t>.».</w:t>
      </w:r>
      <w:proofErr w:type="gramEnd"/>
    </w:p>
    <w:p w:rsidR="00773E90" w:rsidRPr="00FF2076" w:rsidRDefault="00773E90" w:rsidP="00773E90">
      <w:pPr>
        <w:numPr>
          <w:ilvl w:val="1"/>
          <w:numId w:val="5"/>
        </w:numPr>
        <w:ind w:left="1134" w:hanging="425"/>
        <w:jc w:val="both"/>
      </w:pPr>
      <w:r w:rsidRPr="00FF2076">
        <w:rPr>
          <w:bCs/>
        </w:rPr>
        <w:t>Пункта 1.6.1. дополнить подпунктами 2.1, 2.2 следующего содержания:</w:t>
      </w:r>
    </w:p>
    <w:bookmarkEnd w:id="1"/>
    <w:p w:rsidR="00773E90" w:rsidRPr="00FF2076" w:rsidRDefault="00773E90" w:rsidP="00773E90">
      <w:pPr>
        <w:ind w:firstLine="709"/>
        <w:jc w:val="both"/>
      </w:pPr>
      <w:r w:rsidRPr="00FF2076">
        <w:t>2.1)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73E90" w:rsidRPr="00FF2076" w:rsidRDefault="00773E90" w:rsidP="00773E90">
      <w:pPr>
        <w:autoSpaceDE w:val="0"/>
        <w:autoSpaceDN w:val="0"/>
        <w:adjustRightInd w:val="0"/>
        <w:ind w:firstLine="720"/>
        <w:jc w:val="both"/>
      </w:pPr>
      <w:bookmarkStart w:id="2" w:name="sub_2122"/>
      <w:r w:rsidRPr="00FF2076">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roofErr w:type="gramStart"/>
      <w:r w:rsidRPr="00FF2076">
        <w:t>.».</w:t>
      </w:r>
      <w:proofErr w:type="gramEnd"/>
    </w:p>
    <w:p w:rsidR="00773E90" w:rsidRPr="00FF2076" w:rsidRDefault="00773E90" w:rsidP="00773E90">
      <w:pPr>
        <w:numPr>
          <w:ilvl w:val="1"/>
          <w:numId w:val="5"/>
        </w:numPr>
        <w:ind w:left="1134" w:hanging="425"/>
        <w:jc w:val="both"/>
      </w:pPr>
      <w:r w:rsidRPr="00FF2076">
        <w:rPr>
          <w:bCs/>
        </w:rPr>
        <w:t>Подпункт 1.8.2 пункта 1.8 изложить в новой редакции:</w:t>
      </w:r>
    </w:p>
    <w:p w:rsidR="00773E90" w:rsidRPr="00FF2076" w:rsidRDefault="00773E90" w:rsidP="00773E90">
      <w:pPr>
        <w:autoSpaceDE w:val="0"/>
        <w:autoSpaceDN w:val="0"/>
        <w:adjustRightInd w:val="0"/>
        <w:ind w:firstLine="709"/>
        <w:jc w:val="both"/>
        <w:rPr>
          <w:rFonts w:ascii="Arial" w:hAnsi="Arial" w:cs="Arial"/>
        </w:rPr>
      </w:pPr>
      <w:r w:rsidRPr="00FF2076">
        <w:t>«Юридические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w:t>
      </w:r>
      <w:r>
        <w:t>ительством Российской Федерации</w:t>
      </w:r>
      <w:r w:rsidRPr="00FF2076">
        <w:t>».</w:t>
      </w:r>
    </w:p>
    <w:p w:rsidR="00773E90" w:rsidRPr="00FF2076" w:rsidRDefault="00773E90" w:rsidP="00773E90">
      <w:pPr>
        <w:numPr>
          <w:ilvl w:val="1"/>
          <w:numId w:val="5"/>
        </w:numPr>
        <w:tabs>
          <w:tab w:val="left" w:pos="1134"/>
        </w:tabs>
        <w:ind w:left="0" w:firstLine="709"/>
        <w:jc w:val="both"/>
      </w:pPr>
      <w:r w:rsidRPr="00FF2076">
        <w:rPr>
          <w:bCs/>
        </w:rPr>
        <w:t>Подпункт 2.2.3 пункта 2.2 дополнить абзацем вторым следующего содержания:</w:t>
      </w:r>
    </w:p>
    <w:p w:rsidR="00773E90" w:rsidRPr="00FF2076" w:rsidRDefault="00773E90" w:rsidP="00773E90">
      <w:pPr>
        <w:autoSpaceDE w:val="0"/>
        <w:autoSpaceDN w:val="0"/>
        <w:adjustRightInd w:val="0"/>
        <w:ind w:firstLine="709"/>
        <w:jc w:val="both"/>
      </w:pPr>
      <w:r w:rsidRPr="00FF2076">
        <w:t>«</w:t>
      </w:r>
      <w:bookmarkStart w:id="3" w:name="sub_1321"/>
      <w:r w:rsidRPr="00FF2076">
        <w:t xml:space="preserve">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r>
        <w:t>Березовского</w:t>
      </w:r>
      <w:r w:rsidRPr="00FF2076">
        <w:t xml:space="preserve"> сельского поселения администрации Ибресинского района Чувашской Республики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w:t>
      </w:r>
      <w:r>
        <w:t>ведения проверки не допускается</w:t>
      </w:r>
      <w:r w:rsidRPr="00FF2076">
        <w:t>».</w:t>
      </w:r>
    </w:p>
    <w:p w:rsidR="00773E90" w:rsidRPr="00FF2076" w:rsidRDefault="00773E90" w:rsidP="00773E90">
      <w:pPr>
        <w:numPr>
          <w:ilvl w:val="1"/>
          <w:numId w:val="5"/>
        </w:numPr>
        <w:ind w:left="1134" w:hanging="425"/>
        <w:jc w:val="both"/>
      </w:pPr>
      <w:r w:rsidRPr="00FF2076">
        <w:rPr>
          <w:bCs/>
        </w:rPr>
        <w:t>Подпункты 3.3.1. и 3.3.2. пункта 3.3. изложить в новой редакции:</w:t>
      </w:r>
    </w:p>
    <w:p w:rsidR="00773E90" w:rsidRPr="00FF2076" w:rsidRDefault="00773E90" w:rsidP="00773E90">
      <w:pPr>
        <w:ind w:firstLine="709"/>
        <w:jc w:val="both"/>
      </w:pPr>
      <w:r w:rsidRPr="00FF2076">
        <w:t xml:space="preserve">3.3.1. </w:t>
      </w:r>
      <w:proofErr w:type="gramStart"/>
      <w:r w:rsidRPr="00FF2076">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w:t>
      </w:r>
      <w:proofErr w:type="gramEnd"/>
      <w:r w:rsidRPr="00FF2076">
        <w:t xml:space="preserve">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w:t>
      </w:r>
      <w:r>
        <w:t>го вреда</w:t>
      </w:r>
      <w:r w:rsidRPr="00FF2076">
        <w:t>».</w:t>
      </w:r>
    </w:p>
    <w:p w:rsidR="00773E90" w:rsidRPr="00FF2076" w:rsidRDefault="00773E90" w:rsidP="00773E90">
      <w:pPr>
        <w:autoSpaceDE w:val="0"/>
        <w:autoSpaceDN w:val="0"/>
        <w:adjustRightInd w:val="0"/>
        <w:ind w:firstLine="720"/>
        <w:jc w:val="both"/>
        <w:outlineLvl w:val="2"/>
      </w:pPr>
      <w:r w:rsidRPr="00FF2076">
        <w:t>1.7 «3.3.2. Основанием для проведения внеплановой проверки является:</w:t>
      </w:r>
    </w:p>
    <w:p w:rsidR="00773E90" w:rsidRPr="00FF2076" w:rsidRDefault="00773E90" w:rsidP="00773E90">
      <w:pPr>
        <w:autoSpaceDE w:val="0"/>
        <w:autoSpaceDN w:val="0"/>
        <w:adjustRightInd w:val="0"/>
        <w:ind w:firstLine="720"/>
        <w:jc w:val="both"/>
        <w:outlineLvl w:val="2"/>
      </w:pPr>
      <w:r w:rsidRPr="00FF2076">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73E90" w:rsidRPr="00FF2076" w:rsidRDefault="00773E90" w:rsidP="00773E90">
      <w:pPr>
        <w:autoSpaceDE w:val="0"/>
        <w:autoSpaceDN w:val="0"/>
        <w:adjustRightInd w:val="0"/>
        <w:ind w:firstLine="720"/>
        <w:jc w:val="both"/>
        <w:outlineLvl w:val="2"/>
      </w:pPr>
      <w:r w:rsidRPr="00FF2076">
        <w:t xml:space="preserve">2) поступление в органы муниципального контроля обращений и заявлений граждан, в том числе индивидуальных предпринимателей, юридических лиц, информации </w:t>
      </w:r>
      <w:r w:rsidRPr="00FF2076">
        <w:lastRenderedPageBreak/>
        <w:t>от органов местного самоуправления, из средств массовой информации о следующих фактах:</w:t>
      </w:r>
    </w:p>
    <w:p w:rsidR="00773E90" w:rsidRPr="00FF2076" w:rsidRDefault="00773E90" w:rsidP="00773E90">
      <w:pPr>
        <w:ind w:firstLine="709"/>
        <w:jc w:val="both"/>
      </w:pPr>
      <w:proofErr w:type="gramStart"/>
      <w:r w:rsidRPr="00FF2076">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FF2076">
        <w:t xml:space="preserve"> государства, а также угрозы чрезвычайных ситуаций природного и техногенного характера;</w:t>
      </w:r>
    </w:p>
    <w:p w:rsidR="00773E90" w:rsidRPr="00FF2076" w:rsidRDefault="00773E90" w:rsidP="00773E90">
      <w:pPr>
        <w:ind w:firstLine="709"/>
        <w:jc w:val="both"/>
      </w:pPr>
      <w:proofErr w:type="gramStart"/>
      <w:r w:rsidRPr="00FF2076">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FF2076">
        <w:t xml:space="preserve"> также возникновение чрезвычайных ситуаций природного и техногенного характера;</w:t>
      </w:r>
    </w:p>
    <w:p w:rsidR="00773E90" w:rsidRPr="00FF2076" w:rsidRDefault="00773E90" w:rsidP="00773E90">
      <w:pPr>
        <w:autoSpaceDE w:val="0"/>
        <w:autoSpaceDN w:val="0"/>
        <w:adjustRightInd w:val="0"/>
        <w:ind w:firstLine="720"/>
        <w:jc w:val="both"/>
        <w:outlineLvl w:val="2"/>
      </w:pPr>
      <w:r w:rsidRPr="00FF2076">
        <w:t>в) нарушение прав потребителей (в случае обращения граждан, права которых нарушены);</w:t>
      </w:r>
    </w:p>
    <w:p w:rsidR="00773E90" w:rsidRPr="00FF2076" w:rsidRDefault="00773E90" w:rsidP="00773E90">
      <w:pPr>
        <w:autoSpaceDE w:val="0"/>
        <w:autoSpaceDN w:val="0"/>
        <w:adjustRightInd w:val="0"/>
        <w:ind w:firstLine="720"/>
        <w:jc w:val="both"/>
        <w:outlineLvl w:val="2"/>
      </w:pPr>
      <w:r w:rsidRPr="00FF2076">
        <w:t xml:space="preserve">3) распоряжение руководителя органа государственного  контроля (надзора), </w:t>
      </w:r>
      <w:proofErr w:type="gramStart"/>
      <w:r w:rsidRPr="00FF2076">
        <w:t>изданный</w:t>
      </w:r>
      <w:proofErr w:type="gramEnd"/>
      <w:r w:rsidRPr="00FF2076">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bookmarkEnd w:id="3"/>
    </w:p>
    <w:p w:rsidR="00773E90" w:rsidRPr="00FF2076" w:rsidRDefault="00773E90" w:rsidP="00773E90">
      <w:pPr>
        <w:autoSpaceDE w:val="0"/>
        <w:autoSpaceDN w:val="0"/>
        <w:adjustRightInd w:val="0"/>
        <w:ind w:firstLine="720"/>
        <w:jc w:val="both"/>
      </w:pPr>
      <w:r w:rsidRPr="00FF2076">
        <w:t>1.8. Административный регламент до</w:t>
      </w:r>
      <w:r>
        <w:t>полнить</w:t>
      </w:r>
      <w:r w:rsidRPr="00FF2076">
        <w:t xml:space="preserve"> Разделом 6 следующего содержания:</w:t>
      </w:r>
    </w:p>
    <w:p w:rsidR="00773E90" w:rsidRPr="00FF2076" w:rsidRDefault="00773E90" w:rsidP="00773E90">
      <w:pPr>
        <w:autoSpaceDE w:val="0"/>
        <w:autoSpaceDN w:val="0"/>
        <w:adjustRightInd w:val="0"/>
        <w:ind w:firstLine="720"/>
        <w:jc w:val="both"/>
        <w:rPr>
          <w:b/>
        </w:rPr>
      </w:pPr>
      <w:r w:rsidRPr="00FF2076">
        <w:t>«</w:t>
      </w:r>
      <w:r w:rsidRPr="00FF2076">
        <w:rPr>
          <w:b/>
        </w:rPr>
        <w:t>6. Особенности организации и проведения в 2016 - 2018 годах плановых проверок при осуществлении муниципального контроля в отношении субъектов малого предпринимательства</w:t>
      </w:r>
    </w:p>
    <w:p w:rsidR="00773E90" w:rsidRDefault="00773E90" w:rsidP="00773E90">
      <w:pPr>
        <w:autoSpaceDE w:val="0"/>
        <w:autoSpaceDN w:val="0"/>
        <w:adjustRightInd w:val="0"/>
        <w:ind w:firstLine="720"/>
        <w:jc w:val="both"/>
      </w:pPr>
      <w:bookmarkStart w:id="4" w:name="dst222"/>
      <w:bookmarkEnd w:id="4"/>
      <w:r>
        <w:t xml:space="preserve"> </w:t>
      </w:r>
      <w:bookmarkStart w:id="5" w:name="sub_26101"/>
      <w:r>
        <w:t>6.</w:t>
      </w:r>
      <w:r w:rsidRPr="00C93449">
        <w:t xml:space="preserve">1. </w:t>
      </w:r>
      <w:proofErr w:type="gramStart"/>
      <w:r>
        <w:t>С</w:t>
      </w:r>
      <w:r w:rsidRPr="00C93449">
        <w:t xml:space="preserve">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9" w:history="1">
        <w:r w:rsidRPr="00C93449">
          <w:rPr>
            <w:color w:val="000000"/>
          </w:rPr>
          <w:t>статьи 4</w:t>
        </w:r>
      </w:hyperlink>
      <w:r w:rsidRPr="00C93449">
        <w:rPr>
          <w:color w:val="000000"/>
        </w:rPr>
        <w:t xml:space="preserve"> </w:t>
      </w:r>
      <w:r w:rsidRPr="00C93449">
        <w:t>Федерального закона</w:t>
      </w:r>
      <w:r>
        <w:t xml:space="preserve"> от 24 июля 2007 года N 209-ФЗ «</w:t>
      </w:r>
      <w:r w:rsidRPr="00C93449">
        <w:t>О развитии малого и среднего предпринима</w:t>
      </w:r>
      <w:r>
        <w:t>тельства в Российской Федерации»</w:t>
      </w:r>
      <w:r w:rsidRPr="00C93449">
        <w:t xml:space="preserve"> к субъектам малого предпринимательства, за исключением юридических лиц, индивидуальных предпринимателей, осуществляющих виды деятельности, </w:t>
      </w:r>
      <w:hyperlink r:id="rId10" w:history="1">
        <w:r w:rsidRPr="00C93449">
          <w:rPr>
            <w:color w:val="000000"/>
          </w:rPr>
          <w:t>перечень</w:t>
        </w:r>
      </w:hyperlink>
      <w:r w:rsidRPr="00C93449">
        <w:t xml:space="preserve"> которых</w:t>
      </w:r>
      <w:proofErr w:type="gramEnd"/>
      <w:r w:rsidRPr="00C93449">
        <w:t xml:space="preserve"> устанавливается Правительством Российской Федерации в соответствии с </w:t>
      </w:r>
      <w:hyperlink w:anchor="sub_99" w:history="1">
        <w:r w:rsidRPr="00C93449">
          <w:rPr>
            <w:color w:val="000000"/>
          </w:rPr>
          <w:t>частью 9 статьи 9</w:t>
        </w:r>
      </w:hyperlink>
      <w:r w:rsidRPr="00C93449">
        <w:t xml:space="preserve"> </w:t>
      </w:r>
      <w:bookmarkStart w:id="6" w:name="sub_26102"/>
      <w:bookmarkEnd w:id="5"/>
      <w:r w:rsidRPr="00C93449">
        <w:t>Федерального закона</w:t>
      </w:r>
      <w:r>
        <w:t xml:space="preserve"> от 24 июля 2007 года N 209-ФЗ «</w:t>
      </w:r>
      <w:r w:rsidRPr="00C93449">
        <w:t>О развитии малого и среднего предприниматель</w:t>
      </w:r>
      <w:r>
        <w:t>ства в Российской Федерации».</w:t>
      </w:r>
    </w:p>
    <w:p w:rsidR="00773E90" w:rsidRPr="00C93449" w:rsidRDefault="00773E90" w:rsidP="00773E90">
      <w:pPr>
        <w:autoSpaceDE w:val="0"/>
        <w:autoSpaceDN w:val="0"/>
        <w:adjustRightInd w:val="0"/>
        <w:ind w:firstLine="720"/>
        <w:jc w:val="both"/>
      </w:pPr>
      <w:r>
        <w:t>6.</w:t>
      </w:r>
      <w:r w:rsidRPr="00C93449">
        <w:t xml:space="preserve">2. </w:t>
      </w:r>
      <w:proofErr w:type="gramStart"/>
      <w:r w:rsidRPr="00C93449">
        <w:t xml:space="preserve">При наличии информации о том, что в отношении указанных </w:t>
      </w:r>
      <w:r w:rsidRPr="00C93449">
        <w:rPr>
          <w:color w:val="000000"/>
        </w:rPr>
        <w:t xml:space="preserve">в </w:t>
      </w:r>
      <w:hyperlink w:anchor="sub_26101" w:history="1">
        <w:r>
          <w:rPr>
            <w:color w:val="000000"/>
          </w:rPr>
          <w:t xml:space="preserve">подпунктом </w:t>
        </w:r>
        <w:r w:rsidRPr="00C93449">
          <w:rPr>
            <w:color w:val="000000"/>
          </w:rPr>
          <w:t xml:space="preserve"> </w:t>
        </w:r>
        <w:r>
          <w:rPr>
            <w:color w:val="000000"/>
          </w:rPr>
          <w:t>6.</w:t>
        </w:r>
        <w:r w:rsidRPr="00C93449">
          <w:rPr>
            <w:color w:val="000000"/>
          </w:rPr>
          <w:t>1</w:t>
        </w:r>
      </w:hyperlink>
      <w:r>
        <w:rPr>
          <w:color w:val="000000"/>
        </w:rPr>
        <w:t>.</w:t>
      </w:r>
      <w:r w:rsidRPr="00C93449">
        <w:t xml:space="preserve"> </w:t>
      </w:r>
      <w:r>
        <w:t xml:space="preserve">настоящего раздела </w:t>
      </w:r>
      <w:r w:rsidRPr="00C93449">
        <w:t xml:space="preserve">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11" w:history="1">
        <w:r w:rsidRPr="00C93449">
          <w:rPr>
            <w:color w:val="000000"/>
          </w:rPr>
          <w:t>Кодексом</w:t>
        </w:r>
      </w:hyperlink>
      <w:r w:rsidRPr="00C93449">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w:t>
      </w:r>
      <w:proofErr w:type="gramEnd"/>
      <w:r w:rsidRPr="00C93449">
        <w:t xml:space="preserve">, </w:t>
      </w:r>
      <w:proofErr w:type="gramStart"/>
      <w:r w:rsidRPr="00C93449">
        <w:t xml:space="preserve">выданной в соответствии с </w:t>
      </w:r>
      <w:hyperlink r:id="rId12" w:history="1">
        <w:r w:rsidRPr="00C93449">
          <w:rPr>
            <w:color w:val="000000"/>
          </w:rPr>
          <w:t>Федеральным законом</w:t>
        </w:r>
      </w:hyperlink>
      <w:r>
        <w:t xml:space="preserve"> от 4 мая 2011 года № 99-ФЗ «</w:t>
      </w:r>
      <w:r w:rsidRPr="00C93449">
        <w:t>О лицензировани</w:t>
      </w:r>
      <w:r>
        <w:t>и отдельных видов деятельности»</w:t>
      </w:r>
      <w:r w:rsidRPr="00C93449">
        <w:t>,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w:t>
      </w:r>
      <w:proofErr w:type="gramEnd"/>
      <w:r w:rsidRPr="00C93449">
        <w:t xml:space="preserve"> </w:t>
      </w:r>
      <w:proofErr w:type="gramStart"/>
      <w:r w:rsidRPr="00C93449">
        <w:t>отношении</w:t>
      </w:r>
      <w:proofErr w:type="gramEnd"/>
      <w:r w:rsidRPr="00C93449">
        <w:t xml:space="preserve"> таких лиц по основаниям, предусмотренным </w:t>
      </w:r>
      <w:hyperlink w:anchor="sub_98" w:history="1">
        <w:r w:rsidRPr="0045651A">
          <w:rPr>
            <w:color w:val="000000"/>
          </w:rPr>
          <w:t>частью 8 статьи 9</w:t>
        </w:r>
      </w:hyperlink>
      <w:r w:rsidRPr="0045651A">
        <w:rPr>
          <w:color w:val="000000"/>
        </w:rPr>
        <w:t xml:space="preserve"> Ф</w:t>
      </w:r>
      <w:r w:rsidRPr="00C93449">
        <w:t>едерального закона</w:t>
      </w:r>
      <w:r>
        <w:t xml:space="preserve"> от 24 июля 2007 года № 209-ФЗ «</w:t>
      </w:r>
      <w:r w:rsidRPr="00C93449">
        <w:t xml:space="preserve">О развитии малого и </w:t>
      </w:r>
      <w:r w:rsidRPr="00C93449">
        <w:lastRenderedPageBreak/>
        <w:t>среднего предприниматель</w:t>
      </w:r>
      <w:r>
        <w:t>ства в Российской Федерации»</w:t>
      </w:r>
      <w:r w:rsidRPr="00C93449">
        <w:t xml:space="preserve">, а также иными федеральными законами, устанавливающими особенности организации и проведения проверок. </w:t>
      </w:r>
      <w:proofErr w:type="gramStart"/>
      <w:r w:rsidRPr="00C93449">
        <w:t xml:space="preserve">При этом в ежегодном плане проведения плановых проверок помимо сведений, предусмотренных </w:t>
      </w:r>
      <w:hyperlink w:anchor="sub_94" w:history="1">
        <w:r w:rsidRPr="0045651A">
          <w:rPr>
            <w:color w:val="000000"/>
          </w:rPr>
          <w:t>частью 4 статьи 9</w:t>
        </w:r>
      </w:hyperlink>
      <w:r w:rsidRPr="0045651A">
        <w:rPr>
          <w:color w:val="000000"/>
        </w:rPr>
        <w:t xml:space="preserve"> </w:t>
      </w:r>
      <w:r w:rsidRPr="00C93449">
        <w:t>Федерального закона</w:t>
      </w:r>
      <w:r>
        <w:t xml:space="preserve"> от 24 июля 2007 года № 209-ФЗ «</w:t>
      </w:r>
      <w:r w:rsidRPr="00C93449">
        <w:t>О развитии малого и среднего предприниматель</w:t>
      </w:r>
      <w:r>
        <w:t>ства в Российской Федерации»</w:t>
      </w:r>
      <w:r w:rsidRPr="00C93449">
        <w:t>,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roofErr w:type="gramEnd"/>
    </w:p>
    <w:p w:rsidR="00773E90" w:rsidRDefault="00773E90" w:rsidP="00773E90">
      <w:pPr>
        <w:autoSpaceDE w:val="0"/>
        <w:autoSpaceDN w:val="0"/>
        <w:adjustRightInd w:val="0"/>
        <w:ind w:firstLine="720"/>
        <w:jc w:val="both"/>
        <w:rPr>
          <w:color w:val="000000"/>
        </w:rPr>
      </w:pPr>
      <w:bookmarkStart w:id="7" w:name="sub_26103"/>
      <w:bookmarkEnd w:id="6"/>
      <w:r>
        <w:t>6.</w:t>
      </w:r>
      <w:r w:rsidRPr="00C93449">
        <w:t xml:space="preserve">3.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w:t>
      </w:r>
      <w:r>
        <w:t xml:space="preserve">настоящего раздела. </w:t>
      </w:r>
      <w:bookmarkStart w:id="8" w:name="sub_26104"/>
      <w:bookmarkEnd w:id="7"/>
    </w:p>
    <w:p w:rsidR="00773E90" w:rsidRDefault="00773E90" w:rsidP="00773E90">
      <w:pPr>
        <w:autoSpaceDE w:val="0"/>
        <w:autoSpaceDN w:val="0"/>
        <w:adjustRightInd w:val="0"/>
        <w:ind w:firstLine="720"/>
        <w:jc w:val="both"/>
      </w:pPr>
      <w:r>
        <w:t>6.</w:t>
      </w:r>
      <w:r w:rsidRPr="00C93449">
        <w:t xml:space="preserve">4. </w:t>
      </w:r>
      <w:proofErr w:type="gramStart"/>
      <w:r w:rsidRPr="00C93449">
        <w:t xml:space="preserve">При разработке ежегодных планов проведения плановых проверок на 2017 и 2018 годы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w:t>
      </w:r>
      <w:bookmarkStart w:id="9" w:name="sub_26105"/>
      <w:bookmarkEnd w:id="8"/>
      <w:proofErr w:type="gramEnd"/>
    </w:p>
    <w:p w:rsidR="00773E90" w:rsidRPr="00C93449" w:rsidRDefault="00773E90" w:rsidP="00773E90">
      <w:pPr>
        <w:autoSpaceDE w:val="0"/>
        <w:autoSpaceDN w:val="0"/>
        <w:adjustRightInd w:val="0"/>
        <w:ind w:firstLine="720"/>
        <w:jc w:val="both"/>
      </w:pPr>
      <w:r>
        <w:t>6.</w:t>
      </w:r>
      <w:r w:rsidRPr="00C93449">
        <w:t>5. 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w:t>
      </w:r>
      <w:r>
        <w:t>е положений настоящего раздела</w:t>
      </w:r>
      <w:r w:rsidRPr="00C93449">
        <w:t xml:space="preserve">. В случае представления должностным лицам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r>
        <w:t>пункте 6.1. настоящего раздела</w:t>
      </w:r>
      <w:r w:rsidRPr="00C93449">
        <w:t>, и при отсутствии оснований, предусмотренных</w:t>
      </w:r>
      <w:r>
        <w:t xml:space="preserve"> настоящим разделом</w:t>
      </w:r>
      <w:r w:rsidRPr="00C93449">
        <w:t>, проведение плановой проверки прекращается, о чем составляется соответствующий акт.</w:t>
      </w:r>
    </w:p>
    <w:p w:rsidR="00773E90" w:rsidRDefault="00773E90" w:rsidP="00773E90">
      <w:pPr>
        <w:autoSpaceDE w:val="0"/>
        <w:autoSpaceDN w:val="0"/>
        <w:adjustRightInd w:val="0"/>
        <w:ind w:firstLine="720"/>
        <w:jc w:val="both"/>
      </w:pPr>
      <w:bookmarkStart w:id="10" w:name="sub_26107"/>
      <w:bookmarkEnd w:id="9"/>
      <w:r>
        <w:t>6.6.</w:t>
      </w:r>
      <w:r w:rsidRPr="00C93449">
        <w:t xml:space="preserve"> Проведение плановой проверки с нарушением требований </w:t>
      </w:r>
      <w:r>
        <w:t xml:space="preserve">настоящего раздела </w:t>
      </w:r>
      <w:r w:rsidRPr="00C93449">
        <w:t xml:space="preserve">является грубым нарушением требований законодательства о </w:t>
      </w:r>
      <w:r>
        <w:t xml:space="preserve"> </w:t>
      </w:r>
      <w:r w:rsidRPr="00C93449">
        <w:t xml:space="preserve">муниципальном контроле и влечет недействительность результатов проверки в соответствии с </w:t>
      </w:r>
      <w:hyperlink w:anchor="sub_2001" w:history="1">
        <w:r w:rsidRPr="0045651A">
          <w:rPr>
            <w:color w:val="000000"/>
          </w:rPr>
          <w:t>частью 1 статьи 20</w:t>
        </w:r>
      </w:hyperlink>
      <w:r w:rsidRPr="00C93449">
        <w:t xml:space="preserve"> </w:t>
      </w:r>
      <w:r>
        <w:rPr>
          <w:rStyle w:val="ae"/>
          <w:i w:val="0"/>
        </w:rPr>
        <w:t>Федерального закона от 26.12.2008г. № 294-ФЗ «</w:t>
      </w:r>
      <w:r w:rsidRPr="00A33252">
        <w:rPr>
          <w:rStyle w:val="ae"/>
          <w:i w:val="0"/>
        </w:rPr>
        <w:t>О защите прав юридических лиц и индивидуальных предпринимателей при осуществлении государственного контроля (надзора) и муниципального контро</w:t>
      </w:r>
      <w:r>
        <w:rPr>
          <w:rStyle w:val="ae"/>
          <w:i w:val="0"/>
        </w:rPr>
        <w:t>ля»</w:t>
      </w:r>
      <w:proofErr w:type="gramStart"/>
      <w:r w:rsidRPr="00C93449">
        <w:t>.</w:t>
      </w:r>
      <w:bookmarkEnd w:id="10"/>
      <w:r>
        <w:t>»</w:t>
      </w:r>
      <w:proofErr w:type="gramEnd"/>
      <w:r>
        <w:t>.</w:t>
      </w:r>
    </w:p>
    <w:p w:rsidR="00773E90" w:rsidRPr="00FF2076" w:rsidRDefault="00773E90" w:rsidP="00773E90">
      <w:pPr>
        <w:shd w:val="clear" w:color="auto" w:fill="FFFFFF"/>
        <w:spacing w:line="290" w:lineRule="atLeast"/>
        <w:ind w:firstLine="547"/>
        <w:jc w:val="both"/>
      </w:pPr>
    </w:p>
    <w:p w:rsidR="00773E90" w:rsidRPr="00FF2076" w:rsidRDefault="00773E90" w:rsidP="00773E90">
      <w:pPr>
        <w:shd w:val="clear" w:color="auto" w:fill="FFFFFF"/>
        <w:spacing w:line="290" w:lineRule="atLeast"/>
        <w:ind w:firstLine="547"/>
        <w:jc w:val="both"/>
        <w:rPr>
          <w:rFonts w:ascii="Lucida Sans Unicode" w:hAnsi="Lucida Sans Unicode" w:cs="Lucida Sans Unicode"/>
        </w:rPr>
      </w:pPr>
      <w:r w:rsidRPr="00FF2076">
        <w:rPr>
          <w:rFonts w:ascii="Arial" w:hAnsi="Arial" w:cs="Arial"/>
        </w:rPr>
        <w:t> </w:t>
      </w:r>
      <w:bookmarkEnd w:id="2"/>
      <w:r w:rsidRPr="00FF2076">
        <w:t>2. Настоящее постановление вступает в силу со дня его официального опубликования.</w:t>
      </w:r>
    </w:p>
    <w:p w:rsidR="00773E90" w:rsidRPr="00FF2076" w:rsidRDefault="00773E90" w:rsidP="00773E90">
      <w:pPr>
        <w:ind w:firstLine="709"/>
        <w:jc w:val="both"/>
      </w:pPr>
    </w:p>
    <w:p w:rsidR="00773E90" w:rsidRPr="00FF2076" w:rsidRDefault="00773E90" w:rsidP="00773E90">
      <w:pPr>
        <w:ind w:right="-425"/>
        <w:jc w:val="both"/>
      </w:pPr>
    </w:p>
    <w:p w:rsidR="00773E90" w:rsidRPr="00FF2076" w:rsidRDefault="00773E90" w:rsidP="00773E90">
      <w:pPr>
        <w:ind w:right="-425"/>
        <w:jc w:val="both"/>
      </w:pPr>
    </w:p>
    <w:p w:rsidR="00773E90" w:rsidRPr="00FF2076" w:rsidRDefault="00773E90" w:rsidP="00773E90">
      <w:pPr>
        <w:ind w:right="-425"/>
        <w:jc w:val="both"/>
      </w:pPr>
    </w:p>
    <w:p w:rsidR="00773E90" w:rsidRPr="00FF2076" w:rsidRDefault="00773E90" w:rsidP="00773E90">
      <w:pPr>
        <w:ind w:right="-425"/>
        <w:jc w:val="both"/>
      </w:pPr>
      <w:r w:rsidRPr="00FF2076">
        <w:t xml:space="preserve">Глава </w:t>
      </w:r>
      <w:r>
        <w:t>Березовского</w:t>
      </w:r>
      <w:r w:rsidRPr="00FF2076">
        <w:t xml:space="preserve"> сельского поселения</w:t>
      </w:r>
    </w:p>
    <w:p w:rsidR="00773E90" w:rsidRPr="00FF2076" w:rsidRDefault="00773E90" w:rsidP="00773E90">
      <w:pPr>
        <w:spacing w:after="131"/>
        <w:ind w:right="-2"/>
        <w:jc w:val="both"/>
        <w:rPr>
          <w:rFonts w:ascii="Lucida Sans Unicode" w:hAnsi="Lucida Sans Unicode" w:cs="Lucida Sans Unicode"/>
        </w:rPr>
      </w:pPr>
      <w:r w:rsidRPr="00FF2076">
        <w:t xml:space="preserve">Ибресинского района                                                                                          </w:t>
      </w:r>
      <w:r>
        <w:t>Л.Н. Юрина</w:t>
      </w:r>
    </w:p>
    <w:p w:rsidR="00773E90" w:rsidRPr="00FF2076" w:rsidRDefault="00773E90" w:rsidP="00773E90">
      <w:pPr>
        <w:spacing w:after="131"/>
        <w:ind w:left="131" w:right="-425"/>
        <w:jc w:val="both"/>
      </w:pPr>
    </w:p>
    <w:p w:rsidR="00773E90" w:rsidRPr="00FF2076" w:rsidRDefault="00773E90" w:rsidP="00773E90">
      <w:pPr>
        <w:spacing w:after="131"/>
        <w:ind w:left="131" w:right="-425"/>
        <w:jc w:val="both"/>
      </w:pPr>
    </w:p>
    <w:p w:rsidR="00773E90" w:rsidRDefault="00773E90" w:rsidP="00E86B9A">
      <w:pPr>
        <w:jc w:val="both"/>
        <w:rPr>
          <w:sz w:val="20"/>
          <w:szCs w:val="20"/>
        </w:rPr>
      </w:pPr>
    </w:p>
    <w:p w:rsidR="00773E90" w:rsidRDefault="00773E90" w:rsidP="00E86B9A">
      <w:pPr>
        <w:jc w:val="both"/>
        <w:rPr>
          <w:sz w:val="20"/>
          <w:szCs w:val="20"/>
        </w:rPr>
      </w:pPr>
    </w:p>
    <w:p w:rsidR="00773E90" w:rsidRDefault="00773E90" w:rsidP="00E86B9A">
      <w:pPr>
        <w:jc w:val="both"/>
        <w:rPr>
          <w:sz w:val="20"/>
          <w:szCs w:val="20"/>
        </w:rPr>
      </w:pPr>
    </w:p>
    <w:p w:rsidR="00773E90" w:rsidRDefault="00773E90" w:rsidP="00E86B9A">
      <w:pPr>
        <w:jc w:val="both"/>
        <w:rPr>
          <w:sz w:val="20"/>
          <w:szCs w:val="20"/>
        </w:rPr>
      </w:pPr>
    </w:p>
    <w:p w:rsidR="00E86B9A" w:rsidRDefault="00230469" w:rsidP="00E86B9A">
      <w:pPr>
        <w:jc w:val="both"/>
        <w:rPr>
          <w:sz w:val="20"/>
          <w:szCs w:val="20"/>
        </w:rPr>
      </w:pPr>
      <w:r>
        <w:rPr>
          <w:sz w:val="20"/>
          <w:szCs w:val="20"/>
        </w:rPr>
        <w:t>Степанова М.А.</w:t>
      </w:r>
    </w:p>
    <w:p w:rsidR="00230469" w:rsidRPr="0001158F" w:rsidRDefault="00230469" w:rsidP="00E86B9A">
      <w:pPr>
        <w:jc w:val="both"/>
      </w:pPr>
      <w:r>
        <w:rPr>
          <w:sz w:val="20"/>
          <w:szCs w:val="20"/>
        </w:rPr>
        <w:t>2-76-12</w:t>
      </w:r>
    </w:p>
    <w:p w:rsidR="00A62999" w:rsidRPr="008A7A63" w:rsidRDefault="00A62999" w:rsidP="00E86B9A">
      <w:pPr>
        <w:ind w:left="130" w:right="-425"/>
        <w:jc w:val="both"/>
        <w:rPr>
          <w:b/>
          <w:bCs/>
          <w:sz w:val="16"/>
          <w:szCs w:val="16"/>
        </w:rPr>
      </w:pPr>
    </w:p>
    <w:sectPr w:rsidR="00A62999" w:rsidRPr="008A7A63" w:rsidSect="00BE1B0C">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B4E1B"/>
    <w:multiLevelType w:val="hybridMultilevel"/>
    <w:tmpl w:val="D9BED0D0"/>
    <w:lvl w:ilvl="0" w:tplc="9D6E1688">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46254A68"/>
    <w:multiLevelType w:val="hybridMultilevel"/>
    <w:tmpl w:val="8CDEC668"/>
    <w:lvl w:ilvl="0" w:tplc="56B0371C">
      <w:start w:val="1"/>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2">
    <w:nsid w:val="48CA3DF1"/>
    <w:multiLevelType w:val="hybridMultilevel"/>
    <w:tmpl w:val="D540A4C8"/>
    <w:lvl w:ilvl="0" w:tplc="27DECFC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8E14117"/>
    <w:multiLevelType w:val="hybridMultilevel"/>
    <w:tmpl w:val="F5647E5A"/>
    <w:lvl w:ilvl="0" w:tplc="097C3E50">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
    <w:nsid w:val="7E9C7F06"/>
    <w:multiLevelType w:val="multilevel"/>
    <w:tmpl w:val="964C732E"/>
    <w:lvl w:ilvl="0">
      <w:start w:val="1"/>
      <w:numFmt w:val="decimal"/>
      <w:lvlText w:val="%1."/>
      <w:lvlJc w:val="left"/>
      <w:pPr>
        <w:ind w:left="480" w:hanging="480"/>
      </w:pPr>
      <w:rPr>
        <w:rFonts w:hint="default"/>
        <w:color w:val="auto"/>
        <w:sz w:val="24"/>
      </w:rPr>
    </w:lvl>
    <w:lvl w:ilvl="1">
      <w:start w:val="1"/>
      <w:numFmt w:val="decimal"/>
      <w:lvlText w:val="%1.%2."/>
      <w:lvlJc w:val="left"/>
      <w:pPr>
        <w:ind w:left="1571" w:hanging="720"/>
      </w:pPr>
      <w:rPr>
        <w:rFonts w:hint="default"/>
        <w:color w:val="auto"/>
        <w:sz w:val="24"/>
      </w:rPr>
    </w:lvl>
    <w:lvl w:ilvl="2">
      <w:start w:val="1"/>
      <w:numFmt w:val="decimal"/>
      <w:lvlText w:val="%1.%2.%3."/>
      <w:lvlJc w:val="left"/>
      <w:pPr>
        <w:ind w:left="2138" w:hanging="720"/>
      </w:pPr>
      <w:rPr>
        <w:rFonts w:hint="default"/>
        <w:color w:val="auto"/>
        <w:sz w:val="24"/>
      </w:rPr>
    </w:lvl>
    <w:lvl w:ilvl="3">
      <w:start w:val="1"/>
      <w:numFmt w:val="decimal"/>
      <w:lvlText w:val="%1.%2.%3.%4."/>
      <w:lvlJc w:val="left"/>
      <w:pPr>
        <w:ind w:left="3207" w:hanging="1080"/>
      </w:pPr>
      <w:rPr>
        <w:rFonts w:hint="default"/>
        <w:color w:val="auto"/>
        <w:sz w:val="24"/>
      </w:rPr>
    </w:lvl>
    <w:lvl w:ilvl="4">
      <w:start w:val="1"/>
      <w:numFmt w:val="decimal"/>
      <w:lvlText w:val="%1.%2.%3.%4.%5."/>
      <w:lvlJc w:val="left"/>
      <w:pPr>
        <w:ind w:left="3916" w:hanging="1080"/>
      </w:pPr>
      <w:rPr>
        <w:rFonts w:hint="default"/>
        <w:color w:val="auto"/>
        <w:sz w:val="24"/>
      </w:rPr>
    </w:lvl>
    <w:lvl w:ilvl="5">
      <w:start w:val="1"/>
      <w:numFmt w:val="decimal"/>
      <w:lvlText w:val="%1.%2.%3.%4.%5.%6."/>
      <w:lvlJc w:val="left"/>
      <w:pPr>
        <w:ind w:left="4985" w:hanging="1440"/>
      </w:pPr>
      <w:rPr>
        <w:rFonts w:hint="default"/>
        <w:color w:val="auto"/>
        <w:sz w:val="24"/>
      </w:rPr>
    </w:lvl>
    <w:lvl w:ilvl="6">
      <w:start w:val="1"/>
      <w:numFmt w:val="decimal"/>
      <w:lvlText w:val="%1.%2.%3.%4.%5.%6.%7."/>
      <w:lvlJc w:val="left"/>
      <w:pPr>
        <w:ind w:left="5694" w:hanging="1440"/>
      </w:pPr>
      <w:rPr>
        <w:rFonts w:hint="default"/>
        <w:color w:val="auto"/>
        <w:sz w:val="24"/>
      </w:rPr>
    </w:lvl>
    <w:lvl w:ilvl="7">
      <w:start w:val="1"/>
      <w:numFmt w:val="decimal"/>
      <w:lvlText w:val="%1.%2.%3.%4.%5.%6.%7.%8."/>
      <w:lvlJc w:val="left"/>
      <w:pPr>
        <w:ind w:left="6763" w:hanging="1800"/>
      </w:pPr>
      <w:rPr>
        <w:rFonts w:hint="default"/>
        <w:color w:val="auto"/>
        <w:sz w:val="24"/>
      </w:rPr>
    </w:lvl>
    <w:lvl w:ilvl="8">
      <w:start w:val="1"/>
      <w:numFmt w:val="decimal"/>
      <w:lvlText w:val="%1.%2.%3.%4.%5.%6.%7.%8.%9."/>
      <w:lvlJc w:val="left"/>
      <w:pPr>
        <w:ind w:left="7472" w:hanging="1800"/>
      </w:pPr>
      <w:rPr>
        <w:rFonts w:hint="default"/>
        <w:color w:val="auto"/>
        <w:sz w:val="24"/>
      </w:r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noPunctuationKerning/>
  <w:characterSpacingControl w:val="doNotCompress"/>
  <w:compat/>
  <w:rsids>
    <w:rsidRoot w:val="00343C04"/>
    <w:rsid w:val="00015EDF"/>
    <w:rsid w:val="00037EE4"/>
    <w:rsid w:val="00053A40"/>
    <w:rsid w:val="000708F6"/>
    <w:rsid w:val="000765B1"/>
    <w:rsid w:val="000903C9"/>
    <w:rsid w:val="000A499C"/>
    <w:rsid w:val="000A5252"/>
    <w:rsid w:val="000B2193"/>
    <w:rsid w:val="000D2630"/>
    <w:rsid w:val="00105827"/>
    <w:rsid w:val="00113C7F"/>
    <w:rsid w:val="00133A8A"/>
    <w:rsid w:val="0015600B"/>
    <w:rsid w:val="00181BF6"/>
    <w:rsid w:val="00206C6D"/>
    <w:rsid w:val="00216815"/>
    <w:rsid w:val="00230469"/>
    <w:rsid w:val="00247328"/>
    <w:rsid w:val="002D570C"/>
    <w:rsid w:val="00343C04"/>
    <w:rsid w:val="0039005A"/>
    <w:rsid w:val="00397A2C"/>
    <w:rsid w:val="004132E8"/>
    <w:rsid w:val="004178D8"/>
    <w:rsid w:val="00424719"/>
    <w:rsid w:val="0043200C"/>
    <w:rsid w:val="004478B7"/>
    <w:rsid w:val="00485525"/>
    <w:rsid w:val="004D3ABB"/>
    <w:rsid w:val="004F5263"/>
    <w:rsid w:val="005079D0"/>
    <w:rsid w:val="00515ECF"/>
    <w:rsid w:val="005228AA"/>
    <w:rsid w:val="00526FAB"/>
    <w:rsid w:val="00565243"/>
    <w:rsid w:val="00581099"/>
    <w:rsid w:val="005B6905"/>
    <w:rsid w:val="005D7524"/>
    <w:rsid w:val="005E23D1"/>
    <w:rsid w:val="006019BC"/>
    <w:rsid w:val="00613EF0"/>
    <w:rsid w:val="006C5A86"/>
    <w:rsid w:val="006D7EA7"/>
    <w:rsid w:val="006E3DDE"/>
    <w:rsid w:val="00773E90"/>
    <w:rsid w:val="007904E7"/>
    <w:rsid w:val="007E66C8"/>
    <w:rsid w:val="00800EA1"/>
    <w:rsid w:val="008139FE"/>
    <w:rsid w:val="00844CBD"/>
    <w:rsid w:val="00895DB3"/>
    <w:rsid w:val="008A7A63"/>
    <w:rsid w:val="008C06F8"/>
    <w:rsid w:val="008E049E"/>
    <w:rsid w:val="008E2CC3"/>
    <w:rsid w:val="0093100F"/>
    <w:rsid w:val="009932D8"/>
    <w:rsid w:val="00994B67"/>
    <w:rsid w:val="00A3461E"/>
    <w:rsid w:val="00A62999"/>
    <w:rsid w:val="00B01D82"/>
    <w:rsid w:val="00B13CA4"/>
    <w:rsid w:val="00B150D3"/>
    <w:rsid w:val="00B15FE5"/>
    <w:rsid w:val="00B43EF9"/>
    <w:rsid w:val="00B441FF"/>
    <w:rsid w:val="00B766A9"/>
    <w:rsid w:val="00B8396E"/>
    <w:rsid w:val="00B92FAB"/>
    <w:rsid w:val="00BE1B0C"/>
    <w:rsid w:val="00C62755"/>
    <w:rsid w:val="00C726A3"/>
    <w:rsid w:val="00C7568B"/>
    <w:rsid w:val="00CA15D4"/>
    <w:rsid w:val="00D663AB"/>
    <w:rsid w:val="00D818F3"/>
    <w:rsid w:val="00E14433"/>
    <w:rsid w:val="00E43121"/>
    <w:rsid w:val="00E86B9A"/>
    <w:rsid w:val="00EA63B6"/>
    <w:rsid w:val="00ED3168"/>
    <w:rsid w:val="00ED4E63"/>
    <w:rsid w:val="00EE375F"/>
    <w:rsid w:val="00F25C75"/>
    <w:rsid w:val="00F70CDA"/>
    <w:rsid w:val="00FA1F5C"/>
    <w:rsid w:val="00FA4E73"/>
    <w:rsid w:val="00FE36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600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15600B"/>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15600B"/>
    <w:rPr>
      <w:b/>
      <w:bCs/>
      <w:color w:val="000080"/>
    </w:rPr>
  </w:style>
  <w:style w:type="paragraph" w:styleId="2">
    <w:name w:val="Body Text 2"/>
    <w:basedOn w:val="a"/>
    <w:rsid w:val="0015600B"/>
    <w:pPr>
      <w:jc w:val="both"/>
    </w:pPr>
    <w:rPr>
      <w:sz w:val="28"/>
    </w:rPr>
  </w:style>
  <w:style w:type="paragraph" w:styleId="a5">
    <w:name w:val="Body Text Indent"/>
    <w:basedOn w:val="a"/>
    <w:rsid w:val="0015600B"/>
    <w:pPr>
      <w:ind w:firstLine="709"/>
    </w:pPr>
  </w:style>
  <w:style w:type="paragraph" w:styleId="20">
    <w:name w:val="Body Text Indent 2"/>
    <w:basedOn w:val="a"/>
    <w:rsid w:val="0015600B"/>
    <w:pPr>
      <w:ind w:firstLine="709"/>
      <w:jc w:val="both"/>
    </w:pPr>
    <w:rPr>
      <w:sz w:val="26"/>
    </w:rPr>
  </w:style>
  <w:style w:type="paragraph" w:styleId="a6">
    <w:name w:val="Balloon Text"/>
    <w:basedOn w:val="a"/>
    <w:semiHidden/>
    <w:rsid w:val="0015600B"/>
    <w:rPr>
      <w:rFonts w:ascii="Tahoma" w:hAnsi="Tahoma" w:cs="Tahoma"/>
      <w:sz w:val="16"/>
      <w:szCs w:val="16"/>
    </w:rPr>
  </w:style>
  <w:style w:type="paragraph" w:styleId="a7">
    <w:name w:val="Body Text"/>
    <w:basedOn w:val="a"/>
    <w:rsid w:val="0015600B"/>
    <w:pPr>
      <w:jc w:val="both"/>
    </w:pPr>
    <w:rPr>
      <w:bCs/>
      <w:sz w:val="26"/>
      <w:szCs w:val="20"/>
    </w:rPr>
  </w:style>
  <w:style w:type="character" w:customStyle="1" w:styleId="articleseparator">
    <w:name w:val="article_separator"/>
    <w:basedOn w:val="a0"/>
    <w:rsid w:val="00ED3168"/>
    <w:rPr>
      <w:vanish/>
      <w:webHidden w:val="0"/>
    </w:rPr>
  </w:style>
  <w:style w:type="character" w:styleId="a8">
    <w:name w:val="Strong"/>
    <w:basedOn w:val="a0"/>
    <w:qFormat/>
    <w:rsid w:val="00ED3168"/>
    <w:rPr>
      <w:b/>
      <w:bCs/>
    </w:rPr>
  </w:style>
  <w:style w:type="paragraph" w:styleId="a9">
    <w:name w:val="Block Text"/>
    <w:basedOn w:val="a"/>
    <w:rsid w:val="00B92FAB"/>
    <w:pPr>
      <w:spacing w:after="131"/>
      <w:ind w:left="131" w:right="131" w:firstLine="397"/>
      <w:jc w:val="both"/>
    </w:pPr>
    <w:rPr>
      <w:color w:val="202020"/>
      <w:szCs w:val="20"/>
    </w:rPr>
  </w:style>
  <w:style w:type="character" w:customStyle="1" w:styleId="aa">
    <w:name w:val="Гипертекстовая ссылка"/>
    <w:basedOn w:val="a4"/>
    <w:uiPriority w:val="99"/>
    <w:rsid w:val="00D663AB"/>
    <w:rPr>
      <w:color w:val="106BBE"/>
    </w:rPr>
  </w:style>
  <w:style w:type="paragraph" w:customStyle="1" w:styleId="ab">
    <w:name w:val="Комментарий"/>
    <w:basedOn w:val="a"/>
    <w:next w:val="a"/>
    <w:uiPriority w:val="99"/>
    <w:rsid w:val="000708F6"/>
    <w:pPr>
      <w:autoSpaceDE w:val="0"/>
      <w:autoSpaceDN w:val="0"/>
      <w:adjustRightInd w:val="0"/>
      <w:spacing w:before="75"/>
      <w:jc w:val="both"/>
    </w:pPr>
    <w:rPr>
      <w:rFonts w:ascii="Arial" w:hAnsi="Arial" w:cs="Arial"/>
      <w:color w:val="353842"/>
      <w:shd w:val="clear" w:color="auto" w:fill="F0F0F0"/>
    </w:rPr>
  </w:style>
  <w:style w:type="paragraph" w:customStyle="1" w:styleId="ac">
    <w:name w:val="Информация об изменениях документа"/>
    <w:basedOn w:val="ab"/>
    <w:next w:val="a"/>
    <w:uiPriority w:val="99"/>
    <w:rsid w:val="000708F6"/>
    <w:pPr>
      <w:spacing w:before="0"/>
    </w:pPr>
    <w:rPr>
      <w:i/>
      <w:iCs/>
    </w:rPr>
  </w:style>
  <w:style w:type="paragraph" w:customStyle="1" w:styleId="western">
    <w:name w:val="western"/>
    <w:basedOn w:val="a"/>
    <w:rsid w:val="00485525"/>
    <w:pPr>
      <w:spacing w:before="100" w:beforeAutospacing="1" w:after="100" w:afterAutospacing="1"/>
    </w:pPr>
  </w:style>
  <w:style w:type="paragraph" w:styleId="3">
    <w:name w:val="Body Text Indent 3"/>
    <w:basedOn w:val="a"/>
    <w:link w:val="30"/>
    <w:rsid w:val="00B15FE5"/>
    <w:pPr>
      <w:spacing w:after="120"/>
      <w:ind w:left="283"/>
    </w:pPr>
    <w:rPr>
      <w:sz w:val="16"/>
      <w:szCs w:val="16"/>
    </w:rPr>
  </w:style>
  <w:style w:type="character" w:customStyle="1" w:styleId="30">
    <w:name w:val="Основной текст с отступом 3 Знак"/>
    <w:basedOn w:val="a0"/>
    <w:link w:val="3"/>
    <w:rsid w:val="00B15FE5"/>
    <w:rPr>
      <w:sz w:val="16"/>
      <w:szCs w:val="16"/>
    </w:rPr>
  </w:style>
  <w:style w:type="paragraph" w:styleId="ad">
    <w:name w:val="List Paragraph"/>
    <w:basedOn w:val="a"/>
    <w:uiPriority w:val="34"/>
    <w:qFormat/>
    <w:rsid w:val="004178D8"/>
    <w:pPr>
      <w:ind w:left="720"/>
      <w:contextualSpacing/>
    </w:pPr>
  </w:style>
  <w:style w:type="character" w:styleId="ae">
    <w:name w:val="Emphasis"/>
    <w:basedOn w:val="a0"/>
    <w:qFormat/>
    <w:rsid w:val="00E4312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1284116.10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86367.47" TargetMode="External"/><Relationship Id="rId12" Type="http://schemas.openxmlformats.org/officeDocument/2006/relationships/hyperlink" Target="garantF1://1208547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12025267.30" TargetMode="External"/><Relationship Id="rId5" Type="http://schemas.openxmlformats.org/officeDocument/2006/relationships/webSettings" Target="webSettings.xml"/><Relationship Id="rId10" Type="http://schemas.openxmlformats.org/officeDocument/2006/relationships/hyperlink" Target="garantF1://12071128.1000" TargetMode="External"/><Relationship Id="rId4" Type="http://schemas.openxmlformats.org/officeDocument/2006/relationships/settings" Target="settings.xml"/><Relationship Id="rId9" Type="http://schemas.openxmlformats.org/officeDocument/2006/relationships/hyperlink" Target="garantF1://12054854.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CAACF-E52E-461B-96E3-A5FBE66C6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1939</Words>
  <Characters>11054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ibresi</Company>
  <LinksUpToDate>false</LinksUpToDate>
  <CharactersWithSpaces>12968</CharactersWithSpaces>
  <SharedDoc>false</SharedDoc>
  <HLinks>
    <vt:vector size="72" baseType="variant">
      <vt:variant>
        <vt:i4>2818067</vt:i4>
      </vt:variant>
      <vt:variant>
        <vt:i4>33</vt:i4>
      </vt:variant>
      <vt:variant>
        <vt:i4>0</vt:i4>
      </vt:variant>
      <vt:variant>
        <vt:i4>5</vt:i4>
      </vt:variant>
      <vt:variant>
        <vt:lpwstr/>
      </vt:variant>
      <vt:variant>
        <vt:lpwstr>sub_2001</vt:lpwstr>
      </vt:variant>
      <vt:variant>
        <vt:i4>4521991</vt:i4>
      </vt:variant>
      <vt:variant>
        <vt:i4>30</vt:i4>
      </vt:variant>
      <vt:variant>
        <vt:i4>0</vt:i4>
      </vt:variant>
      <vt:variant>
        <vt:i4>5</vt:i4>
      </vt:variant>
      <vt:variant>
        <vt:lpwstr>garantf1://71165128.1000/</vt:lpwstr>
      </vt:variant>
      <vt:variant>
        <vt:lpwstr/>
      </vt:variant>
      <vt:variant>
        <vt:i4>1966120</vt:i4>
      </vt:variant>
      <vt:variant>
        <vt:i4>27</vt:i4>
      </vt:variant>
      <vt:variant>
        <vt:i4>0</vt:i4>
      </vt:variant>
      <vt:variant>
        <vt:i4>5</vt:i4>
      </vt:variant>
      <vt:variant>
        <vt:lpwstr/>
      </vt:variant>
      <vt:variant>
        <vt:lpwstr>sub_94</vt:lpwstr>
      </vt:variant>
      <vt:variant>
        <vt:i4>1179688</vt:i4>
      </vt:variant>
      <vt:variant>
        <vt:i4>24</vt:i4>
      </vt:variant>
      <vt:variant>
        <vt:i4>0</vt:i4>
      </vt:variant>
      <vt:variant>
        <vt:i4>5</vt:i4>
      </vt:variant>
      <vt:variant>
        <vt:lpwstr/>
      </vt:variant>
      <vt:variant>
        <vt:lpwstr>sub_98</vt:lpwstr>
      </vt:variant>
      <vt:variant>
        <vt:i4>6815795</vt:i4>
      </vt:variant>
      <vt:variant>
        <vt:i4>21</vt:i4>
      </vt:variant>
      <vt:variant>
        <vt:i4>0</vt:i4>
      </vt:variant>
      <vt:variant>
        <vt:i4>5</vt:i4>
      </vt:variant>
      <vt:variant>
        <vt:lpwstr>garantf1://12085475.0/</vt:lpwstr>
      </vt:variant>
      <vt:variant>
        <vt:lpwstr/>
      </vt:variant>
      <vt:variant>
        <vt:i4>7733310</vt:i4>
      </vt:variant>
      <vt:variant>
        <vt:i4>18</vt:i4>
      </vt:variant>
      <vt:variant>
        <vt:i4>0</vt:i4>
      </vt:variant>
      <vt:variant>
        <vt:i4>5</vt:i4>
      </vt:variant>
      <vt:variant>
        <vt:lpwstr>garantf1://12025267.30/</vt:lpwstr>
      </vt:variant>
      <vt:variant>
        <vt:lpwstr/>
      </vt:variant>
      <vt:variant>
        <vt:i4>2883602</vt:i4>
      </vt:variant>
      <vt:variant>
        <vt:i4>15</vt:i4>
      </vt:variant>
      <vt:variant>
        <vt:i4>0</vt:i4>
      </vt:variant>
      <vt:variant>
        <vt:i4>5</vt:i4>
      </vt:variant>
      <vt:variant>
        <vt:lpwstr/>
      </vt:variant>
      <vt:variant>
        <vt:lpwstr>sub_26101</vt:lpwstr>
      </vt:variant>
      <vt:variant>
        <vt:i4>1245224</vt:i4>
      </vt:variant>
      <vt:variant>
        <vt:i4>12</vt:i4>
      </vt:variant>
      <vt:variant>
        <vt:i4>0</vt:i4>
      </vt:variant>
      <vt:variant>
        <vt:i4>5</vt:i4>
      </vt:variant>
      <vt:variant>
        <vt:lpwstr/>
      </vt:variant>
      <vt:variant>
        <vt:lpwstr>sub_99</vt:lpwstr>
      </vt:variant>
      <vt:variant>
        <vt:i4>4587525</vt:i4>
      </vt:variant>
      <vt:variant>
        <vt:i4>9</vt:i4>
      </vt:variant>
      <vt:variant>
        <vt:i4>0</vt:i4>
      </vt:variant>
      <vt:variant>
        <vt:i4>5</vt:i4>
      </vt:variant>
      <vt:variant>
        <vt:lpwstr>garantf1://12071128.1000/</vt:lpwstr>
      </vt:variant>
      <vt:variant>
        <vt:lpwstr/>
      </vt:variant>
      <vt:variant>
        <vt:i4>7012407</vt:i4>
      </vt:variant>
      <vt:variant>
        <vt:i4>6</vt:i4>
      </vt:variant>
      <vt:variant>
        <vt:i4>0</vt:i4>
      </vt:variant>
      <vt:variant>
        <vt:i4>5</vt:i4>
      </vt:variant>
      <vt:variant>
        <vt:lpwstr>garantf1://12054854.4/</vt:lpwstr>
      </vt:variant>
      <vt:variant>
        <vt:lpwstr/>
      </vt:variant>
      <vt:variant>
        <vt:i4>4456455</vt:i4>
      </vt:variant>
      <vt:variant>
        <vt:i4>3</vt:i4>
      </vt:variant>
      <vt:variant>
        <vt:i4>0</vt:i4>
      </vt:variant>
      <vt:variant>
        <vt:i4>5</vt:i4>
      </vt:variant>
      <vt:variant>
        <vt:lpwstr>garantf1://71284116.1000/</vt:lpwstr>
      </vt:variant>
      <vt:variant>
        <vt:lpwstr/>
      </vt:variant>
      <vt:variant>
        <vt:i4>5046289</vt:i4>
      </vt:variant>
      <vt:variant>
        <vt:i4>0</vt:i4>
      </vt:variant>
      <vt:variant>
        <vt:i4>0</vt:i4>
      </vt:variant>
      <vt:variant>
        <vt:i4>5</vt:i4>
      </vt:variant>
      <vt:variant>
        <vt:lpwstr>garantf1://86367.47/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Соскина</dc:creator>
  <cp:lastModifiedBy>sao1</cp:lastModifiedBy>
  <cp:revision>10</cp:revision>
  <cp:lastPrinted>2016-11-29T11:47:00Z</cp:lastPrinted>
  <dcterms:created xsi:type="dcterms:W3CDTF">2016-11-29T11:31:00Z</dcterms:created>
  <dcterms:modified xsi:type="dcterms:W3CDTF">2016-12-29T07:07:00Z</dcterms:modified>
</cp:coreProperties>
</file>