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28"/>
        <w:gridCol w:w="1326"/>
        <w:gridCol w:w="4147"/>
      </w:tblGrid>
      <w:tr w:rsidR="009C471E" w:rsidTr="00B0753C">
        <w:trPr>
          <w:cantSplit/>
          <w:trHeight w:val="420"/>
        </w:trPr>
        <w:tc>
          <w:tcPr>
            <w:tcW w:w="4128" w:type="dxa"/>
          </w:tcPr>
          <w:p w:rsidR="009C471E" w:rsidRDefault="009C471E" w:rsidP="00B0753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C471E" w:rsidRDefault="009C471E" w:rsidP="00B0753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9C471E" w:rsidRPr="006D0466" w:rsidRDefault="009C471E" w:rsidP="00B0753C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71E" w:rsidRDefault="009C471E" w:rsidP="00B0753C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</w:tcPr>
          <w:p w:rsidR="009C471E" w:rsidRDefault="009C471E" w:rsidP="00B0753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9C471E" w:rsidTr="00B0753C">
        <w:trPr>
          <w:cantSplit/>
          <w:trHeight w:val="1915"/>
        </w:trPr>
        <w:tc>
          <w:tcPr>
            <w:tcW w:w="4128" w:type="dxa"/>
          </w:tcPr>
          <w:p w:rsidR="009C471E" w:rsidRDefault="009C471E" w:rsidP="00B0753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9C471E" w:rsidRDefault="009C471E" w:rsidP="00B0753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9C471E" w:rsidRDefault="009C471E" w:rsidP="00B0753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9C471E" w:rsidRDefault="009C471E" w:rsidP="00B0753C">
            <w:pPr>
              <w:spacing w:line="192" w:lineRule="auto"/>
            </w:pPr>
          </w:p>
          <w:p w:rsidR="009C471E" w:rsidRDefault="009C471E" w:rsidP="00B0753C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98799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9C471E" w:rsidRDefault="009C471E" w:rsidP="00B0753C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366553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CA75CE">
              <w:rPr>
                <w:rFonts w:ascii="Times New Roman" w:hAnsi="Times New Roman" w:cs="Times New Roman"/>
                <w:noProof/>
                <w:color w:val="000000"/>
                <w:sz w:val="26"/>
              </w:rPr>
              <w:t>июля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539DA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AF04E2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CA75CE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2B55DF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</w:p>
          <w:p w:rsidR="009C471E" w:rsidRDefault="009C471E" w:rsidP="00B0753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9C471E" w:rsidRDefault="009C471E" w:rsidP="00B0753C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9C471E" w:rsidRDefault="009C471E" w:rsidP="00B0753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C471E" w:rsidRDefault="009C471E" w:rsidP="00B0753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9C471E" w:rsidRDefault="009C471E" w:rsidP="00B0753C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C471E" w:rsidRDefault="009C471E" w:rsidP="00B0753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C471E" w:rsidRDefault="009C471E" w:rsidP="00B0753C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C471E" w:rsidRPr="005A331B" w:rsidRDefault="009C471E" w:rsidP="00B0753C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366553">
              <w:rPr>
                <w:rFonts w:ascii="Times New Roman" w:hAnsi="Times New Roman" w:cs="Times New Roman"/>
                <w:noProof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CA75CE">
              <w:rPr>
                <w:rFonts w:ascii="Times New Roman" w:hAnsi="Times New Roman" w:cs="Times New Roman"/>
                <w:noProof/>
                <w:sz w:val="26"/>
              </w:rPr>
              <w:t>ию</w:t>
            </w:r>
            <w:r w:rsidR="0034778D">
              <w:rPr>
                <w:rFonts w:ascii="Times New Roman" w:hAnsi="Times New Roman" w:cs="Times New Roman"/>
                <w:noProof/>
                <w:sz w:val="26"/>
              </w:rPr>
              <w:t>ля</w:t>
            </w:r>
            <w:r w:rsidR="005904D9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F539DA">
              <w:rPr>
                <w:rFonts w:ascii="Times New Roman" w:hAnsi="Times New Roman" w:cs="Times New Roman"/>
                <w:noProof/>
                <w:sz w:val="26"/>
              </w:rPr>
              <w:t>20</w:t>
            </w:r>
            <w:r w:rsidR="00AF04E2">
              <w:rPr>
                <w:rFonts w:ascii="Times New Roman" w:hAnsi="Times New Roman" w:cs="Times New Roman"/>
                <w:noProof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CA75CE">
              <w:rPr>
                <w:rFonts w:ascii="Times New Roman" w:hAnsi="Times New Roman" w:cs="Times New Roman"/>
                <w:noProof/>
                <w:sz w:val="26"/>
              </w:rPr>
              <w:t>3</w:t>
            </w:r>
            <w:r w:rsidR="002B55DF">
              <w:rPr>
                <w:rFonts w:ascii="Times New Roman" w:hAnsi="Times New Roman" w:cs="Times New Roman"/>
                <w:noProof/>
                <w:sz w:val="26"/>
              </w:rPr>
              <w:t>5</w:t>
            </w:r>
          </w:p>
          <w:p w:rsidR="009C471E" w:rsidRDefault="009C471E" w:rsidP="00B0753C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743290" w:rsidRDefault="00743290" w:rsidP="00743290"/>
    <w:p w:rsidR="00AF04E2" w:rsidRDefault="00AF04E2" w:rsidP="00D411D4">
      <w:pPr>
        <w:rPr>
          <w:b/>
        </w:rPr>
      </w:pPr>
    </w:p>
    <w:p w:rsidR="00BC7539" w:rsidRDefault="00BC7539" w:rsidP="00BC7539">
      <w:pPr>
        <w:pStyle w:val="ac"/>
        <w:ind w:right="4534"/>
        <w:jc w:val="both"/>
      </w:pPr>
      <w:r w:rsidRPr="003C5C68">
        <w:t xml:space="preserve">О внесении изменений в постановление администрации </w:t>
      </w:r>
      <w:r>
        <w:t xml:space="preserve">Малояушского </w:t>
      </w:r>
      <w:r w:rsidRPr="003C5C68">
        <w:t xml:space="preserve">сельского поселения </w:t>
      </w:r>
      <w:r>
        <w:t>Вурнарского</w:t>
      </w:r>
      <w:r w:rsidRPr="003C5C68">
        <w:t xml:space="preserve"> района от </w:t>
      </w:r>
      <w:r>
        <w:t>27.06.</w:t>
      </w:r>
      <w:r w:rsidRPr="003C5C68">
        <w:t>201</w:t>
      </w:r>
      <w:r>
        <w:t>8</w:t>
      </w:r>
      <w:r w:rsidRPr="003C5C68">
        <w:t xml:space="preserve"> года №</w:t>
      </w:r>
      <w:r>
        <w:t>37</w:t>
      </w:r>
      <w:r w:rsidRPr="003C5C68">
        <w:t xml:space="preserve"> « Об утверждении административного регламента по предоставлению администрацией </w:t>
      </w:r>
      <w:r>
        <w:t xml:space="preserve">Малояушского </w:t>
      </w:r>
      <w:r w:rsidRPr="003C5C68">
        <w:t xml:space="preserve">сельского поселения </w:t>
      </w:r>
      <w:r>
        <w:t>Вурнарского</w:t>
      </w:r>
      <w:r w:rsidRPr="003C5C68">
        <w:t xml:space="preserve"> района Чувашской Республики муниципальной услуги «Подготовка и выдача градостроительного плана земельного участка» </w:t>
      </w:r>
    </w:p>
    <w:p w:rsidR="00BC7539" w:rsidRDefault="00BC7539" w:rsidP="00BC7539">
      <w:pPr>
        <w:pStyle w:val="ac"/>
        <w:jc w:val="both"/>
      </w:pPr>
    </w:p>
    <w:p w:rsidR="00F41BF5" w:rsidRPr="00FF7187" w:rsidRDefault="00F41BF5" w:rsidP="00F41BF5">
      <w:pPr>
        <w:pStyle w:val="ac"/>
        <w:jc w:val="both"/>
      </w:pPr>
      <w:proofErr w:type="gramStart"/>
      <w:r w:rsidRPr="00FF7187">
        <w:t xml:space="preserve">В соответствии с </w:t>
      </w:r>
      <w:hyperlink r:id="rId7" w:history="1">
        <w:r w:rsidRPr="00FF7187">
          <w:rPr>
            <w:rStyle w:val="af5"/>
            <w:bCs/>
            <w:color w:val="auto"/>
          </w:rPr>
          <w:t>Федеральным законом от 27 декабря 2019 г. № 472-ФЗ</w:t>
        </w:r>
        <w:r w:rsidRPr="00FF7187">
          <w:rPr>
            <w:rStyle w:val="af5"/>
            <w:bCs/>
            <w:color w:val="auto"/>
          </w:rPr>
          <w:br/>
          <w:t>"О внесении изменений в Градостроительный кодекс Российской Федерации и отдельные законодательные акты Российской Федерации"</w:t>
        </w:r>
      </w:hyperlink>
      <w:r w:rsidRPr="00FF7187">
        <w:t>, Федеральным законом от 6 октября 2003 г.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Малояушского сельского поселения Вурнарского района Чувашской</w:t>
      </w:r>
      <w:proofErr w:type="gramEnd"/>
      <w:r w:rsidRPr="00FF7187">
        <w:t xml:space="preserve"> Республики постановляет:</w:t>
      </w:r>
    </w:p>
    <w:p w:rsidR="00F41BF5" w:rsidRPr="00FF7187" w:rsidRDefault="00F41BF5" w:rsidP="00F41BF5">
      <w:pPr>
        <w:pStyle w:val="ac"/>
        <w:jc w:val="both"/>
      </w:pPr>
      <w:r w:rsidRPr="00FF7187">
        <w:t> </w:t>
      </w:r>
      <w:r w:rsidRPr="00FF7187">
        <w:tab/>
        <w:t>Внести в постановление администрации Малояушского сельского поселения Вурнарского района от 27.06.2018 года №37 «Об утверждении административного регламента по предоставлению администрацией Малояушского сельского поселения Вурнарского района Чувашской Республики муниципальной услуги «Подготовка и выдача градостроительного плана земельного участка»» (далее – постановление)  следующие изменения:</w:t>
      </w:r>
    </w:p>
    <w:p w:rsidR="00F41BF5" w:rsidRPr="00FF7187" w:rsidRDefault="00F41BF5" w:rsidP="00F41BF5">
      <w:pPr>
        <w:pStyle w:val="ac"/>
        <w:jc w:val="both"/>
      </w:pPr>
      <w:r w:rsidRPr="00FF7187">
        <w:t>- в приложении к постановлению в Административном регламенте по предоставлению администрацией Малояушского сельского поселения Вурнарского района Чувашской Республики муниципальной услуги «Подготовка и выдача градостроительного плана земельного участка» (далее – Административный регламент):</w:t>
      </w:r>
    </w:p>
    <w:p w:rsidR="00F41BF5" w:rsidRPr="00FF7187" w:rsidRDefault="00F41BF5" w:rsidP="00F41BF5">
      <w:pPr>
        <w:pStyle w:val="ac"/>
        <w:jc w:val="both"/>
      </w:pPr>
      <w:r w:rsidRPr="00FF7187">
        <w:t> </w:t>
      </w:r>
      <w:r w:rsidRPr="00FF7187">
        <w:tab/>
        <w:t>1. Абзац первый пункта 2.4 Административного регламента изложить в следующей редакции:</w:t>
      </w:r>
    </w:p>
    <w:p w:rsidR="00F41BF5" w:rsidRPr="00FF7187" w:rsidRDefault="00F41BF5" w:rsidP="00F41BF5">
      <w:pPr>
        <w:pStyle w:val="ac"/>
        <w:jc w:val="both"/>
      </w:pPr>
      <w:r w:rsidRPr="00FF7187">
        <w:t>«2.4. Срок предоставления муниципальной услуги</w:t>
      </w:r>
    </w:p>
    <w:p w:rsidR="00F41BF5" w:rsidRPr="00FF7187" w:rsidRDefault="00F41BF5" w:rsidP="00F41BF5">
      <w:pPr>
        <w:pStyle w:val="ac"/>
        <w:jc w:val="both"/>
      </w:pPr>
      <w:r w:rsidRPr="00FF7187">
        <w:t>Предоставление муниципальной услуги и выдача (направление) документов, являющихся результатом предоставления муниципальной услуги, осуществляется в течение 14 рабочих дней со дня поступления заявления о выдаче градостроительного плана земельного участка</w:t>
      </w:r>
      <w:proofErr w:type="gramStart"/>
      <w:r w:rsidRPr="00FF7187">
        <w:t>.».</w:t>
      </w:r>
      <w:proofErr w:type="gramEnd"/>
    </w:p>
    <w:p w:rsidR="00F41BF5" w:rsidRPr="00FF7187" w:rsidRDefault="00F41BF5" w:rsidP="00F41BF5">
      <w:pPr>
        <w:pStyle w:val="ac"/>
        <w:ind w:firstLine="708"/>
        <w:jc w:val="both"/>
      </w:pPr>
      <w:r w:rsidRPr="00FF7187">
        <w:t xml:space="preserve"> 2. Абзац четвертый пункта 3.4 Административного регламента </w:t>
      </w:r>
      <w:bookmarkStart w:id="0" w:name="_GoBack"/>
      <w:bookmarkEnd w:id="0"/>
      <w:r w:rsidRPr="00FF7187">
        <w:t>изложить в следующей редакции:</w:t>
      </w:r>
    </w:p>
    <w:p w:rsidR="00F41BF5" w:rsidRPr="00FF7187" w:rsidRDefault="00F41BF5" w:rsidP="00F41BF5">
      <w:pPr>
        <w:pStyle w:val="ac"/>
        <w:jc w:val="both"/>
      </w:pPr>
      <w:r w:rsidRPr="00FF7187">
        <w:t xml:space="preserve">«При наличии оснований, предусмотренных подразделом 2.10 настоящего Административного регламента, специалист сельского поселения в течение 2 рабочих дней </w:t>
      </w:r>
      <w:proofErr w:type="gramStart"/>
      <w:r w:rsidRPr="00FF7187">
        <w:t>готовит проект решения об отказе в выдаче градостроительного плана земельного участка и передает</w:t>
      </w:r>
      <w:proofErr w:type="gramEnd"/>
      <w:r w:rsidRPr="00FF7187">
        <w:t xml:space="preserve"> его в порядке делопроизводства в течение 3 рабочих дней Главе администрации поселения для подписания. Подписанное решение об отказе в выдаче градостроительного плана земельного участка направляется в порядке, предусмотренном подразделом 3.4 </w:t>
      </w:r>
      <w:r w:rsidRPr="00FF7187">
        <w:lastRenderedPageBreak/>
        <w:t>настоящего Административного регламента, заявителю в срок, не превышающий 14 рабочих дней со дня регистрации Заявления</w:t>
      </w:r>
      <w:proofErr w:type="gramStart"/>
      <w:r w:rsidRPr="00FF7187">
        <w:t>.».</w:t>
      </w:r>
      <w:proofErr w:type="gramEnd"/>
    </w:p>
    <w:p w:rsidR="00F41BF5" w:rsidRPr="00FF7187" w:rsidRDefault="00F41BF5" w:rsidP="00F41BF5">
      <w:pPr>
        <w:pStyle w:val="ac"/>
        <w:jc w:val="both"/>
      </w:pPr>
      <w:r w:rsidRPr="00FF7187">
        <w:t> </w:t>
      </w:r>
    </w:p>
    <w:p w:rsidR="00F41BF5" w:rsidRPr="00FF7187" w:rsidRDefault="00F41BF5" w:rsidP="00F41BF5">
      <w:pPr>
        <w:pStyle w:val="ac"/>
        <w:jc w:val="both"/>
      </w:pPr>
      <w:r w:rsidRPr="00FF7187">
        <w:t>3.Настоящее постановление вступает в силу после его официального опубликования.</w:t>
      </w:r>
    </w:p>
    <w:p w:rsidR="00366553" w:rsidRDefault="00366553" w:rsidP="00B0753C"/>
    <w:p w:rsidR="00743290" w:rsidRPr="00366553" w:rsidRDefault="00743290" w:rsidP="00B0753C">
      <w:r w:rsidRPr="00366553">
        <w:t xml:space="preserve">Глава Малояушского сельского </w:t>
      </w:r>
    </w:p>
    <w:p w:rsidR="00743290" w:rsidRPr="00366553" w:rsidRDefault="00743290" w:rsidP="00743290">
      <w:r w:rsidRPr="00366553">
        <w:t>поселения   Вурнарского района</w:t>
      </w:r>
    </w:p>
    <w:p w:rsidR="00743290" w:rsidRPr="00366553" w:rsidRDefault="00743290" w:rsidP="00743290">
      <w:r w:rsidRPr="00366553">
        <w:t>Чувашской Республики                                                                              С.К. Волков</w:t>
      </w:r>
    </w:p>
    <w:sectPr w:rsidR="00743290" w:rsidRPr="00366553" w:rsidSect="00F81E94"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11" w:rsidRDefault="00B54B11" w:rsidP="00A5166B">
      <w:r>
        <w:separator/>
      </w:r>
    </w:p>
  </w:endnote>
  <w:endnote w:type="continuationSeparator" w:id="0">
    <w:p w:rsidR="00B54B11" w:rsidRDefault="00B54B11" w:rsidP="00A5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11" w:rsidRDefault="00B54B11" w:rsidP="00A5166B">
      <w:r>
        <w:separator/>
      </w:r>
    </w:p>
  </w:footnote>
  <w:footnote w:type="continuationSeparator" w:id="0">
    <w:p w:rsidR="00B54B11" w:rsidRDefault="00B54B11" w:rsidP="00A51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471E"/>
    <w:rsid w:val="00014846"/>
    <w:rsid w:val="00050864"/>
    <w:rsid w:val="000D1ED9"/>
    <w:rsid w:val="000D3854"/>
    <w:rsid w:val="00110397"/>
    <w:rsid w:val="0011430D"/>
    <w:rsid w:val="0014659A"/>
    <w:rsid w:val="00194377"/>
    <w:rsid w:val="001B5BEE"/>
    <w:rsid w:val="001C0FCF"/>
    <w:rsid w:val="001E7A1E"/>
    <w:rsid w:val="002475DA"/>
    <w:rsid w:val="00247AC7"/>
    <w:rsid w:val="0027713A"/>
    <w:rsid w:val="002A0253"/>
    <w:rsid w:val="002B55DF"/>
    <w:rsid w:val="002C6044"/>
    <w:rsid w:val="00306605"/>
    <w:rsid w:val="003261F5"/>
    <w:rsid w:val="0034778D"/>
    <w:rsid w:val="00366553"/>
    <w:rsid w:val="00383CBE"/>
    <w:rsid w:val="00393F91"/>
    <w:rsid w:val="003A466E"/>
    <w:rsid w:val="004061DB"/>
    <w:rsid w:val="00443DBA"/>
    <w:rsid w:val="00492BDE"/>
    <w:rsid w:val="004A04B6"/>
    <w:rsid w:val="004B3FEB"/>
    <w:rsid w:val="00500155"/>
    <w:rsid w:val="00530691"/>
    <w:rsid w:val="00567321"/>
    <w:rsid w:val="005904D9"/>
    <w:rsid w:val="0059121D"/>
    <w:rsid w:val="005A51D2"/>
    <w:rsid w:val="005A71AD"/>
    <w:rsid w:val="005A7A0E"/>
    <w:rsid w:val="005E6E48"/>
    <w:rsid w:val="0065139D"/>
    <w:rsid w:val="00660CB3"/>
    <w:rsid w:val="00666DB2"/>
    <w:rsid w:val="0067001E"/>
    <w:rsid w:val="00681DE3"/>
    <w:rsid w:val="00683EFE"/>
    <w:rsid w:val="006C05ED"/>
    <w:rsid w:val="006E6093"/>
    <w:rsid w:val="006F2DCF"/>
    <w:rsid w:val="00711B70"/>
    <w:rsid w:val="00727812"/>
    <w:rsid w:val="00731C51"/>
    <w:rsid w:val="00743290"/>
    <w:rsid w:val="00757200"/>
    <w:rsid w:val="007703E8"/>
    <w:rsid w:val="007A6359"/>
    <w:rsid w:val="00843720"/>
    <w:rsid w:val="0086088C"/>
    <w:rsid w:val="008912F7"/>
    <w:rsid w:val="008B20CA"/>
    <w:rsid w:val="008B65F9"/>
    <w:rsid w:val="008C1D64"/>
    <w:rsid w:val="008C69AA"/>
    <w:rsid w:val="008E24FB"/>
    <w:rsid w:val="0091533E"/>
    <w:rsid w:val="0093769B"/>
    <w:rsid w:val="00985091"/>
    <w:rsid w:val="0098533D"/>
    <w:rsid w:val="009C09A3"/>
    <w:rsid w:val="009C471E"/>
    <w:rsid w:val="009E2D01"/>
    <w:rsid w:val="00A1156C"/>
    <w:rsid w:val="00A17C3B"/>
    <w:rsid w:val="00A3190E"/>
    <w:rsid w:val="00A31985"/>
    <w:rsid w:val="00A44963"/>
    <w:rsid w:val="00A5166B"/>
    <w:rsid w:val="00A60654"/>
    <w:rsid w:val="00A65756"/>
    <w:rsid w:val="00AF04E2"/>
    <w:rsid w:val="00B0753C"/>
    <w:rsid w:val="00B54B11"/>
    <w:rsid w:val="00BC7539"/>
    <w:rsid w:val="00C20813"/>
    <w:rsid w:val="00CA75CE"/>
    <w:rsid w:val="00D0786C"/>
    <w:rsid w:val="00D411D4"/>
    <w:rsid w:val="00D93A58"/>
    <w:rsid w:val="00DB5ACB"/>
    <w:rsid w:val="00DD023B"/>
    <w:rsid w:val="00DE171C"/>
    <w:rsid w:val="00E33128"/>
    <w:rsid w:val="00E7246A"/>
    <w:rsid w:val="00E93EB8"/>
    <w:rsid w:val="00ED0EBD"/>
    <w:rsid w:val="00F23640"/>
    <w:rsid w:val="00F41BF5"/>
    <w:rsid w:val="00F539DA"/>
    <w:rsid w:val="00F71AD6"/>
    <w:rsid w:val="00F81E94"/>
    <w:rsid w:val="00FA354C"/>
    <w:rsid w:val="00FC334C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e">
    <w:name w:val="Название Знак"/>
    <w:basedOn w:val="a0"/>
    <w:link w:val="ad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516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51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516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516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366553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6553"/>
    <w:rPr>
      <w:color w:val="800080"/>
      <w:u w:val="single"/>
    </w:rPr>
  </w:style>
  <w:style w:type="paragraph" w:customStyle="1" w:styleId="xl190">
    <w:name w:val="xl190"/>
    <w:basedOn w:val="a"/>
    <w:rsid w:val="0036655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91">
    <w:name w:val="xl191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2">
    <w:name w:val="xl192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3">
    <w:name w:val="xl193"/>
    <w:basedOn w:val="a"/>
    <w:rsid w:val="003665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4">
    <w:name w:val="xl194"/>
    <w:basedOn w:val="a"/>
    <w:rsid w:val="003665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96">
    <w:name w:val="xl196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3665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3665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201">
    <w:name w:val="xl201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/>
      <w:color w:val="000000"/>
      <w:sz w:val="20"/>
      <w:szCs w:val="20"/>
    </w:rPr>
  </w:style>
  <w:style w:type="paragraph" w:customStyle="1" w:styleId="xl210">
    <w:name w:val="xl210"/>
    <w:basedOn w:val="a"/>
    <w:rsid w:val="00366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366553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12">
    <w:name w:val="xl212"/>
    <w:basedOn w:val="a"/>
    <w:rsid w:val="00366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366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366553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15">
    <w:name w:val="xl215"/>
    <w:basedOn w:val="a"/>
    <w:rsid w:val="00366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366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character" w:customStyle="1" w:styleId="af5">
    <w:name w:val="Гипертекстовая ссылка"/>
    <w:basedOn w:val="a0"/>
    <w:uiPriority w:val="99"/>
    <w:rsid w:val="00F41BF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325543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2020-07-29T11:58:00Z</cp:lastPrinted>
  <dcterms:created xsi:type="dcterms:W3CDTF">2020-07-30T12:54:00Z</dcterms:created>
  <dcterms:modified xsi:type="dcterms:W3CDTF">2020-08-13T12:43:00Z</dcterms:modified>
</cp:coreProperties>
</file>