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5A" w:rsidRDefault="00B2365A" w:rsidP="001027CC">
      <w:pPr>
        <w:spacing w:after="0" w:line="240" w:lineRule="auto"/>
        <w:ind w:firstLine="709"/>
        <w:jc w:val="both"/>
        <w:rPr>
          <w:rFonts w:ascii="Times New Roman" w:hAnsi="Times New Roman"/>
          <w:sz w:val="27"/>
          <w:szCs w:val="28"/>
          <w:lang w:eastAsia="ru-RU"/>
        </w:rPr>
      </w:pPr>
      <w:r>
        <w:rPr>
          <w:rFonts w:ascii="Times New Roman" w:hAnsi="Times New Roman"/>
          <w:sz w:val="27"/>
          <w:szCs w:val="28"/>
          <w:lang w:eastAsia="ru-RU"/>
        </w:rPr>
        <w:t xml:space="preserve">Согласно п. «а» ч.1 ст. 1 Федерального </w:t>
      </w:r>
      <w:r w:rsidRPr="001027CC">
        <w:rPr>
          <w:rFonts w:ascii="Times New Roman" w:hAnsi="Times New Roman"/>
          <w:sz w:val="27"/>
          <w:szCs w:val="28"/>
          <w:lang w:eastAsia="ru-RU"/>
        </w:rPr>
        <w:t>закон</w:t>
      </w:r>
      <w:r>
        <w:rPr>
          <w:rFonts w:ascii="Times New Roman" w:hAnsi="Times New Roman"/>
          <w:sz w:val="27"/>
          <w:szCs w:val="28"/>
          <w:lang w:eastAsia="ru-RU"/>
        </w:rPr>
        <w:t>а от 25.12.2008 №</w:t>
      </w:r>
      <w:r w:rsidRPr="001027CC">
        <w:rPr>
          <w:rFonts w:ascii="Times New Roman" w:hAnsi="Times New Roman"/>
          <w:sz w:val="27"/>
          <w:szCs w:val="28"/>
          <w:lang w:eastAsia="ru-RU"/>
        </w:rPr>
        <w:t xml:space="preserve"> 273-ФЗ </w:t>
      </w:r>
      <w:r>
        <w:rPr>
          <w:rFonts w:ascii="Times New Roman" w:hAnsi="Times New Roman"/>
          <w:sz w:val="27"/>
          <w:szCs w:val="28"/>
          <w:lang w:eastAsia="ru-RU"/>
        </w:rPr>
        <w:t xml:space="preserve"> «О противодействии коррупции» под коррупцией понимается, в том числе: </w:t>
      </w:r>
      <w:r w:rsidRPr="001027CC">
        <w:rPr>
          <w:rFonts w:ascii="Times New Roman" w:hAnsi="Times New Roman"/>
          <w:sz w:val="27"/>
          <w:szCs w:val="28"/>
          <w:lang w:eastAsia="ru-RU"/>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Pr>
          <w:rFonts w:ascii="Times New Roman" w:hAnsi="Times New Roman"/>
          <w:sz w:val="27"/>
          <w:szCs w:val="28"/>
          <w:lang w:eastAsia="ru-RU"/>
        </w:rPr>
        <w:t>лицу другими физическими лицами.</w:t>
      </w:r>
    </w:p>
    <w:p w:rsidR="00B2365A" w:rsidRDefault="00B2365A" w:rsidP="001027CC">
      <w:pPr>
        <w:spacing w:after="0" w:line="240" w:lineRule="auto"/>
        <w:ind w:firstLine="709"/>
        <w:jc w:val="both"/>
        <w:rPr>
          <w:rFonts w:ascii="Times New Roman" w:hAnsi="Times New Roman"/>
          <w:sz w:val="27"/>
          <w:szCs w:val="28"/>
          <w:lang w:eastAsia="ru-RU"/>
        </w:rPr>
      </w:pPr>
      <w:r>
        <w:rPr>
          <w:rFonts w:ascii="Times New Roman" w:hAnsi="Times New Roman"/>
          <w:sz w:val="27"/>
          <w:szCs w:val="28"/>
          <w:lang w:eastAsia="ru-RU"/>
        </w:rPr>
        <w:t>Уголовным кодексом РФ предусмотрена уголовная ответственность как для лиц, получивших взятку, так и для лиц, давших взятку или являвшихся посредниками в получении взятки.</w:t>
      </w:r>
    </w:p>
    <w:p w:rsidR="00B2365A" w:rsidRPr="001027CC" w:rsidRDefault="00B2365A" w:rsidP="001027CC">
      <w:pPr>
        <w:spacing w:after="0" w:line="240" w:lineRule="auto"/>
        <w:ind w:firstLine="709"/>
        <w:jc w:val="both"/>
        <w:rPr>
          <w:rFonts w:ascii="Times New Roman" w:hAnsi="Times New Roman"/>
          <w:sz w:val="27"/>
          <w:szCs w:val="28"/>
          <w:lang w:eastAsia="ru-RU"/>
        </w:rPr>
      </w:pPr>
      <w:r>
        <w:rPr>
          <w:rFonts w:ascii="Times New Roman" w:hAnsi="Times New Roman"/>
          <w:sz w:val="27"/>
          <w:szCs w:val="28"/>
          <w:lang w:eastAsia="ru-RU"/>
        </w:rPr>
        <w:t>Так, согласно ч.1 ст. 1 ст. 290 Уголовного кодекса РФ п</w:t>
      </w:r>
      <w:r w:rsidRPr="001027CC">
        <w:rPr>
          <w:rFonts w:ascii="Times New Roman" w:hAnsi="Times New Roman"/>
          <w:sz w:val="27"/>
          <w:szCs w:val="28"/>
          <w:lang w:eastAsia="ru-RU"/>
        </w:rPr>
        <w:t>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B2365A" w:rsidRDefault="00B2365A" w:rsidP="001027CC">
      <w:pPr>
        <w:spacing w:after="0" w:line="240" w:lineRule="auto"/>
        <w:ind w:firstLine="709"/>
        <w:jc w:val="both"/>
        <w:rPr>
          <w:rFonts w:ascii="Times New Roman" w:hAnsi="Times New Roman"/>
          <w:sz w:val="27"/>
          <w:szCs w:val="28"/>
          <w:lang w:eastAsia="ru-RU"/>
        </w:rPr>
      </w:pPr>
      <w:r w:rsidRPr="001027CC">
        <w:rPr>
          <w:rFonts w:ascii="Times New Roman" w:hAnsi="Times New Roman"/>
          <w:sz w:val="27"/>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B2365A" w:rsidRPr="001027CC" w:rsidRDefault="00B2365A" w:rsidP="001027CC">
      <w:pPr>
        <w:spacing w:after="0" w:line="240" w:lineRule="auto"/>
        <w:ind w:firstLine="709"/>
        <w:jc w:val="both"/>
        <w:rPr>
          <w:rFonts w:ascii="Times New Roman" w:hAnsi="Times New Roman"/>
          <w:sz w:val="27"/>
          <w:szCs w:val="28"/>
          <w:lang w:eastAsia="ru-RU"/>
        </w:rPr>
      </w:pPr>
      <w:r>
        <w:rPr>
          <w:rFonts w:ascii="Times New Roman" w:hAnsi="Times New Roman"/>
          <w:sz w:val="27"/>
          <w:szCs w:val="28"/>
          <w:lang w:eastAsia="ru-RU"/>
        </w:rPr>
        <w:t>В соответствии с ч.1 ст. 291 Уголовного кодекса РФ д</w:t>
      </w:r>
      <w:r w:rsidRPr="001027CC">
        <w:rPr>
          <w:rFonts w:ascii="Times New Roman" w:hAnsi="Times New Roman"/>
          <w:sz w:val="27"/>
          <w:szCs w:val="28"/>
          <w:lang w:eastAsia="ru-RU"/>
        </w:rPr>
        <w:t>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B2365A" w:rsidRDefault="00B2365A" w:rsidP="001027CC">
      <w:pPr>
        <w:spacing w:after="0" w:line="240" w:lineRule="auto"/>
        <w:ind w:firstLine="709"/>
        <w:jc w:val="both"/>
        <w:rPr>
          <w:rFonts w:ascii="Times New Roman" w:hAnsi="Times New Roman"/>
          <w:sz w:val="27"/>
          <w:szCs w:val="28"/>
          <w:lang w:eastAsia="ru-RU"/>
        </w:rPr>
      </w:pPr>
      <w:r w:rsidRPr="001027CC">
        <w:rPr>
          <w:rFonts w:ascii="Times New Roman" w:hAnsi="Times New Roman"/>
          <w:sz w:val="27"/>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2365A" w:rsidRDefault="00B2365A" w:rsidP="001027CC">
      <w:pPr>
        <w:spacing w:after="0" w:line="240" w:lineRule="auto"/>
        <w:ind w:firstLine="709"/>
        <w:jc w:val="both"/>
        <w:rPr>
          <w:rFonts w:ascii="Times New Roman" w:hAnsi="Times New Roman"/>
          <w:b/>
          <w:sz w:val="27"/>
          <w:szCs w:val="28"/>
          <w:lang w:eastAsia="ru-RU"/>
        </w:rPr>
      </w:pPr>
      <w:r w:rsidRPr="001027CC">
        <w:rPr>
          <w:rFonts w:ascii="Times New Roman" w:hAnsi="Times New Roman"/>
          <w:b/>
          <w:sz w:val="27"/>
          <w:szCs w:val="28"/>
          <w:lang w:eastAsia="ru-RU"/>
        </w:rPr>
        <w:t>Согласно примечанию к ст. 291 Уголовного кодекса РФлицо,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2365A" w:rsidRPr="001027CC" w:rsidRDefault="00B2365A" w:rsidP="001027CC">
      <w:pPr>
        <w:spacing w:after="0" w:line="240" w:lineRule="auto"/>
        <w:ind w:firstLine="709"/>
        <w:jc w:val="both"/>
        <w:rPr>
          <w:rFonts w:ascii="Times New Roman" w:hAnsi="Times New Roman"/>
          <w:sz w:val="27"/>
          <w:szCs w:val="28"/>
          <w:lang w:eastAsia="ru-RU"/>
        </w:rPr>
      </w:pPr>
      <w:r>
        <w:rPr>
          <w:rFonts w:ascii="Times New Roman" w:hAnsi="Times New Roman"/>
          <w:sz w:val="27"/>
          <w:szCs w:val="28"/>
          <w:lang w:eastAsia="ru-RU"/>
        </w:rPr>
        <w:t xml:space="preserve">В соответствии с ч.1 ст. 291.1 </w:t>
      </w:r>
      <w:r w:rsidRPr="001027CC">
        <w:rPr>
          <w:rFonts w:ascii="Times New Roman" w:hAnsi="Times New Roman"/>
          <w:sz w:val="27"/>
          <w:szCs w:val="28"/>
          <w:lang w:eastAsia="ru-RU"/>
        </w:rPr>
        <w:t>Уголовного кодекса РФ</w:t>
      </w:r>
      <w:r>
        <w:rPr>
          <w:rFonts w:ascii="Times New Roman" w:hAnsi="Times New Roman"/>
          <w:sz w:val="27"/>
          <w:szCs w:val="28"/>
          <w:lang w:eastAsia="ru-RU"/>
        </w:rPr>
        <w:t xml:space="preserve"> п</w:t>
      </w:r>
      <w:r w:rsidRPr="001027CC">
        <w:rPr>
          <w:rFonts w:ascii="Times New Roman" w:hAnsi="Times New Roman"/>
          <w:sz w:val="27"/>
          <w:szCs w:val="28"/>
          <w:lang w:eastAsia="ru-RU"/>
        </w:rPr>
        <w:t>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2365A" w:rsidRPr="001027CC" w:rsidRDefault="00B2365A" w:rsidP="001027CC">
      <w:pPr>
        <w:spacing w:after="0" w:line="240" w:lineRule="auto"/>
        <w:ind w:firstLine="709"/>
        <w:jc w:val="both"/>
        <w:rPr>
          <w:rFonts w:ascii="Times New Roman" w:hAnsi="Times New Roman"/>
          <w:sz w:val="27"/>
          <w:szCs w:val="28"/>
          <w:lang w:eastAsia="ru-RU"/>
        </w:rPr>
      </w:pPr>
      <w:r w:rsidRPr="001027CC">
        <w:rPr>
          <w:rFonts w:ascii="Times New Roman" w:hAnsi="Times New Roman"/>
          <w:sz w:val="27"/>
          <w:szCs w:val="28"/>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вразмере до двадцатикратной суммы взятки или без такового.</w:t>
      </w:r>
    </w:p>
    <w:p w:rsidR="00B2365A" w:rsidRDefault="00B2365A" w:rsidP="001027CC">
      <w:pPr>
        <w:spacing w:after="0" w:line="240" w:lineRule="auto"/>
        <w:ind w:firstLine="709"/>
        <w:jc w:val="both"/>
        <w:rPr>
          <w:rFonts w:ascii="Times New Roman" w:hAnsi="Times New Roman"/>
          <w:sz w:val="27"/>
          <w:szCs w:val="28"/>
          <w:lang w:eastAsia="ru-RU"/>
        </w:rPr>
      </w:pPr>
      <w:r w:rsidRPr="001027CC">
        <w:rPr>
          <w:rFonts w:ascii="Times New Roman" w:hAnsi="Times New Roman"/>
          <w:sz w:val="27"/>
          <w:szCs w:val="28"/>
          <w:lang w:eastAsia="ru-RU"/>
        </w:rPr>
        <w:t>Согласно примечанию к ст. 291</w:t>
      </w:r>
      <w:r>
        <w:rPr>
          <w:rFonts w:ascii="Times New Roman" w:hAnsi="Times New Roman"/>
          <w:sz w:val="27"/>
          <w:szCs w:val="28"/>
          <w:lang w:eastAsia="ru-RU"/>
        </w:rPr>
        <w:t>.1</w:t>
      </w:r>
      <w:r w:rsidRPr="001027CC">
        <w:rPr>
          <w:rFonts w:ascii="Times New Roman" w:hAnsi="Times New Roman"/>
          <w:sz w:val="27"/>
          <w:szCs w:val="28"/>
          <w:lang w:eastAsia="ru-RU"/>
        </w:rPr>
        <w:t xml:space="preserve"> Уголовного кодекса РФ лицосовершившее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B2365A" w:rsidRDefault="00B2365A" w:rsidP="00713B18">
      <w:pPr>
        <w:spacing w:after="0" w:line="240" w:lineRule="exact"/>
        <w:jc w:val="both"/>
        <w:rPr>
          <w:rFonts w:ascii="Times New Roman" w:hAnsi="Times New Roman"/>
          <w:sz w:val="27"/>
          <w:szCs w:val="28"/>
          <w:lang w:eastAsia="ru-RU"/>
        </w:rPr>
      </w:pPr>
    </w:p>
    <w:p w:rsidR="00B2365A" w:rsidRPr="00713B18" w:rsidRDefault="00B2365A" w:rsidP="00713B18">
      <w:pPr>
        <w:spacing w:after="0" w:line="240" w:lineRule="exact"/>
        <w:jc w:val="both"/>
        <w:rPr>
          <w:rFonts w:ascii="Times New Roman" w:hAnsi="Times New Roman"/>
          <w:sz w:val="27"/>
          <w:szCs w:val="28"/>
          <w:lang w:eastAsia="ru-RU"/>
        </w:rPr>
      </w:pPr>
    </w:p>
    <w:p w:rsidR="00B2365A" w:rsidRPr="00713B18" w:rsidRDefault="00B2365A" w:rsidP="00713B18">
      <w:pPr>
        <w:spacing w:after="0" w:line="240" w:lineRule="exact"/>
        <w:contextualSpacing/>
        <w:jc w:val="both"/>
        <w:rPr>
          <w:rFonts w:ascii="Times New Roman" w:hAnsi="Times New Roman"/>
          <w:sz w:val="27"/>
          <w:szCs w:val="28"/>
          <w:lang w:eastAsia="ru-RU"/>
        </w:rPr>
      </w:pPr>
    </w:p>
    <w:p w:rsidR="00B2365A" w:rsidRPr="00713B18" w:rsidRDefault="00B2365A" w:rsidP="00713B18">
      <w:pPr>
        <w:spacing w:after="0" w:line="240" w:lineRule="exact"/>
        <w:contextualSpacing/>
        <w:jc w:val="both"/>
        <w:rPr>
          <w:rFonts w:ascii="Times New Roman" w:hAnsi="Times New Roman"/>
          <w:sz w:val="27"/>
          <w:szCs w:val="28"/>
          <w:lang w:eastAsia="ru-RU"/>
        </w:rPr>
      </w:pPr>
      <w:r w:rsidRPr="00713B18">
        <w:rPr>
          <w:rFonts w:ascii="Times New Roman" w:hAnsi="Times New Roman"/>
          <w:sz w:val="27"/>
          <w:szCs w:val="28"/>
          <w:lang w:eastAsia="ru-RU"/>
        </w:rPr>
        <w:t xml:space="preserve">Заместитель прокурора района                                                </w:t>
      </w:r>
      <w:bookmarkStart w:id="0" w:name="_GoBack"/>
      <w:bookmarkEnd w:id="0"/>
      <w:r w:rsidRPr="00713B18">
        <w:rPr>
          <w:rFonts w:ascii="Times New Roman" w:hAnsi="Times New Roman"/>
          <w:sz w:val="27"/>
          <w:szCs w:val="28"/>
          <w:lang w:eastAsia="ru-RU"/>
        </w:rPr>
        <w:t>Е.Н. Дмитриева</w:t>
      </w:r>
    </w:p>
    <w:p w:rsidR="00B2365A" w:rsidRPr="00713B18" w:rsidRDefault="00B2365A" w:rsidP="00713B18">
      <w:pPr>
        <w:spacing w:after="0" w:line="240" w:lineRule="auto"/>
        <w:contextualSpacing/>
        <w:jc w:val="both"/>
        <w:rPr>
          <w:rFonts w:ascii="Times New Roman" w:hAnsi="Times New Roman"/>
          <w:sz w:val="27"/>
          <w:szCs w:val="28"/>
          <w:lang w:eastAsia="ru-RU"/>
        </w:rPr>
      </w:pPr>
    </w:p>
    <w:p w:rsidR="00B2365A" w:rsidRDefault="00B2365A" w:rsidP="00713B18">
      <w:pPr>
        <w:spacing w:after="0" w:line="240" w:lineRule="auto"/>
        <w:contextualSpacing/>
        <w:jc w:val="both"/>
        <w:rPr>
          <w:rFonts w:ascii="Times New Roman" w:hAnsi="Times New Roman"/>
          <w:sz w:val="27"/>
          <w:szCs w:val="28"/>
          <w:lang w:eastAsia="ru-RU"/>
        </w:rPr>
      </w:pPr>
    </w:p>
    <w:p w:rsidR="00B2365A" w:rsidRDefault="00B2365A" w:rsidP="00713B18">
      <w:pPr>
        <w:spacing w:after="0" w:line="240" w:lineRule="auto"/>
        <w:contextualSpacing/>
        <w:jc w:val="both"/>
        <w:rPr>
          <w:rFonts w:ascii="Times New Roman" w:hAnsi="Times New Roman"/>
          <w:sz w:val="27"/>
          <w:szCs w:val="28"/>
          <w:lang w:eastAsia="ru-RU"/>
        </w:rPr>
      </w:pPr>
    </w:p>
    <w:p w:rsidR="00B2365A" w:rsidRPr="00713B18" w:rsidRDefault="00B2365A" w:rsidP="00713B18">
      <w:pPr>
        <w:spacing w:after="0" w:line="240" w:lineRule="auto"/>
        <w:contextualSpacing/>
        <w:jc w:val="both"/>
        <w:rPr>
          <w:rFonts w:ascii="Times New Roman" w:hAnsi="Times New Roman"/>
          <w:sz w:val="27"/>
          <w:szCs w:val="28"/>
          <w:lang w:eastAsia="ru-RU"/>
        </w:rPr>
      </w:pPr>
      <w:r>
        <w:rPr>
          <w:rFonts w:ascii="Times New Roman" w:hAnsi="Times New Roman"/>
          <w:sz w:val="27"/>
          <w:szCs w:val="28"/>
          <w:lang w:eastAsia="ru-RU"/>
        </w:rPr>
        <w:t>27.11</w:t>
      </w:r>
      <w:r w:rsidRPr="00713B18">
        <w:rPr>
          <w:rFonts w:ascii="Times New Roman" w:hAnsi="Times New Roman"/>
          <w:sz w:val="27"/>
          <w:szCs w:val="28"/>
          <w:lang w:eastAsia="ru-RU"/>
        </w:rPr>
        <w:t>.2020</w:t>
      </w:r>
    </w:p>
    <w:sectPr w:rsidR="00B2365A" w:rsidRPr="00713B18" w:rsidSect="006C49A1">
      <w:headerReference w:type="default" r:id="rId6"/>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65A" w:rsidRDefault="00B2365A" w:rsidP="001027CC">
      <w:pPr>
        <w:spacing w:after="0" w:line="240" w:lineRule="auto"/>
      </w:pPr>
      <w:r>
        <w:separator/>
      </w:r>
    </w:p>
  </w:endnote>
  <w:endnote w:type="continuationSeparator" w:id="1">
    <w:p w:rsidR="00B2365A" w:rsidRDefault="00B2365A" w:rsidP="0010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65A" w:rsidRDefault="00B2365A" w:rsidP="001027CC">
      <w:pPr>
        <w:spacing w:after="0" w:line="240" w:lineRule="auto"/>
      </w:pPr>
      <w:r>
        <w:separator/>
      </w:r>
    </w:p>
  </w:footnote>
  <w:footnote w:type="continuationSeparator" w:id="1">
    <w:p w:rsidR="00B2365A" w:rsidRDefault="00B2365A" w:rsidP="0010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5A" w:rsidRDefault="00B2365A">
    <w:pPr>
      <w:pStyle w:val="Header"/>
      <w:jc w:val="center"/>
    </w:pPr>
    <w:fldSimple w:instr="PAGE   \* MERGEFORMAT">
      <w:r>
        <w:rPr>
          <w:noProof/>
        </w:rPr>
        <w:t>2</w:t>
      </w:r>
    </w:fldSimple>
  </w:p>
  <w:p w:rsidR="00B2365A" w:rsidRDefault="00B236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E92"/>
    <w:rsid w:val="00005E92"/>
    <w:rsid w:val="00020B6D"/>
    <w:rsid w:val="001027CC"/>
    <w:rsid w:val="00205E81"/>
    <w:rsid w:val="002F218B"/>
    <w:rsid w:val="0031549E"/>
    <w:rsid w:val="004A7ED3"/>
    <w:rsid w:val="005E4212"/>
    <w:rsid w:val="006C49A1"/>
    <w:rsid w:val="006E3A16"/>
    <w:rsid w:val="00713B18"/>
    <w:rsid w:val="007C0EBC"/>
    <w:rsid w:val="007E635F"/>
    <w:rsid w:val="00856264"/>
    <w:rsid w:val="00923EE9"/>
    <w:rsid w:val="00A43C1D"/>
    <w:rsid w:val="00B2365A"/>
    <w:rsid w:val="00EA1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9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7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27CC"/>
    <w:rPr>
      <w:rFonts w:cs="Times New Roman"/>
    </w:rPr>
  </w:style>
  <w:style w:type="paragraph" w:styleId="Footer">
    <w:name w:val="footer"/>
    <w:basedOn w:val="Normal"/>
    <w:link w:val="FooterChar"/>
    <w:uiPriority w:val="99"/>
    <w:rsid w:val="001027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27CC"/>
    <w:rPr>
      <w:rFonts w:cs="Times New Roman"/>
    </w:rPr>
  </w:style>
  <w:style w:type="paragraph" w:styleId="BalloonText">
    <w:name w:val="Balloon Text"/>
    <w:basedOn w:val="Normal"/>
    <w:link w:val="BalloonTextChar"/>
    <w:uiPriority w:val="99"/>
    <w:semiHidden/>
    <w:rsid w:val="006C4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49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68476216">
      <w:marLeft w:val="0"/>
      <w:marRight w:val="0"/>
      <w:marTop w:val="0"/>
      <w:marBottom w:val="0"/>
      <w:divBdr>
        <w:top w:val="none" w:sz="0" w:space="0" w:color="auto"/>
        <w:left w:val="none" w:sz="0" w:space="0" w:color="auto"/>
        <w:bottom w:val="none" w:sz="0" w:space="0" w:color="auto"/>
        <w:right w:val="none" w:sz="0" w:space="0" w:color="auto"/>
      </w:divBdr>
      <w:divsChild>
        <w:div w:id="768476218">
          <w:marLeft w:val="0"/>
          <w:marRight w:val="0"/>
          <w:marTop w:val="0"/>
          <w:marBottom w:val="0"/>
          <w:divBdr>
            <w:top w:val="none" w:sz="0" w:space="0" w:color="auto"/>
            <w:left w:val="none" w:sz="0" w:space="0" w:color="auto"/>
            <w:bottom w:val="none" w:sz="0" w:space="0" w:color="auto"/>
            <w:right w:val="none" w:sz="0" w:space="0" w:color="auto"/>
          </w:divBdr>
        </w:div>
        <w:div w:id="768476219">
          <w:marLeft w:val="0"/>
          <w:marRight w:val="0"/>
          <w:marTop w:val="0"/>
          <w:marBottom w:val="0"/>
          <w:divBdr>
            <w:top w:val="none" w:sz="0" w:space="0" w:color="auto"/>
            <w:left w:val="none" w:sz="0" w:space="0" w:color="auto"/>
            <w:bottom w:val="none" w:sz="0" w:space="0" w:color="auto"/>
            <w:right w:val="none" w:sz="0" w:space="0" w:color="auto"/>
          </w:divBdr>
        </w:div>
        <w:div w:id="768476221">
          <w:marLeft w:val="0"/>
          <w:marRight w:val="0"/>
          <w:marTop w:val="0"/>
          <w:marBottom w:val="0"/>
          <w:divBdr>
            <w:top w:val="none" w:sz="0" w:space="0" w:color="auto"/>
            <w:left w:val="none" w:sz="0" w:space="0" w:color="auto"/>
            <w:bottom w:val="none" w:sz="0" w:space="0" w:color="auto"/>
            <w:right w:val="none" w:sz="0" w:space="0" w:color="auto"/>
          </w:divBdr>
        </w:div>
      </w:divsChild>
    </w:div>
    <w:div w:id="768476217">
      <w:marLeft w:val="0"/>
      <w:marRight w:val="0"/>
      <w:marTop w:val="0"/>
      <w:marBottom w:val="0"/>
      <w:divBdr>
        <w:top w:val="none" w:sz="0" w:space="0" w:color="auto"/>
        <w:left w:val="none" w:sz="0" w:space="0" w:color="auto"/>
        <w:bottom w:val="none" w:sz="0" w:space="0" w:color="auto"/>
        <w:right w:val="none" w:sz="0" w:space="0" w:color="auto"/>
      </w:divBdr>
    </w:div>
    <w:div w:id="768476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731</Words>
  <Characters>4171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Алексей Вячеславич</dc:creator>
  <cp:keywords/>
  <dc:description/>
  <cp:lastModifiedBy>1</cp:lastModifiedBy>
  <cp:revision>10</cp:revision>
  <cp:lastPrinted>2020-11-30T17:06:00Z</cp:lastPrinted>
  <dcterms:created xsi:type="dcterms:W3CDTF">2020-11-30T15:52:00Z</dcterms:created>
  <dcterms:modified xsi:type="dcterms:W3CDTF">2020-12-01T08:26:00Z</dcterms:modified>
</cp:coreProperties>
</file>