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B0" w:rsidRDefault="009D26B0" w:rsidP="00A93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6B0" w:rsidRPr="00E363EE" w:rsidRDefault="009D26B0" w:rsidP="00A93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 xml:space="preserve">Согласно пункту 11 части 2 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розничная продажа алкогольной продукции не допускается несовершеннолетним. </w:t>
      </w:r>
    </w:p>
    <w:p w:rsidR="009D26B0" w:rsidRPr="00E363EE" w:rsidRDefault="009D26B0" w:rsidP="00A93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 xml:space="preserve"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</w:t>
      </w:r>
    </w:p>
    <w:p w:rsidR="009D26B0" w:rsidRPr="00E363EE" w:rsidRDefault="009D26B0" w:rsidP="00A93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>Статьей 6.10 КоАП РФ предусмотрена административная ответственность за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веществ.</w:t>
      </w:r>
    </w:p>
    <w:p w:rsidR="009D26B0" w:rsidRPr="00E363EE" w:rsidRDefault="009D26B0" w:rsidP="00A93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>Так, в соответствии с ч. 1 ст. 6.10 КоАП РФ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веществ, за исключением случаев, предусмотренных частью 2 статьи 6.18 настоящего Кодекса, -</w:t>
      </w:r>
    </w:p>
    <w:p w:rsidR="009D26B0" w:rsidRPr="00E363EE" w:rsidRDefault="009D26B0" w:rsidP="00A93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>влечет наложение административного штрафа в размере от одной тысячи пятисот до трех тысяч рублей.</w:t>
      </w:r>
    </w:p>
    <w:p w:rsidR="009D26B0" w:rsidRPr="00E363EE" w:rsidRDefault="009D26B0" w:rsidP="00E363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>Согласно ч.2 ст. 6.10 КоАП РФ 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несовершеннолетних, -</w:t>
      </w:r>
    </w:p>
    <w:p w:rsidR="009D26B0" w:rsidRPr="00E363EE" w:rsidRDefault="009D26B0" w:rsidP="00A93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>влекут наложение административного штрафа в размере от четырех тысяч до пяти тысяч рублей</w:t>
      </w:r>
    </w:p>
    <w:p w:rsidR="009D26B0" w:rsidRPr="00E363EE" w:rsidRDefault="009D26B0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9D26B0" w:rsidRPr="00E363EE" w:rsidRDefault="009D26B0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>Пом. прокурор района                                                          А.В. Сорокин</w:t>
      </w:r>
    </w:p>
    <w:p w:rsidR="009D26B0" w:rsidRPr="00E363EE" w:rsidRDefault="009D26B0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9D26B0" w:rsidRPr="00E363EE" w:rsidRDefault="009D26B0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>Согласовано:</w:t>
      </w:r>
    </w:p>
    <w:p w:rsidR="009D26B0" w:rsidRPr="00E363EE" w:rsidRDefault="009D26B0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9D26B0" w:rsidRPr="00E363EE" w:rsidRDefault="009D26B0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 xml:space="preserve">Прокурор района                                                                    </w:t>
      </w:r>
      <w:bookmarkStart w:id="0" w:name="_GoBack"/>
      <w:bookmarkEnd w:id="0"/>
      <w:r w:rsidRPr="00E363EE">
        <w:rPr>
          <w:rFonts w:ascii="Times New Roman" w:hAnsi="Times New Roman"/>
          <w:sz w:val="26"/>
          <w:szCs w:val="24"/>
        </w:rPr>
        <w:t>Е.В. Краснов</w:t>
      </w:r>
    </w:p>
    <w:sectPr w:rsidR="009D26B0" w:rsidRPr="00E363EE" w:rsidSect="00E363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7A7"/>
    <w:rsid w:val="000A5366"/>
    <w:rsid w:val="009D26B0"/>
    <w:rsid w:val="00A933C6"/>
    <w:rsid w:val="00D23E13"/>
    <w:rsid w:val="00D268E1"/>
    <w:rsid w:val="00E363EE"/>
    <w:rsid w:val="00E91F14"/>
    <w:rsid w:val="00F9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269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1</cp:lastModifiedBy>
  <cp:revision>3</cp:revision>
  <dcterms:created xsi:type="dcterms:W3CDTF">2020-04-26T16:10:00Z</dcterms:created>
  <dcterms:modified xsi:type="dcterms:W3CDTF">2020-04-27T05:55:00Z</dcterms:modified>
</cp:coreProperties>
</file>