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4D" w:rsidRPr="0042144D" w:rsidRDefault="00DC6ECA" w:rsidP="0042144D">
      <w:pPr>
        <w:ind w:firstLine="709"/>
        <w:jc w:val="both"/>
        <w:rPr>
          <w:rFonts w:eastAsia="MS Mincho"/>
          <w:b/>
          <w:bCs/>
        </w:rPr>
      </w:pPr>
      <w:r w:rsidRPr="0042144D">
        <w:rPr>
          <w:rFonts w:eastAsia="MS Mincho"/>
          <w:b/>
          <w:bCs/>
        </w:rPr>
        <w:t xml:space="preserve"> </w:t>
      </w:r>
      <w:r w:rsidR="0042144D" w:rsidRPr="0042144D">
        <w:rPr>
          <w:rFonts w:eastAsia="MS Mincho"/>
          <w:b/>
          <w:bCs/>
        </w:rPr>
        <w:t xml:space="preserve">«Прокуратурой </w:t>
      </w:r>
      <w:proofErr w:type="spellStart"/>
      <w:r w:rsidR="0042144D" w:rsidRPr="0042144D">
        <w:rPr>
          <w:rFonts w:eastAsia="MS Mincho"/>
          <w:b/>
          <w:bCs/>
        </w:rPr>
        <w:t>Вурнарского</w:t>
      </w:r>
      <w:proofErr w:type="spellEnd"/>
      <w:r w:rsidR="0042144D" w:rsidRPr="0042144D">
        <w:rPr>
          <w:rFonts w:eastAsia="MS Mincho"/>
          <w:b/>
          <w:bCs/>
        </w:rPr>
        <w:t xml:space="preserve"> района выявлены нарушения законодательства при реализации мясной продукции»</w:t>
      </w:r>
    </w:p>
    <w:p w:rsidR="0042144D" w:rsidRPr="0042144D" w:rsidRDefault="0042144D" w:rsidP="0042144D">
      <w:pPr>
        <w:ind w:firstLine="709"/>
        <w:jc w:val="both"/>
        <w:rPr>
          <w:rFonts w:eastAsia="MS Mincho"/>
          <w:b/>
          <w:bCs/>
        </w:rPr>
      </w:pPr>
    </w:p>
    <w:p w:rsidR="0042144D" w:rsidRPr="0042144D" w:rsidRDefault="0042144D" w:rsidP="0042144D">
      <w:pPr>
        <w:ind w:firstLine="709"/>
        <w:jc w:val="both"/>
        <w:rPr>
          <w:color w:val="000000"/>
        </w:rPr>
      </w:pPr>
      <w:r w:rsidRPr="0042144D">
        <w:rPr>
          <w:rFonts w:eastAsia="MS Mincho"/>
        </w:rPr>
        <w:t xml:space="preserve">Проведенной прокуратурой </w:t>
      </w:r>
      <w:proofErr w:type="spellStart"/>
      <w:r w:rsidRPr="0042144D">
        <w:rPr>
          <w:rFonts w:eastAsia="MS Mincho"/>
        </w:rPr>
        <w:t>Вурнарского</w:t>
      </w:r>
      <w:proofErr w:type="spellEnd"/>
      <w:r w:rsidRPr="0042144D">
        <w:rPr>
          <w:rFonts w:eastAsia="MS Mincho"/>
        </w:rPr>
        <w:t xml:space="preserve"> района проверкой</w:t>
      </w:r>
      <w:r w:rsidRPr="0042144D">
        <w:t xml:space="preserve"> в </w:t>
      </w:r>
      <w:r w:rsidRPr="0042144D">
        <w:rPr>
          <w:rFonts w:eastAsia="MS Mincho"/>
        </w:rPr>
        <w:t xml:space="preserve">деятельности </w:t>
      </w:r>
      <w:r w:rsidRPr="0042144D">
        <w:t>АО «Тандер» магазин «Магнит» (</w:t>
      </w:r>
      <w:proofErr w:type="spellStart"/>
      <w:proofErr w:type="gramStart"/>
      <w:r w:rsidRPr="0042144D">
        <w:t>пос.Вурнары</w:t>
      </w:r>
      <w:proofErr w:type="spellEnd"/>
      <w:proofErr w:type="gramEnd"/>
      <w:r w:rsidRPr="0042144D">
        <w:t xml:space="preserve">) </w:t>
      </w:r>
      <w:r w:rsidRPr="0042144D">
        <w:rPr>
          <w:color w:val="000000"/>
        </w:rPr>
        <w:t xml:space="preserve">выявлены нарушения требований </w:t>
      </w:r>
      <w:r w:rsidRPr="0042144D">
        <w:rPr>
          <w:rFonts w:eastAsia="MS Mincho"/>
        </w:rPr>
        <w:t>законодательства в сфере реализации мясной продукции</w:t>
      </w:r>
      <w:r w:rsidRPr="0042144D">
        <w:rPr>
          <w:color w:val="000000"/>
        </w:rPr>
        <w:t>.</w:t>
      </w:r>
    </w:p>
    <w:p w:rsidR="0042144D" w:rsidRPr="0042144D" w:rsidRDefault="0042144D" w:rsidP="004214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44D">
        <w:rPr>
          <w:color w:val="000000"/>
        </w:rPr>
        <w:t xml:space="preserve">В ходе проверки установлено, что в нарушение требований Федеральных законов «О санитарно-эпидемиологическом благополучии населения», «О качестве и безопасности пищевых продуктов», «О техническом регулировании», Технического регламента Таможенного союза «О безопасности пищевой продукции» ТР ТС 021/2011, принятого </w:t>
      </w:r>
      <w:hyperlink r:id="rId4" w:history="1">
        <w:r w:rsidRPr="0042144D">
          <w:rPr>
            <w:color w:val="000000"/>
          </w:rPr>
          <w:t>решением</w:t>
        </w:r>
      </w:hyperlink>
      <w:r w:rsidRPr="0042144D">
        <w:rPr>
          <w:color w:val="000000"/>
        </w:rPr>
        <w:t xml:space="preserve"> Комиссии Таможенного союза от 09.12.2011 № 880, на витрине торгового зала магазина «Магнит» среди реализуемых товаров находился пищевой продукт с истекшим сроком годности. Кроме того, в холодильном шкафу складского помещения магазина выявлены факты хранения пищевых продуктов с истекшим сроком годности общим весом 4,870 кг.</w:t>
      </w:r>
    </w:p>
    <w:p w:rsidR="0042144D" w:rsidRPr="0042144D" w:rsidRDefault="0042144D" w:rsidP="0042144D">
      <w:pPr>
        <w:ind w:firstLine="709"/>
        <w:jc w:val="both"/>
        <w:rPr>
          <w:rFonts w:eastAsia="MS Mincho"/>
        </w:rPr>
      </w:pPr>
      <w:r w:rsidRPr="0042144D">
        <w:rPr>
          <w:rFonts w:eastAsia="MS Mincho"/>
        </w:rPr>
        <w:t>По результатам проверки в отношении директора магазина «Магнит» возбуждено дело об административном правонарушении, предусмотренном ч.2 ст.14.43 КоАП РФ (</w:t>
      </w:r>
      <w:r w:rsidRPr="0042144D">
        <w:rPr>
          <w:color w:val="000000"/>
        </w:rPr>
        <w:t>нарушение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продукции, создавшие угрозу причинения вреда жизни или здоровью граждан.</w:t>
      </w:r>
      <w:r w:rsidRPr="0042144D">
        <w:rPr>
          <w:rFonts w:eastAsia="MS Mincho"/>
        </w:rPr>
        <w:t>).</w:t>
      </w:r>
    </w:p>
    <w:p w:rsidR="0042144D" w:rsidRPr="0042144D" w:rsidRDefault="0042144D" w:rsidP="0042144D">
      <w:pPr>
        <w:ind w:firstLine="709"/>
        <w:jc w:val="both"/>
        <w:rPr>
          <w:rFonts w:eastAsia="MS Mincho"/>
        </w:rPr>
      </w:pPr>
      <w:r w:rsidRPr="0042144D">
        <w:rPr>
          <w:rFonts w:eastAsia="MS Mincho"/>
        </w:rPr>
        <w:t xml:space="preserve">Постановлением территориального отдела Управления </w:t>
      </w:r>
      <w:proofErr w:type="spellStart"/>
      <w:r w:rsidRPr="0042144D">
        <w:rPr>
          <w:rFonts w:eastAsia="MS Mincho"/>
        </w:rPr>
        <w:t>Роспотребнадзора</w:t>
      </w:r>
      <w:proofErr w:type="spellEnd"/>
      <w:r w:rsidRPr="0042144D">
        <w:rPr>
          <w:rFonts w:eastAsia="MS Mincho"/>
        </w:rPr>
        <w:t xml:space="preserve"> по Чувашской Республике – Чувашии в г. Канаш виновное лицо привлечено к административной ответственности в виде штрафа в размере 20 </w:t>
      </w:r>
      <w:proofErr w:type="spellStart"/>
      <w:r w:rsidRPr="0042144D">
        <w:rPr>
          <w:rFonts w:eastAsia="MS Mincho"/>
        </w:rPr>
        <w:t>тыс.руб</w:t>
      </w:r>
      <w:proofErr w:type="spellEnd"/>
      <w:r w:rsidRPr="0042144D">
        <w:rPr>
          <w:rFonts w:eastAsia="MS Mincho"/>
        </w:rPr>
        <w:t>.</w:t>
      </w:r>
      <w:bookmarkStart w:id="0" w:name="_GoBack"/>
      <w:bookmarkEnd w:id="0"/>
    </w:p>
    <w:sectPr w:rsidR="0042144D" w:rsidRPr="0042144D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105B5B"/>
    <w:rsid w:val="001844EB"/>
    <w:rsid w:val="00215BE7"/>
    <w:rsid w:val="00392F6D"/>
    <w:rsid w:val="0042144D"/>
    <w:rsid w:val="006F53FB"/>
    <w:rsid w:val="007A7F65"/>
    <w:rsid w:val="00A24023"/>
    <w:rsid w:val="00B823A5"/>
    <w:rsid w:val="00D70467"/>
    <w:rsid w:val="00DC6ECA"/>
    <w:rsid w:val="00E5261F"/>
    <w:rsid w:val="00E6020B"/>
    <w:rsid w:val="00E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CE99-2610-4709-B570-53A21DF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B5FB0"/>
    <w:pPr>
      <w:ind w:left="5940"/>
    </w:pPr>
  </w:style>
  <w:style w:type="character" w:customStyle="1" w:styleId="a7">
    <w:name w:val="Основной текст с отступом Знак"/>
    <w:basedOn w:val="a0"/>
    <w:link w:val="a6"/>
    <w:rsid w:val="00EB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9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04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Григорьева Ксения Рудиковна</cp:lastModifiedBy>
  <cp:revision>2</cp:revision>
  <cp:lastPrinted>2020-04-30T18:11:00Z</cp:lastPrinted>
  <dcterms:created xsi:type="dcterms:W3CDTF">2020-04-30T18:11:00Z</dcterms:created>
  <dcterms:modified xsi:type="dcterms:W3CDTF">2020-04-30T18:11:00Z</dcterms:modified>
</cp:coreProperties>
</file>