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B04FBC" w:rsidTr="00B04FBC">
        <w:tc>
          <w:tcPr>
            <w:tcW w:w="4927" w:type="dxa"/>
          </w:tcPr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Чǎваш Республики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Патǎрьел районě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Нǎрваш-Шǎхаль ял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поселенийěн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Йышǎну №</w:t>
            </w:r>
            <w:r w:rsidR="006843AF">
              <w:rPr>
                <w:b/>
                <w:bCs/>
                <w:sz w:val="24"/>
                <w:szCs w:val="24"/>
              </w:rPr>
              <w:t>0</w:t>
            </w:r>
            <w:r w:rsidR="004B06E1">
              <w:rPr>
                <w:b/>
                <w:bCs/>
                <w:sz w:val="24"/>
                <w:szCs w:val="24"/>
              </w:rPr>
              <w:t>3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32BD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çулхи </w:t>
            </w:r>
            <w:proofErr w:type="spellStart"/>
            <w:r w:rsidR="006843AF">
              <w:rPr>
                <w:b/>
                <w:bCs/>
                <w:sz w:val="24"/>
                <w:szCs w:val="24"/>
              </w:rPr>
              <w:t>нарǎс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B04FBC" w:rsidRDefault="000C6CD4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B04FBC">
              <w:rPr>
                <w:b/>
                <w:bCs/>
                <w:sz w:val="24"/>
                <w:szCs w:val="24"/>
              </w:rPr>
              <w:t>-мěшě</w:t>
            </w:r>
          </w:p>
          <w:p w:rsidR="00B04FBC" w:rsidRDefault="00B04FBC">
            <w:pPr>
              <w:widowControl w:val="0"/>
              <w:tabs>
                <w:tab w:val="left" w:pos="4104"/>
              </w:tabs>
              <w:adjustRightInd w:val="0"/>
              <w:ind w:right="72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Нǎрваш-Шǎхаль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4927" w:type="dxa"/>
          </w:tcPr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Батыревский район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B690B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 №</w:t>
            </w:r>
            <w:r w:rsidR="006843AF">
              <w:rPr>
                <w:b/>
                <w:bCs/>
                <w:sz w:val="24"/>
                <w:szCs w:val="24"/>
              </w:rPr>
              <w:t>0</w:t>
            </w:r>
            <w:r w:rsidR="004B06E1">
              <w:rPr>
                <w:b/>
                <w:bCs/>
                <w:sz w:val="24"/>
                <w:szCs w:val="24"/>
              </w:rPr>
              <w:t>3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  <w:p w:rsidR="00B04FBC" w:rsidRDefault="004B06E1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6843AF">
              <w:rPr>
                <w:b/>
                <w:bCs/>
                <w:sz w:val="24"/>
                <w:szCs w:val="24"/>
              </w:rPr>
              <w:t xml:space="preserve"> февраля</w:t>
            </w:r>
            <w:r w:rsidR="00B04FBC">
              <w:rPr>
                <w:b/>
                <w:bCs/>
                <w:sz w:val="24"/>
                <w:szCs w:val="24"/>
              </w:rPr>
              <w:t xml:space="preserve"> 20</w:t>
            </w:r>
            <w:r w:rsidR="00032BDC">
              <w:rPr>
                <w:b/>
                <w:bCs/>
                <w:sz w:val="24"/>
                <w:szCs w:val="24"/>
              </w:rPr>
              <w:t>20</w:t>
            </w:r>
            <w:r w:rsidR="00B04FBC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B04FBC" w:rsidRDefault="00B04FBC">
            <w:pPr>
              <w:widowControl w:val="0"/>
              <w:adjustRightInd w:val="0"/>
              <w:ind w:left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B04FBC" w:rsidRDefault="00B04FBC" w:rsidP="00B04FBC">
      <w:pPr>
        <w:rPr>
          <w:sz w:val="24"/>
          <w:szCs w:val="24"/>
        </w:rPr>
      </w:pPr>
    </w:p>
    <w:tbl>
      <w:tblPr>
        <w:tblW w:w="9976" w:type="dxa"/>
        <w:tblLook w:val="04A0"/>
      </w:tblPr>
      <w:tblGrid>
        <w:gridCol w:w="723"/>
        <w:gridCol w:w="4605"/>
        <w:gridCol w:w="734"/>
        <w:gridCol w:w="285"/>
        <w:gridCol w:w="2715"/>
        <w:gridCol w:w="914"/>
      </w:tblGrid>
      <w:tr w:rsidR="00B04FBC" w:rsidTr="00032BDC">
        <w:tc>
          <w:tcPr>
            <w:tcW w:w="6062" w:type="dxa"/>
            <w:gridSpan w:val="3"/>
            <w:hideMark/>
          </w:tcPr>
          <w:p w:rsidR="00B04FBC" w:rsidRDefault="00B04FBC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3"/>
          </w:tcPr>
          <w:p w:rsidR="00B04FBC" w:rsidRDefault="00B04FBC">
            <w:pPr>
              <w:rPr>
                <w:sz w:val="24"/>
                <w:szCs w:val="24"/>
              </w:rPr>
            </w:pPr>
          </w:p>
        </w:tc>
      </w:tr>
      <w:tr w:rsidR="00467076" w:rsidTr="0003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23" w:type="dxa"/>
          <w:wAfter w:w="3629" w:type="dxa"/>
          <w:trHeight w:val="237"/>
        </w:trPr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076" w:rsidRPr="009C5759" w:rsidRDefault="00467076" w:rsidP="00467076">
            <w:pPr>
              <w:jc w:val="both"/>
              <w:rPr>
                <w:b/>
              </w:rPr>
            </w:pPr>
          </w:p>
        </w:tc>
      </w:tr>
      <w:tr w:rsidR="00467076" w:rsidTr="0003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23" w:type="dxa"/>
          <w:wAfter w:w="3629" w:type="dxa"/>
          <w:trHeight w:val="1205"/>
        </w:trPr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076" w:rsidRPr="00467076" w:rsidRDefault="00467076" w:rsidP="0046707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67076">
              <w:rPr>
                <w:b/>
                <w:sz w:val="24"/>
                <w:szCs w:val="24"/>
              </w:rPr>
              <w:t>О</w:t>
            </w:r>
            <w:r w:rsidR="00050C5B">
              <w:rPr>
                <w:b/>
                <w:sz w:val="24"/>
                <w:szCs w:val="24"/>
              </w:rPr>
              <w:t xml:space="preserve"> </w:t>
            </w:r>
            <w:r w:rsidR="00032BDC">
              <w:rPr>
                <w:b/>
                <w:sz w:val="24"/>
                <w:szCs w:val="24"/>
              </w:rPr>
              <w:t xml:space="preserve">назначении </w:t>
            </w:r>
            <w:r w:rsidRPr="00467076">
              <w:rPr>
                <w:b/>
                <w:sz w:val="24"/>
                <w:szCs w:val="24"/>
              </w:rPr>
              <w:t xml:space="preserve"> публичных слушани</w:t>
            </w:r>
            <w:r w:rsidR="00032BDC">
              <w:rPr>
                <w:b/>
                <w:sz w:val="24"/>
                <w:szCs w:val="24"/>
              </w:rPr>
              <w:t>й</w:t>
            </w:r>
            <w:r w:rsidRPr="00467076">
              <w:rPr>
                <w:b/>
                <w:sz w:val="24"/>
                <w:szCs w:val="24"/>
              </w:rPr>
              <w:t xml:space="preserve"> по проекту внесения изменений в </w:t>
            </w:r>
            <w:r w:rsidR="00D55621">
              <w:rPr>
                <w:b/>
                <w:sz w:val="24"/>
                <w:szCs w:val="24"/>
              </w:rPr>
              <w:t xml:space="preserve">Генеральный план </w:t>
            </w:r>
            <w:r w:rsidR="00032BDC">
              <w:rPr>
                <w:b/>
                <w:sz w:val="24"/>
                <w:szCs w:val="24"/>
              </w:rPr>
              <w:t xml:space="preserve"> </w:t>
            </w:r>
            <w:r w:rsidRPr="00467076">
              <w:rPr>
                <w:b/>
                <w:sz w:val="24"/>
                <w:szCs w:val="24"/>
              </w:rPr>
              <w:t>Норваш-Шигалинского сельского поселения Батыревского района Чувашской Республики</w:t>
            </w:r>
          </w:p>
          <w:p w:rsidR="00467076" w:rsidRPr="00467076" w:rsidRDefault="00467076" w:rsidP="00D556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2BDC" w:rsidTr="00032BDC">
        <w:tblPrEx>
          <w:tblLook w:val="0000"/>
        </w:tblPrEx>
        <w:trPr>
          <w:gridAfter w:val="1"/>
          <w:wAfter w:w="914" w:type="dxa"/>
        </w:trPr>
        <w:tc>
          <w:tcPr>
            <w:tcW w:w="5328" w:type="dxa"/>
            <w:gridSpan w:val="2"/>
            <w:shd w:val="clear" w:color="auto" w:fill="auto"/>
          </w:tcPr>
          <w:p w:rsidR="00032BDC" w:rsidRDefault="00032BDC" w:rsidP="00D55621">
            <w:pPr>
              <w:rPr>
                <w:sz w:val="26"/>
                <w:szCs w:val="26"/>
              </w:rPr>
            </w:pPr>
          </w:p>
        </w:tc>
        <w:tc>
          <w:tcPr>
            <w:tcW w:w="3734" w:type="dxa"/>
            <w:gridSpan w:val="3"/>
            <w:shd w:val="clear" w:color="auto" w:fill="auto"/>
          </w:tcPr>
          <w:p w:rsidR="00032BDC" w:rsidRDefault="00032BDC" w:rsidP="00D5562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32BDC" w:rsidRDefault="00032BDC" w:rsidP="00032BDC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статьями 14 и 28 Федерального закона от 6 октября 2003 года № 131-ФЗ «Об общих принципах организации местного самоуправления в Российской Федерации», Градостроительного кодекса Российской Федерации от 29 декабря 2004 г. № 190-ФЗ и Устава Норваш-Шигалинского сельского поселения,   администрация Норваш-Шигалинского сельского поселения  </w:t>
      </w:r>
    </w:p>
    <w:p w:rsidR="00032BDC" w:rsidRDefault="00032BDC" w:rsidP="00032BDC">
      <w:pPr>
        <w:ind w:left="567"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032BDC" w:rsidRDefault="00032BDC" w:rsidP="00032BDC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1.Назначить публичные слушания по внесению изменений  в </w:t>
      </w:r>
      <w:r w:rsidR="00D55621">
        <w:rPr>
          <w:sz w:val="26"/>
          <w:szCs w:val="26"/>
        </w:rPr>
        <w:t>Генеральный план</w:t>
      </w:r>
      <w:r>
        <w:rPr>
          <w:sz w:val="26"/>
          <w:szCs w:val="26"/>
        </w:rPr>
        <w:t xml:space="preserve"> Норваш-Шигалинского сельского поселения Батыревского района Чувашской Республики  на 07 апреля 2020 года.</w:t>
      </w:r>
    </w:p>
    <w:p w:rsidR="00032BDC" w:rsidRDefault="00032BDC" w:rsidP="00032BDC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2.Местом проведения публичных слушаний утвердить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орваш-Шигали</w:t>
      </w:r>
      <w:proofErr w:type="spellEnd"/>
      <w:r>
        <w:rPr>
          <w:sz w:val="26"/>
          <w:szCs w:val="26"/>
        </w:rPr>
        <w:t xml:space="preserve"> - актовый зал  Норваш-Шигалинского сельского дома культуры.  Начало слушаний – 14-00 часов.</w:t>
      </w:r>
    </w:p>
    <w:p w:rsidR="00032BDC" w:rsidRDefault="00032BDC" w:rsidP="00032BDC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3.Организацию подготовки и проведения публичных слушаний, сбор, анализ поступающих предложений и замечаний  возложить на администрацию Норваш-Шигалинского сельского поселения.</w:t>
      </w:r>
    </w:p>
    <w:p w:rsidR="00032BDC" w:rsidRDefault="00032BDC" w:rsidP="00032BDC">
      <w:pPr>
        <w:ind w:left="567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4.Ознакомиться с изменениями  </w:t>
      </w:r>
      <w:r w:rsidR="00D55621">
        <w:rPr>
          <w:sz w:val="26"/>
          <w:szCs w:val="26"/>
        </w:rPr>
        <w:t>в  Генеральный план</w:t>
      </w:r>
      <w:r>
        <w:rPr>
          <w:sz w:val="26"/>
          <w:szCs w:val="26"/>
        </w:rPr>
        <w:t xml:space="preserve"> можно  в администрации Норваш-Шигалинского сельского поселения и на сайте поселения. Предложения, дополнения, замечания для обсуждения на публичных слушаниях по  внесению изменений в </w:t>
      </w:r>
      <w:r w:rsidR="00D55621">
        <w:rPr>
          <w:sz w:val="26"/>
          <w:szCs w:val="26"/>
        </w:rPr>
        <w:t xml:space="preserve">Генеральный план </w:t>
      </w:r>
      <w:r>
        <w:rPr>
          <w:sz w:val="26"/>
          <w:szCs w:val="26"/>
        </w:rPr>
        <w:t xml:space="preserve">Норваш-Шигалинского сельского поселения принимаются  с 8.00 до 17.00 часов, ежедневно, кроме субботы и воскресения, до 06 апреля  2020 года  в администрации Норваш-Шигалинского сельского  поселения Батыревского района  в устной и письменной форме, по телефону 68-0-40, 68-0-47 или электронной почтой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nshig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batyr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cap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467076" w:rsidRPr="00467076" w:rsidRDefault="00467076" w:rsidP="00032BDC">
      <w:pPr>
        <w:ind w:left="567" w:firstLine="426"/>
        <w:jc w:val="both"/>
        <w:rPr>
          <w:sz w:val="24"/>
          <w:szCs w:val="24"/>
        </w:rPr>
      </w:pPr>
    </w:p>
    <w:p w:rsidR="00467076" w:rsidRPr="00467076" w:rsidRDefault="00467076" w:rsidP="00032BDC">
      <w:pPr>
        <w:ind w:left="567" w:firstLine="426"/>
        <w:rPr>
          <w:sz w:val="24"/>
          <w:szCs w:val="24"/>
        </w:rPr>
      </w:pPr>
    </w:p>
    <w:p w:rsidR="00F66B43" w:rsidRPr="00467076" w:rsidRDefault="00467076" w:rsidP="00032BDC">
      <w:pPr>
        <w:ind w:left="567" w:firstLine="426"/>
      </w:pPr>
      <w:r w:rsidRPr="00467076">
        <w:rPr>
          <w:sz w:val="24"/>
          <w:szCs w:val="24"/>
        </w:rPr>
        <w:t>Глава Норваш-Шигалинского сельского поселения                                 Н.Н.Раськин</w:t>
      </w:r>
    </w:p>
    <w:p w:rsidR="00467076" w:rsidRPr="00467076" w:rsidRDefault="00467076">
      <w:pPr>
        <w:pStyle w:val="a4"/>
        <w:tabs>
          <w:tab w:val="left" w:pos="0"/>
        </w:tabs>
        <w:ind w:hanging="180"/>
      </w:pPr>
    </w:p>
    <w:bookmarkEnd w:id="0"/>
    <w:p w:rsidR="00510226" w:rsidRPr="00467076" w:rsidRDefault="00510226">
      <w:pPr>
        <w:pStyle w:val="a4"/>
        <w:tabs>
          <w:tab w:val="left" w:pos="0"/>
        </w:tabs>
        <w:ind w:hanging="180"/>
      </w:pPr>
    </w:p>
    <w:sectPr w:rsidR="00510226" w:rsidRPr="00467076" w:rsidSect="005344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A95"/>
    <w:multiLevelType w:val="multilevel"/>
    <w:tmpl w:val="4CDE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53ED"/>
    <w:multiLevelType w:val="hybridMultilevel"/>
    <w:tmpl w:val="850A5F10"/>
    <w:lvl w:ilvl="0" w:tplc="DA8E2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9756BD"/>
    <w:multiLevelType w:val="multilevel"/>
    <w:tmpl w:val="8C90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57001"/>
    <w:rsid w:val="0000174D"/>
    <w:rsid w:val="00032BDC"/>
    <w:rsid w:val="00050C5B"/>
    <w:rsid w:val="000C6CD4"/>
    <w:rsid w:val="001024B3"/>
    <w:rsid w:val="0011117F"/>
    <w:rsid w:val="001F0359"/>
    <w:rsid w:val="002F0794"/>
    <w:rsid w:val="00317916"/>
    <w:rsid w:val="0034513E"/>
    <w:rsid w:val="0038697D"/>
    <w:rsid w:val="003E0B0B"/>
    <w:rsid w:val="003F0307"/>
    <w:rsid w:val="003F35DC"/>
    <w:rsid w:val="00403AD9"/>
    <w:rsid w:val="00445107"/>
    <w:rsid w:val="00466103"/>
    <w:rsid w:val="00467076"/>
    <w:rsid w:val="004B06E1"/>
    <w:rsid w:val="00510226"/>
    <w:rsid w:val="00515E69"/>
    <w:rsid w:val="00534358"/>
    <w:rsid w:val="005344AD"/>
    <w:rsid w:val="005F733B"/>
    <w:rsid w:val="0060575B"/>
    <w:rsid w:val="006843AF"/>
    <w:rsid w:val="006C2B7B"/>
    <w:rsid w:val="00725AED"/>
    <w:rsid w:val="0073793E"/>
    <w:rsid w:val="00771BB8"/>
    <w:rsid w:val="007B690B"/>
    <w:rsid w:val="00841800"/>
    <w:rsid w:val="008B57A5"/>
    <w:rsid w:val="00963C65"/>
    <w:rsid w:val="00990629"/>
    <w:rsid w:val="009B4BD8"/>
    <w:rsid w:val="009E6E6F"/>
    <w:rsid w:val="00A05809"/>
    <w:rsid w:val="00A22B6A"/>
    <w:rsid w:val="00AA16E3"/>
    <w:rsid w:val="00B0439A"/>
    <w:rsid w:val="00B04FBC"/>
    <w:rsid w:val="00B57001"/>
    <w:rsid w:val="00BD3355"/>
    <w:rsid w:val="00C75513"/>
    <w:rsid w:val="00D25042"/>
    <w:rsid w:val="00D55621"/>
    <w:rsid w:val="00D732E9"/>
    <w:rsid w:val="00D86D8E"/>
    <w:rsid w:val="00E3580E"/>
    <w:rsid w:val="00EF39F7"/>
    <w:rsid w:val="00F04917"/>
    <w:rsid w:val="00F6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FB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B04FBC"/>
    <w:rPr>
      <w:color w:val="0000FF"/>
      <w:u w:val="single"/>
    </w:rPr>
  </w:style>
  <w:style w:type="paragraph" w:styleId="a4">
    <w:name w:val="Body Text"/>
    <w:basedOn w:val="a"/>
    <w:link w:val="a5"/>
    <w:unhideWhenUsed/>
    <w:rsid w:val="00B04FBC"/>
    <w:pPr>
      <w:autoSpaceDE/>
      <w:autoSpaceDN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04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B04FBC"/>
    <w:rPr>
      <w:b/>
      <w:bCs/>
      <w:color w:val="106BBE"/>
    </w:rPr>
  </w:style>
  <w:style w:type="paragraph" w:styleId="a7">
    <w:name w:val="Normal (Web)"/>
    <w:basedOn w:val="a"/>
    <w:uiPriority w:val="99"/>
    <w:unhideWhenUsed/>
    <w:rsid w:val="003F0307"/>
    <w:pPr>
      <w:autoSpaceDE/>
      <w:autoSpaceDN/>
      <w:spacing w:before="100" w:beforeAutospacing="1" w:after="1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2010-10-13T04:35:00Z</cp:lastPrinted>
  <dcterms:created xsi:type="dcterms:W3CDTF">2020-02-07T10:59:00Z</dcterms:created>
  <dcterms:modified xsi:type="dcterms:W3CDTF">2010-10-12T23:17:00Z</dcterms:modified>
</cp:coreProperties>
</file>