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ПИТЕШКАСИ  ЯЛ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6F833062" w:rsidR="00AF793A" w:rsidRPr="00AF793A" w:rsidRDefault="00AF793A" w:rsidP="00AF793A">
                            <w:r>
                              <w:t xml:space="preserve">             </w:t>
                            </w:r>
                            <w:r w:rsidR="00212500">
                              <w:rPr>
                                <w:b/>
                              </w:rPr>
                              <w:t>10</w:t>
                            </w:r>
                            <w:r w:rsidR="00FE25B2">
                              <w:rPr>
                                <w:b/>
                              </w:rPr>
                              <w:t>.11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1250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ПИТЕШКАСИ  ЯЛ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6F833062" w:rsidR="00AF793A" w:rsidRPr="00AF793A" w:rsidRDefault="00AF793A" w:rsidP="00AF793A">
                      <w:r>
                        <w:t xml:space="preserve">             </w:t>
                      </w:r>
                      <w:r w:rsidR="00212500">
                        <w:rPr>
                          <w:b/>
                        </w:rPr>
                        <w:t>10</w:t>
                      </w:r>
                      <w:r w:rsidR="00FE25B2">
                        <w:rPr>
                          <w:b/>
                        </w:rPr>
                        <w:t>.11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21250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r w:rsidRPr="002717CA">
                        <w:rPr>
                          <w:sz w:val="20"/>
                          <w:szCs w:val="20"/>
                        </w:rPr>
                        <w:t>Питешкаси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7CA39F6D" w:rsidR="00AF793A" w:rsidRPr="00C5153E" w:rsidRDefault="00212500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FE25B2">
                              <w:rPr>
                                <w:b/>
                                <w:sz w:val="28"/>
                                <w:szCs w:val="28"/>
                              </w:rPr>
                              <w:t>.11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7CA39F6D" w:rsidR="00AF793A" w:rsidRPr="00C5153E" w:rsidRDefault="00212500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FE25B2">
                        <w:rPr>
                          <w:b/>
                          <w:sz w:val="28"/>
                          <w:szCs w:val="28"/>
                        </w:rPr>
                        <w:t>.11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Pr="002717CA">
                        <w:rPr>
                          <w:sz w:val="20"/>
                        </w:rPr>
                        <w:t>д.Питишево</w:t>
                      </w:r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63D89088" w14:textId="77777777" w:rsidR="007E418C" w:rsidRPr="00212500" w:rsidRDefault="007E418C" w:rsidP="007E418C">
      <w:pPr>
        <w:pStyle w:val="afa"/>
        <w:tabs>
          <w:tab w:val="left" w:pos="2520"/>
        </w:tabs>
        <w:jc w:val="both"/>
        <w:rPr>
          <w:lang w:val="ru-RU"/>
        </w:rPr>
      </w:pPr>
      <w:r w:rsidRPr="00212500">
        <w:rPr>
          <w:lang w:val="ru-RU"/>
        </w:rPr>
        <w:t xml:space="preserve">О внесении изменений в Устав </w:t>
      </w:r>
    </w:p>
    <w:p w14:paraId="062D9909" w14:textId="77777777" w:rsidR="007E418C" w:rsidRPr="00212500" w:rsidRDefault="007E418C" w:rsidP="007E418C">
      <w:pPr>
        <w:pStyle w:val="afa"/>
        <w:tabs>
          <w:tab w:val="left" w:pos="2520"/>
        </w:tabs>
        <w:jc w:val="both"/>
        <w:rPr>
          <w:lang w:val="ru-RU"/>
        </w:rPr>
      </w:pPr>
      <w:r w:rsidRPr="00212500">
        <w:rPr>
          <w:lang w:val="ru-RU"/>
        </w:rPr>
        <w:t>Питишевского сельского поселения</w:t>
      </w:r>
    </w:p>
    <w:p w14:paraId="1E54A9C4" w14:textId="77777777" w:rsidR="007E418C" w:rsidRPr="00212500" w:rsidRDefault="007E418C" w:rsidP="007E418C">
      <w:pPr>
        <w:pStyle w:val="afa"/>
        <w:tabs>
          <w:tab w:val="left" w:pos="2520"/>
        </w:tabs>
        <w:jc w:val="both"/>
        <w:rPr>
          <w:lang w:val="ru-RU"/>
        </w:rPr>
      </w:pPr>
      <w:r w:rsidRPr="00212500">
        <w:rPr>
          <w:lang w:val="ru-RU"/>
        </w:rPr>
        <w:t>Аликовского района</w:t>
      </w:r>
    </w:p>
    <w:p w14:paraId="31018039" w14:textId="77777777" w:rsidR="007E418C" w:rsidRPr="00212500" w:rsidRDefault="007E418C" w:rsidP="007E418C">
      <w:pPr>
        <w:pStyle w:val="afa"/>
        <w:tabs>
          <w:tab w:val="left" w:pos="2520"/>
        </w:tabs>
        <w:jc w:val="both"/>
        <w:rPr>
          <w:lang w:val="ru-RU"/>
        </w:rPr>
      </w:pPr>
      <w:r w:rsidRPr="00212500">
        <w:rPr>
          <w:lang w:val="ru-RU"/>
        </w:rPr>
        <w:t>Чувашской Республики</w:t>
      </w:r>
    </w:p>
    <w:p w14:paraId="21A0D124" w14:textId="77777777" w:rsidR="007E418C" w:rsidRPr="00212500" w:rsidRDefault="007E418C" w:rsidP="007E418C">
      <w:pPr>
        <w:pStyle w:val="afa"/>
        <w:tabs>
          <w:tab w:val="left" w:pos="2520"/>
        </w:tabs>
        <w:jc w:val="both"/>
        <w:rPr>
          <w:lang w:val="ru-RU"/>
        </w:rPr>
      </w:pPr>
    </w:p>
    <w:p w14:paraId="31842207" w14:textId="77777777" w:rsidR="007E418C" w:rsidRPr="00212500" w:rsidRDefault="007E418C" w:rsidP="007E418C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212500">
        <w:rPr>
          <w:color w:val="000000" w:themeColor="text1"/>
          <w:lang w:eastAsia="ar-SA"/>
        </w:rPr>
        <w:t xml:space="preserve">В  соответствии  с Федеральными  законами  от 6 октября 2003 г.              № 131-ФЗ "Об общих принципах организации местного самоуправления в Российской Федерации", от 20 июля 2020 г. № 236-ФЗ "О внесении изменений в Федеральный закон "Об общих принципах организации местного самоуправления в Российской Федерации", Законом Чувашской Республики от 3 октября 2012 г. № 64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Республике", Собрание депутатов Питишевского сельского поселения Аликовского района Чувашской Республики РЕШИЛО: </w:t>
      </w:r>
    </w:p>
    <w:p w14:paraId="351A391D" w14:textId="77777777" w:rsidR="007E418C" w:rsidRPr="00212500" w:rsidRDefault="007E418C" w:rsidP="007E418C">
      <w:pPr>
        <w:ind w:right="-5" w:hanging="180"/>
        <w:jc w:val="both"/>
      </w:pPr>
      <w:r w:rsidRPr="00212500">
        <w:t xml:space="preserve">         Внести в Устав Питишевского сельского поселения Аликовского района Чувашской Республики, принятый решением Собрания депутатов Питишевского сельского поселения Аликовского района Чувашской Республики от 07.05.2011 № 20 (с изменениями, внесенными решениями Собрания депутатов Питишевского сельского поселения Аликовского района Чувашской Республики от</w:t>
      </w:r>
      <w:r w:rsidRPr="00212500">
        <w:rPr>
          <w:b/>
        </w:rPr>
        <w:t xml:space="preserve"> </w:t>
      </w:r>
      <w:r w:rsidRPr="00212500">
        <w:t>07.06.2012  № 43, от 18.05.2013 № 68, от 19.05.2014 № 99, от 22.11.2014 № 112, от 23.06.2015  № 134, от 30.03.2016  № 43, от 14.06.2017 № 67, от 28.06.2018  № 107, от 14.03.2019 № 132, от 16.12.2019         № 167) следующие изменения:</w:t>
      </w:r>
    </w:p>
    <w:p w14:paraId="4A0DEDD1" w14:textId="77777777" w:rsidR="007E418C" w:rsidRPr="00212500" w:rsidRDefault="007E418C" w:rsidP="007E418C">
      <w:pPr>
        <w:pStyle w:val="af7"/>
        <w:numPr>
          <w:ilvl w:val="0"/>
          <w:numId w:val="24"/>
        </w:numPr>
        <w:jc w:val="both"/>
        <w:rPr>
          <w:b/>
        </w:rPr>
      </w:pPr>
      <w:r w:rsidRPr="00212500">
        <w:rPr>
          <w:b/>
        </w:rPr>
        <w:t>часть 1 статьи 6.1 дополнить пунктом 18 следующего содержания:</w:t>
      </w:r>
    </w:p>
    <w:p w14:paraId="1369546E" w14:textId="77777777" w:rsidR="007E418C" w:rsidRPr="00212500" w:rsidRDefault="007E418C" w:rsidP="007E418C">
      <w:pPr>
        <w:ind w:firstLine="540"/>
        <w:jc w:val="both"/>
      </w:pPr>
      <w:r w:rsidRPr="00212500">
        <w:t xml:space="preserve">"18)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 </w:t>
      </w:r>
    </w:p>
    <w:p w14:paraId="4AD8A9D8" w14:textId="77777777" w:rsidR="007E418C" w:rsidRPr="00212500" w:rsidRDefault="007E418C" w:rsidP="007E418C">
      <w:pPr>
        <w:ind w:firstLine="720"/>
        <w:jc w:val="both"/>
        <w:rPr>
          <w:b/>
        </w:rPr>
      </w:pPr>
      <w:r w:rsidRPr="00212500">
        <w:rPr>
          <w:b/>
        </w:rPr>
        <w:t>2)дополнить статьей 13.1 следующего содержания:</w:t>
      </w:r>
    </w:p>
    <w:p w14:paraId="74F8B1E9" w14:textId="77777777" w:rsidR="007E418C" w:rsidRPr="00212500" w:rsidRDefault="007E418C" w:rsidP="007E418C">
      <w:pPr>
        <w:ind w:firstLine="720"/>
        <w:jc w:val="both"/>
      </w:pPr>
      <w:r w:rsidRPr="00212500">
        <w:rPr>
          <w:b/>
        </w:rPr>
        <w:t>"Статья 13.1. Инициативные проекты</w:t>
      </w:r>
    </w:p>
    <w:p w14:paraId="03CE2DCF" w14:textId="77777777" w:rsidR="007E418C" w:rsidRPr="00212500" w:rsidRDefault="007E418C" w:rsidP="007E418C">
      <w:pPr>
        <w:tabs>
          <w:tab w:val="left" w:pos="709"/>
        </w:tabs>
        <w:ind w:firstLine="709"/>
        <w:contextualSpacing/>
        <w:jc w:val="both"/>
      </w:pPr>
      <w:r w:rsidRPr="00212500">
        <w:t xml:space="preserve">1. В целях реализации мероприятий, имеющих приоритетное значение для жителей Питишевского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может быть внесен инициативный проект. Порядок определения части территории Питишевского </w:t>
      </w:r>
      <w:r w:rsidRPr="00212500">
        <w:rPr>
          <w:color w:val="000000"/>
        </w:rPr>
        <w:t xml:space="preserve">сельского </w:t>
      </w:r>
      <w:r w:rsidRPr="00212500">
        <w:rPr>
          <w:color w:val="000000"/>
        </w:rPr>
        <w:lastRenderedPageBreak/>
        <w:t>поселения</w:t>
      </w:r>
      <w:r w:rsidRPr="00212500">
        <w:t xml:space="preserve">, на которой могут реализовываться инициативные проекты, устанавливается нормативным правовым актом Собрания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t>.</w:t>
      </w:r>
    </w:p>
    <w:p w14:paraId="17C022E9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Питишевского  </w:t>
      </w:r>
      <w:r w:rsidRPr="00212500">
        <w:rPr>
          <w:color w:val="000000"/>
        </w:rPr>
        <w:t>сельского поселения</w:t>
      </w:r>
      <w:r w:rsidRPr="00212500"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Питишевского  </w:t>
      </w:r>
      <w:r w:rsidRPr="00212500">
        <w:rPr>
          <w:color w:val="000000"/>
        </w:rPr>
        <w:t>сельского поселения</w:t>
      </w:r>
      <w:r w:rsidRPr="00212500">
        <w:t xml:space="preserve">. Право выступить инициатором проекта в соответствии с нормативным правовым актом Собрания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может быть предоставлено также иным лицам, осуществляющим деятельность на территории Питишевского </w:t>
      </w:r>
      <w:r w:rsidRPr="00212500">
        <w:rPr>
          <w:color w:val="000000"/>
        </w:rPr>
        <w:t>сельского поселения</w:t>
      </w:r>
      <w:r w:rsidRPr="00212500">
        <w:t>.</w:t>
      </w:r>
    </w:p>
    <w:p w14:paraId="41080DC6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3. Инициативный проект должен содержать следующие сведения:</w:t>
      </w:r>
    </w:p>
    <w:p w14:paraId="6D05498E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1) описание проблемы, решение которой имеет приоритетное значение для жителей Питишевского сельского поселения или его части;</w:t>
      </w:r>
    </w:p>
    <w:p w14:paraId="7EE3CA9D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2) обоснование предложений по решению указанной проблемы;</w:t>
      </w:r>
    </w:p>
    <w:p w14:paraId="03E0D6F5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3) описание ожидаемого результата (ожидаемых результатов) реализации инициативного проекта;</w:t>
      </w:r>
    </w:p>
    <w:p w14:paraId="63A33A76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4) предварительный расчет необходимых расходов на реализацию инициативного проекта;</w:t>
      </w:r>
    </w:p>
    <w:p w14:paraId="0806A952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5) планируемые сроки реализации инициативного проекта;</w:t>
      </w:r>
    </w:p>
    <w:p w14:paraId="029A6A36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78E94EAA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297BC0AE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8) указание на территорию Питишевского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Питишевского  </w:t>
      </w:r>
      <w:r w:rsidRPr="00212500">
        <w:rPr>
          <w:color w:val="000000"/>
        </w:rPr>
        <w:t>сельского поселения</w:t>
      </w:r>
      <w:r w:rsidRPr="00212500">
        <w:t>;</w:t>
      </w:r>
    </w:p>
    <w:p w14:paraId="0B9B936E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9) иные сведения, предусмотренные нормативным правовым актом Собрания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rPr>
          <w:b/>
          <w:i/>
        </w:rPr>
        <w:t>.</w:t>
      </w:r>
    </w:p>
    <w:p w14:paraId="6A73899F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4. Инициативный проект до его внесения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Питишевского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14:paraId="6D738E79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Нормативным правовым актом Собрания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14:paraId="052D9F83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Инициаторы проекта при внесении инициативного проекта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Питишевского  сельского поселения или его части.</w:t>
      </w:r>
    </w:p>
    <w:p w14:paraId="424D1944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5. Информация о внесении инициативного проекта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подлежит опубликованию (обнародованию) и размещению на официальном сайте Питишевского  </w:t>
      </w:r>
      <w:r w:rsidRPr="00212500">
        <w:rPr>
          <w:color w:val="000000"/>
        </w:rPr>
        <w:t>сельского поселения</w:t>
      </w:r>
      <w:r w:rsidRPr="00212500">
        <w:t xml:space="preserve"> в информационно-</w:t>
      </w:r>
      <w:r w:rsidRPr="00212500">
        <w:lastRenderedPageBreak/>
        <w:t xml:space="preserve">телекоммуникационной сети "Интернет" в течение трех рабочих дней со дня внесения инициативного проекта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, достигшие шестнадцатилетнего возраста. В случае, если администрация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22CF13C8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6. Инициативный проект подлежит обязательному рассмотрению администрацией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в течение 30 дней со дня его внесения. Администрация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по результатам рассмотрения инициативного проекта принимает одно из следующих решений:</w:t>
      </w:r>
    </w:p>
    <w:p w14:paraId="7D369D78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3343FF2D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2A1417B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7. Администрация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принимает решение об отказе в поддержке инициативного проекта в одном из следующих случаев:</w:t>
      </w:r>
    </w:p>
    <w:p w14:paraId="0F59E740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1) несоблюдение установленного порядка внесения инициативного проекта и его рассмотрения;</w:t>
      </w:r>
    </w:p>
    <w:p w14:paraId="07093461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14:paraId="072B3493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1F8C9BE2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7044F495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5) наличие возможности решения описанной в инициативном проекте проблемы более эффективным способом;</w:t>
      </w:r>
    </w:p>
    <w:p w14:paraId="2067DCE9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6) признание инициативного проекта не прошедшим конкурсный отбор.</w:t>
      </w:r>
    </w:p>
    <w:p w14:paraId="4B9295F5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8. Администрация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518FC480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9.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t>.</w:t>
      </w:r>
    </w:p>
    <w:p w14:paraId="13723CF1" w14:textId="77777777" w:rsidR="007E418C" w:rsidRPr="00212500" w:rsidRDefault="007E418C" w:rsidP="007E418C">
      <w:pPr>
        <w:tabs>
          <w:tab w:val="left" w:pos="709"/>
        </w:tabs>
        <w:ind w:firstLine="540"/>
        <w:contextualSpacing/>
        <w:jc w:val="both"/>
      </w:pPr>
      <w:r w:rsidRPr="00212500">
        <w:t xml:space="preserve">   10. 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</w:t>
      </w:r>
      <w:r w:rsidRPr="00212500">
        <w:lastRenderedPageBreak/>
        <w:t>устанавливаются в соответствии с законом и (или) иным нормативным правовым актом Чувашской Республики. В этом случае требования частей 3, 6, 7, 8, 9, 11 и 12 настоящей статьи не применяются.</w:t>
      </w:r>
    </w:p>
    <w:p w14:paraId="2098A63F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11. В случае, если в администрацию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Pr="00212500">
        <w:rPr>
          <w:color w:val="000000"/>
        </w:rPr>
        <w:t xml:space="preserve"> Питишевского</w:t>
      </w:r>
      <w:r w:rsidRPr="00212500">
        <w:t xml:space="preserve"> </w:t>
      </w:r>
      <w:r w:rsidRPr="00212500">
        <w:rPr>
          <w:color w:val="000000"/>
        </w:rPr>
        <w:t>сельского поселения</w:t>
      </w:r>
      <w:r w:rsidRPr="00212500">
        <w:t xml:space="preserve"> организует проведение конкурсного отбора и информирует об этом инициаторов проекта.</w:t>
      </w:r>
    </w:p>
    <w:p w14:paraId="1B2E774F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. Состав коллегиального органа (комиссии) формируется администрацией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Питишевского </w:t>
      </w:r>
      <w:r w:rsidRPr="00212500">
        <w:rPr>
          <w:color w:val="000000"/>
        </w:rPr>
        <w:t>сельского поселения</w:t>
      </w:r>
      <w:r w:rsidRPr="00212500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14:paraId="60A3E2EB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0A454DAE" w14:textId="77777777" w:rsidR="007E418C" w:rsidRPr="00212500" w:rsidRDefault="007E418C" w:rsidP="007E418C">
      <w:pPr>
        <w:ind w:firstLine="540"/>
        <w:contextualSpacing/>
        <w:jc w:val="both"/>
      </w:pPr>
      <w:r w:rsidRPr="00212500">
        <w:t xml:space="preserve">   14. Информация о рассмотрении инициативного проекта администрацией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в информационно-телекоммуникационной сети "Интернет". Отчет администрации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об итогах реализации инициативного проекта подлежит опубликованию (обнародованию) и размещению на официальном сайте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администрация Питишевского </w:t>
      </w:r>
      <w:r w:rsidRPr="00212500">
        <w:rPr>
          <w:color w:val="000000"/>
        </w:rPr>
        <w:t>сельского поселения</w:t>
      </w:r>
      <w:r w:rsidRPr="00212500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пункта.";</w:t>
      </w:r>
    </w:p>
    <w:p w14:paraId="1FC1CCCD" w14:textId="77777777" w:rsidR="007E418C" w:rsidRPr="00212500" w:rsidRDefault="007E418C" w:rsidP="007E418C">
      <w:pPr>
        <w:jc w:val="both"/>
        <w:rPr>
          <w:b/>
        </w:rPr>
      </w:pPr>
      <w:r w:rsidRPr="00212500">
        <w:rPr>
          <w:b/>
        </w:rPr>
        <w:t xml:space="preserve">              3) в статье 15:</w:t>
      </w:r>
    </w:p>
    <w:p w14:paraId="68DA9DFA" w14:textId="77777777" w:rsidR="007E418C" w:rsidRPr="00212500" w:rsidRDefault="007E418C" w:rsidP="007E418C">
      <w:pPr>
        <w:jc w:val="both"/>
      </w:pPr>
      <w:r w:rsidRPr="00212500">
        <w:t xml:space="preserve">              а) часть 1 после слов "и должностных лиц местного самоуправления," дополнить словами "обсуждения вопросов внесения инициативных проекто</w:t>
      </w:r>
      <w:r>
        <w:t>в</w:t>
      </w:r>
      <w:r w:rsidRPr="00212500">
        <w:t xml:space="preserve"> и их рассмотрения,";</w:t>
      </w:r>
    </w:p>
    <w:p w14:paraId="25EB60EE" w14:textId="77777777" w:rsidR="007E418C" w:rsidRPr="00212500" w:rsidRDefault="007E418C" w:rsidP="007E418C">
      <w:pPr>
        <w:jc w:val="both"/>
      </w:pPr>
      <w:r w:rsidRPr="00212500">
        <w:t xml:space="preserve">              б) часть 2 дополнить новым абзацем следующего содержания:</w:t>
      </w:r>
    </w:p>
    <w:p w14:paraId="51F24D85" w14:textId="77777777" w:rsidR="007E418C" w:rsidRPr="00212500" w:rsidRDefault="007E418C" w:rsidP="007E418C">
      <w:pPr>
        <w:jc w:val="both"/>
      </w:pPr>
      <w:r w:rsidRPr="00212500">
        <w:t xml:space="preserve">              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Питишевского сельского поселения.";</w:t>
      </w:r>
    </w:p>
    <w:p w14:paraId="5794D6F5" w14:textId="77777777" w:rsidR="007E418C" w:rsidRPr="00212500" w:rsidRDefault="007E418C" w:rsidP="007E418C">
      <w:pPr>
        <w:ind w:firstLine="708"/>
        <w:jc w:val="both"/>
        <w:rPr>
          <w:b/>
        </w:rPr>
      </w:pPr>
      <w:r w:rsidRPr="00212500">
        <w:rPr>
          <w:b/>
        </w:rPr>
        <w:t>4) в статье 17:</w:t>
      </w:r>
    </w:p>
    <w:p w14:paraId="04076793" w14:textId="77777777" w:rsidR="007E418C" w:rsidRPr="00212500" w:rsidRDefault="007E418C" w:rsidP="007E418C">
      <w:pPr>
        <w:ind w:firstLine="709"/>
        <w:contextualSpacing/>
        <w:jc w:val="both"/>
      </w:pPr>
      <w:r w:rsidRPr="00212500">
        <w:t xml:space="preserve">а) часть 6 дополнить пунктом 7 следующего содержания: </w:t>
      </w:r>
    </w:p>
    <w:p w14:paraId="2B1D1B77" w14:textId="77777777" w:rsidR="007E418C" w:rsidRPr="00212500" w:rsidRDefault="007E418C" w:rsidP="007E418C">
      <w:pPr>
        <w:ind w:firstLine="709"/>
        <w:contextualSpacing/>
        <w:jc w:val="both"/>
      </w:pPr>
      <w:r w:rsidRPr="00212500">
        <w:t>"7) обсуждение инициативного проекта и принятие решения по вопросу о его одобрении.";</w:t>
      </w:r>
    </w:p>
    <w:p w14:paraId="16B36C64" w14:textId="77777777" w:rsidR="007E418C" w:rsidRPr="00212500" w:rsidRDefault="007E418C" w:rsidP="007E418C">
      <w:pPr>
        <w:ind w:firstLine="709"/>
        <w:contextualSpacing/>
        <w:jc w:val="both"/>
      </w:pPr>
      <w:r w:rsidRPr="00212500">
        <w:t>б) дополнить частью 7.1. следующего содержания:</w:t>
      </w:r>
    </w:p>
    <w:p w14:paraId="7C51E8BA" w14:textId="77777777" w:rsidR="007E418C" w:rsidRPr="00212500" w:rsidRDefault="007E418C" w:rsidP="007E418C">
      <w:pPr>
        <w:ind w:firstLine="709"/>
        <w:contextualSpacing/>
        <w:jc w:val="both"/>
      </w:pPr>
      <w:r w:rsidRPr="00212500">
        <w:lastRenderedPageBreak/>
        <w:t>"7.1. Органы территориального общественного самоуправления могут выдвигать инициативный проект в качестве инициаторов проекта.";</w:t>
      </w:r>
    </w:p>
    <w:p w14:paraId="6D5A34CF" w14:textId="77777777" w:rsidR="007E418C" w:rsidRPr="00212500" w:rsidRDefault="007E418C" w:rsidP="007E418C">
      <w:pPr>
        <w:ind w:hanging="180"/>
        <w:jc w:val="both"/>
        <w:rPr>
          <w:b/>
        </w:rPr>
      </w:pPr>
      <w:r w:rsidRPr="00212500">
        <w:t xml:space="preserve">                 </w:t>
      </w:r>
      <w:r w:rsidRPr="00212500">
        <w:rPr>
          <w:b/>
        </w:rPr>
        <w:t>5) часть 6 статьи 17.1 дополнить пунктом 5 следующего содержания:</w:t>
      </w:r>
    </w:p>
    <w:p w14:paraId="38A8D22D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  "5) вправе выступить с инициативой о внесении  инициативного  проекта по вопросам, имеющим  приоритетное значение для жителей сельского населенного пункта;";</w:t>
      </w:r>
    </w:p>
    <w:p w14:paraId="3F93CE42" w14:textId="77777777" w:rsidR="007E418C" w:rsidRPr="00212500" w:rsidRDefault="007E418C" w:rsidP="007E418C">
      <w:pPr>
        <w:ind w:hanging="180"/>
        <w:jc w:val="both"/>
        <w:rPr>
          <w:b/>
        </w:rPr>
      </w:pPr>
      <w:r w:rsidRPr="00212500">
        <w:rPr>
          <w:b/>
        </w:rPr>
        <w:t xml:space="preserve">                 6) в статье 18:</w:t>
      </w:r>
    </w:p>
    <w:p w14:paraId="245C7F83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  а) абзац третий части 1 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Питишевского сельского поселения или его части, в которых предлагается реализовать инициативный проект, достигшие шестнадцатилетнего возраста";</w:t>
      </w:r>
    </w:p>
    <w:p w14:paraId="0B948DA6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б) часть 2 дополнить пунктом 3 следующего содержания:</w:t>
      </w:r>
    </w:p>
    <w:p w14:paraId="5D0AD09A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"3) жителей Питишевского сельского поселения или его части, в которых предлагается реализовать инициативный проект, достигших шестнадцатилетнего возраста, -для выявления мнения граждан о поддержке данного инициативного проекта.";</w:t>
      </w:r>
    </w:p>
    <w:p w14:paraId="02F17FBD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в) часть 3 дополнить предложением следующего содержания: </w:t>
      </w:r>
    </w:p>
    <w:p w14:paraId="05BE1655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"Для проведения опроса граждан может использоваться официальный сайт Питишевского сельского поселения в информационно-телекоммуникационной сети "Интернет.";</w:t>
      </w:r>
    </w:p>
    <w:p w14:paraId="686B75D9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г) часть 4 дополнить новым абзацем следующего содержания:</w:t>
      </w:r>
    </w:p>
    <w:p w14:paraId="7D94F4CA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"порядок идентификации участников опроса в случае проведения опроса граждан с использованием официального сайта Питишевского сельского поселения в информационно-телекоммуникационной сети "Интернет";";</w:t>
      </w:r>
    </w:p>
    <w:p w14:paraId="567FDAAC" w14:textId="77777777" w:rsidR="007E418C" w:rsidRPr="00212500" w:rsidRDefault="007E418C" w:rsidP="007E418C">
      <w:pPr>
        <w:ind w:hanging="180"/>
        <w:jc w:val="both"/>
        <w:rPr>
          <w:b/>
        </w:rPr>
      </w:pPr>
      <w:r w:rsidRPr="00212500">
        <w:rPr>
          <w:b/>
        </w:rPr>
        <w:t xml:space="preserve">               7) статью 27 дополнить новым абзацем следующего содержания:</w:t>
      </w:r>
    </w:p>
    <w:p w14:paraId="01F4EAE7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 "Депутату Собрания депутатов Питишевского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месяц.".</w:t>
      </w:r>
    </w:p>
    <w:p w14:paraId="2BE46168" w14:textId="77777777" w:rsidR="007E418C" w:rsidRPr="00212500" w:rsidRDefault="007E418C" w:rsidP="007E418C">
      <w:pPr>
        <w:ind w:hanging="180"/>
        <w:jc w:val="both"/>
        <w:rPr>
          <w:b/>
        </w:rPr>
      </w:pPr>
      <w:r w:rsidRPr="00212500">
        <w:rPr>
          <w:b/>
        </w:rPr>
        <w:t xml:space="preserve">               8) дополнить статьей 54.1 следующего содержания:</w:t>
      </w:r>
    </w:p>
    <w:p w14:paraId="7379A32E" w14:textId="77777777" w:rsidR="007E418C" w:rsidRPr="00212500" w:rsidRDefault="007E418C" w:rsidP="007E418C">
      <w:pPr>
        <w:ind w:hanging="180"/>
        <w:jc w:val="center"/>
        <w:rPr>
          <w:b/>
        </w:rPr>
      </w:pPr>
      <w:r w:rsidRPr="00212500">
        <w:rPr>
          <w:b/>
        </w:rPr>
        <w:t xml:space="preserve">      "Статья 54.1. Финансовое и иное обеспечение реализации инициативных проектов</w:t>
      </w:r>
    </w:p>
    <w:p w14:paraId="1C7608BC" w14:textId="77777777" w:rsidR="007E418C" w:rsidRPr="00212500" w:rsidRDefault="007E418C" w:rsidP="007E418C">
      <w:pPr>
        <w:ind w:hanging="180"/>
        <w:jc w:val="center"/>
        <w:rPr>
          <w:b/>
        </w:rPr>
      </w:pPr>
    </w:p>
    <w:p w14:paraId="7739D2DC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1. Источником финансового обеспечения реализации инициативных проектов, предусмотренных статьей 13.1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14:paraId="005B3577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61ECD4D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 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26B6F039" w14:textId="77777777" w:rsidR="007E418C" w:rsidRPr="00212500" w:rsidRDefault="007E418C" w:rsidP="007E418C">
      <w:pPr>
        <w:jc w:val="both"/>
      </w:pPr>
      <w:r w:rsidRPr="00212500">
        <w:t xml:space="preserve">               Порядок расчета и возврата сумм инициативных платежей, подлежащих возврату лицам, (в  том числе организациям), осуществившим их перечисление в местный бюджет, </w:t>
      </w:r>
      <w:r w:rsidRPr="00212500">
        <w:lastRenderedPageBreak/>
        <w:t>определяется нормативным правовым актом Собрания депутатов Питишевского сельского поселения.</w:t>
      </w:r>
    </w:p>
    <w:p w14:paraId="532A7620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14:paraId="1F02850A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</w:t>
      </w:r>
    </w:p>
    <w:p w14:paraId="3EB69B30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14:paraId="7E6C5002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 3. Пункты 2, 3, 4, 5, 6 и 8 части 1 настоящего решения вступают в силу с 1 января 2021 года.</w:t>
      </w:r>
    </w:p>
    <w:p w14:paraId="1C46592F" w14:textId="77777777" w:rsidR="007E418C" w:rsidRPr="00212500" w:rsidRDefault="007E418C" w:rsidP="007E418C">
      <w:pPr>
        <w:ind w:hanging="180"/>
        <w:jc w:val="both"/>
      </w:pPr>
      <w:r w:rsidRPr="00212500">
        <w:t xml:space="preserve">                4. Действие положений статей 13.1 и 54.1 Устава Питишевского сельского поселения не распространяются на правоотношения, возникшие до дня вступления в силу настоящего решения.</w:t>
      </w:r>
    </w:p>
    <w:p w14:paraId="155B0B86" w14:textId="77777777" w:rsidR="00212500" w:rsidRDefault="00212500" w:rsidP="00C5153E">
      <w:r>
        <w:t xml:space="preserve">  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380B3A39" w:rsidR="008C3C1E" w:rsidRDefault="008C3C1E" w:rsidP="008C3C1E">
      <w:pPr>
        <w:jc w:val="both"/>
      </w:pPr>
      <w:r>
        <w:t>Питишевского сельского поселения                                                         А.Г.Фирсова</w:t>
      </w:r>
    </w:p>
    <w:p w14:paraId="21C56B75" w14:textId="2DB83DAC" w:rsidR="00212500" w:rsidRDefault="00212500" w:rsidP="00212500"/>
    <w:p w14:paraId="1022C4FB" w14:textId="0EC6E188" w:rsidR="00212500" w:rsidRDefault="00212500" w:rsidP="00212500">
      <w:r>
        <w:t>Глава Питишевского</w:t>
      </w:r>
    </w:p>
    <w:p w14:paraId="7EC6E835" w14:textId="612AAD8C" w:rsidR="00212500" w:rsidRPr="00212500" w:rsidRDefault="00212500" w:rsidP="00212500">
      <w:r>
        <w:t>сельского поселения                                                                                    А.Ю.Гаврилова</w:t>
      </w:r>
    </w:p>
    <w:sectPr w:rsidR="00212500" w:rsidRPr="00212500" w:rsidSect="00FD37ED"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B941" w14:textId="77777777" w:rsidR="0091386E" w:rsidRDefault="0091386E" w:rsidP="007F42D6">
      <w:r>
        <w:separator/>
      </w:r>
    </w:p>
  </w:endnote>
  <w:endnote w:type="continuationSeparator" w:id="0">
    <w:p w14:paraId="7BF3C315" w14:textId="77777777" w:rsidR="0091386E" w:rsidRDefault="0091386E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C58C" w14:textId="77777777" w:rsidR="0091386E" w:rsidRDefault="0091386E" w:rsidP="007F42D6">
      <w:r>
        <w:separator/>
      </w:r>
    </w:p>
  </w:footnote>
  <w:footnote w:type="continuationSeparator" w:id="0">
    <w:p w14:paraId="3216CBB4" w14:textId="77777777" w:rsidR="0091386E" w:rsidRDefault="0091386E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5"/>
  </w:num>
  <w:num w:numId="9">
    <w:abstractNumId w:val="17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20"/>
  </w:num>
  <w:num w:numId="14">
    <w:abstractNumId w:val="18"/>
  </w:num>
  <w:num w:numId="15">
    <w:abstractNumId w:val="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DE03F6"/>
    <w:rsid w:val="00E03976"/>
    <w:rsid w:val="00E05A83"/>
    <w:rsid w:val="00E11F06"/>
    <w:rsid w:val="00E531FC"/>
    <w:rsid w:val="00E53606"/>
    <w:rsid w:val="00E54BB7"/>
    <w:rsid w:val="00E61814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17736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2020-10-01T12:03:00Z</cp:lastPrinted>
  <dcterms:created xsi:type="dcterms:W3CDTF">2020-11-11T06:15:00Z</dcterms:created>
  <dcterms:modified xsi:type="dcterms:W3CDTF">2020-11-11T12:03:00Z</dcterms:modified>
</cp:coreProperties>
</file>