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ПИТЕШКАСИ  ЯЛ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6BB0C651" w:rsidR="00AF793A" w:rsidRPr="00AF793A" w:rsidRDefault="00AF793A" w:rsidP="00AF793A">
                            <w:r>
                              <w:t xml:space="preserve">             </w:t>
                            </w:r>
                            <w:r w:rsidR="00FE25B2">
                              <w:rPr>
                                <w:b/>
                              </w:rPr>
                              <w:t>5.11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61814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ПИТЕШКАСИ  ЯЛ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6BB0C651" w:rsidR="00AF793A" w:rsidRPr="00AF793A" w:rsidRDefault="00AF793A" w:rsidP="00AF793A">
                      <w:r>
                        <w:t xml:space="preserve">             </w:t>
                      </w:r>
                      <w:r w:rsidR="00FE25B2">
                        <w:rPr>
                          <w:b/>
                        </w:rPr>
                        <w:t>5.11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61814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r w:rsidRPr="002717CA">
                        <w:rPr>
                          <w:sz w:val="20"/>
                          <w:szCs w:val="20"/>
                        </w:rPr>
                        <w:t>Питешкаси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33D7108" w:rsidR="00AF793A" w:rsidRPr="00C5153E" w:rsidRDefault="00FE25B2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61814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33D7108" w:rsidR="00AF793A" w:rsidRPr="00C5153E" w:rsidRDefault="00FE25B2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61814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Pr="002717CA">
                        <w:rPr>
                          <w:sz w:val="20"/>
                        </w:rPr>
                        <w:t>д.Питишево</w:t>
                      </w:r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103B8DB7" w14:textId="77777777" w:rsidR="0074793D" w:rsidRDefault="0074793D" w:rsidP="0074793D">
      <w:pPr>
        <w:pStyle w:val="1"/>
        <w:jc w:val="left"/>
      </w:pPr>
      <w:r>
        <w:t>О повышении уровня оплаты труда</w:t>
      </w:r>
    </w:p>
    <w:p w14:paraId="57B85F40" w14:textId="77777777" w:rsidR="0074793D" w:rsidRDefault="0074793D" w:rsidP="0074793D">
      <w:pPr>
        <w:pStyle w:val="1"/>
        <w:jc w:val="left"/>
      </w:pPr>
      <w:r>
        <w:t xml:space="preserve"> отдельных категорий работников администрации</w:t>
      </w:r>
    </w:p>
    <w:p w14:paraId="572AF5D0" w14:textId="77777777" w:rsidR="0074793D" w:rsidRDefault="0074793D" w:rsidP="0074793D">
      <w:pPr>
        <w:pStyle w:val="1"/>
        <w:jc w:val="left"/>
      </w:pPr>
      <w:r>
        <w:t>Питишевского сельского поселения</w:t>
      </w:r>
    </w:p>
    <w:p w14:paraId="2625050E" w14:textId="77777777" w:rsidR="0074793D" w:rsidRDefault="0074793D" w:rsidP="0074793D">
      <w:pPr>
        <w:pStyle w:val="1"/>
        <w:jc w:val="left"/>
      </w:pPr>
      <w:r>
        <w:t xml:space="preserve"> Аликовского района Чувашской Республики</w:t>
      </w:r>
    </w:p>
    <w:p w14:paraId="753FB16A" w14:textId="77777777" w:rsidR="0074793D" w:rsidRPr="00FC594C" w:rsidRDefault="0074793D" w:rsidP="0074793D">
      <w:pPr>
        <w:pStyle w:val="1"/>
        <w:jc w:val="left"/>
        <w:rPr>
          <w:sz w:val="48"/>
          <w:szCs w:val="48"/>
        </w:rPr>
      </w:pPr>
      <w:r>
        <w:rPr>
          <w:color w:val="262626"/>
          <w:sz w:val="28"/>
          <w:szCs w:val="28"/>
        </w:rPr>
        <w:t xml:space="preserve">   </w:t>
      </w:r>
    </w:p>
    <w:p w14:paraId="27862CB7" w14:textId="77777777" w:rsidR="0074793D" w:rsidRPr="001E2EEC" w:rsidRDefault="0074793D" w:rsidP="0074793D">
      <w:pPr>
        <w:shd w:val="clear" w:color="auto" w:fill="FFFFFF"/>
        <w:spacing w:after="360"/>
        <w:rPr>
          <w:b/>
          <w:bCs/>
          <w:color w:val="262626"/>
        </w:rPr>
      </w:pPr>
      <w:r>
        <w:rPr>
          <w:color w:val="262626"/>
          <w:sz w:val="28"/>
          <w:szCs w:val="28"/>
        </w:rPr>
        <w:t xml:space="preserve"> </w:t>
      </w:r>
      <w:r w:rsidRPr="001E2EEC">
        <w:rPr>
          <w:color w:val="262626"/>
        </w:rPr>
        <w:t xml:space="preserve">В соответствии с постановлением Кабинета Министров Чувашской Республики от 03 октября 2019 г. № 399  «О повышении оплаты труда работников государственных учреждений Чувашской Республики» Собрание депутатов Питишевского сельского поселения </w:t>
      </w:r>
      <w:r w:rsidRPr="001E2EEC">
        <w:rPr>
          <w:b/>
          <w:bCs/>
          <w:color w:val="262626"/>
        </w:rPr>
        <w:t>р е ш и л о:</w:t>
      </w:r>
    </w:p>
    <w:p w14:paraId="616E3009" w14:textId="3D5941DB" w:rsidR="0074793D" w:rsidRPr="001E2EEC" w:rsidRDefault="0074793D" w:rsidP="0074793D">
      <w:pPr>
        <w:numPr>
          <w:ilvl w:val="0"/>
          <w:numId w:val="13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Повысить с 1 октября 20</w:t>
      </w:r>
      <w:r>
        <w:rPr>
          <w:color w:val="262626"/>
        </w:rPr>
        <w:t>20</w:t>
      </w:r>
      <w:r w:rsidRPr="001E2EEC">
        <w:rPr>
          <w:color w:val="262626"/>
        </w:rPr>
        <w:t xml:space="preserve"> г. на 3 процента рекомендуемые минимальные размеры окладов (должностных окладов), ставок заработной платы работников администрации Питишевского сельского поселения Аликовского района, установленных положением об оплате труда работников администрации Питишевского сельского  Аликовского района.</w:t>
      </w:r>
    </w:p>
    <w:p w14:paraId="5B35B504" w14:textId="77777777" w:rsidR="0074793D" w:rsidRPr="001E2EEC" w:rsidRDefault="0074793D" w:rsidP="0074793D">
      <w:pPr>
        <w:numPr>
          <w:ilvl w:val="0"/>
          <w:numId w:val="13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14:paraId="366E3BF0" w14:textId="5610BD7F" w:rsidR="0074793D" w:rsidRPr="001E2EEC" w:rsidRDefault="0074793D" w:rsidP="0074793D">
      <w:pPr>
        <w:numPr>
          <w:ilvl w:val="0"/>
          <w:numId w:val="14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Финансирование расходов, связанных с реализацией пункта 1 настоящего решения, осуществлять в пределах средств бюджета Питишевского сельского поселения Аликовского района на 20</w:t>
      </w:r>
      <w:r>
        <w:rPr>
          <w:color w:val="262626"/>
        </w:rPr>
        <w:t>20</w:t>
      </w:r>
      <w:r w:rsidRPr="001E2EEC">
        <w:rPr>
          <w:color w:val="262626"/>
        </w:rPr>
        <w:t xml:space="preserve"> год, предусмотренных по соответствующим главным распорядителям средств бюджета Питишевского сельского поселения Аликовского района.</w:t>
      </w:r>
    </w:p>
    <w:p w14:paraId="560A1FB4" w14:textId="6D1BACDA" w:rsidR="00C5153E" w:rsidRPr="0074793D" w:rsidRDefault="0074793D" w:rsidP="00C5153E">
      <w:pPr>
        <w:pStyle w:val="af7"/>
        <w:numPr>
          <w:ilvl w:val="0"/>
          <w:numId w:val="14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Настоящее решение подлежит опубликованию (обнародованию), вступает в силу в течение 10 дней со дня его официального опубликования и распространяется на правоотношения, возникшие с 1 октября 20</w:t>
      </w:r>
      <w:r>
        <w:rPr>
          <w:color w:val="262626"/>
        </w:rPr>
        <w:t>20</w:t>
      </w:r>
      <w:r w:rsidRPr="001E2EEC">
        <w:rPr>
          <w:color w:val="262626"/>
        </w:rPr>
        <w:t xml:space="preserve"> года.</w:t>
      </w:r>
    </w:p>
    <w:p w14:paraId="5D6F1148" w14:textId="316EEC1B" w:rsidR="00C5153E" w:rsidRDefault="00C5153E" w:rsidP="00C5153E">
      <w:r>
        <w:t xml:space="preserve">Врио.главы  Питишевского  </w:t>
      </w:r>
      <w:r w:rsidR="00FD37ED">
        <w:t xml:space="preserve">     </w:t>
      </w:r>
    </w:p>
    <w:p w14:paraId="08F6EFA5" w14:textId="238FB8EF" w:rsidR="00C5153E" w:rsidRDefault="00C5153E" w:rsidP="00C5153E">
      <w:r>
        <w:t xml:space="preserve">сельского поселения                                                               </w:t>
      </w:r>
      <w:r w:rsidR="000013E2">
        <w:t xml:space="preserve">        </w:t>
      </w:r>
      <w:r w:rsidR="00FD37ED">
        <w:t xml:space="preserve">          </w:t>
      </w:r>
      <w:r w:rsidR="000013E2">
        <w:t xml:space="preserve"> </w:t>
      </w:r>
      <w:r>
        <w:t>И.М. Павлова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0EC230C" w:rsidR="008C3C1E" w:rsidRDefault="008C3C1E" w:rsidP="008C3C1E">
      <w:pPr>
        <w:jc w:val="both"/>
      </w:pPr>
      <w:r>
        <w:t>Питишевского сельского поселения                                                         А.Г.Фирсова</w:t>
      </w:r>
    </w:p>
    <w:sectPr w:rsidR="008C3C1E" w:rsidSect="00FD37ED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DDD8F" w14:textId="77777777" w:rsidR="001D1A96" w:rsidRDefault="001D1A96" w:rsidP="007F42D6">
      <w:r>
        <w:separator/>
      </w:r>
    </w:p>
  </w:endnote>
  <w:endnote w:type="continuationSeparator" w:id="0">
    <w:p w14:paraId="132CA993" w14:textId="77777777" w:rsidR="001D1A96" w:rsidRDefault="001D1A9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BC6E" w14:textId="77777777" w:rsidR="001D1A96" w:rsidRDefault="001D1A96" w:rsidP="007F42D6">
      <w:r>
        <w:separator/>
      </w:r>
    </w:p>
  </w:footnote>
  <w:footnote w:type="continuationSeparator" w:id="0">
    <w:p w14:paraId="58402526" w14:textId="77777777" w:rsidR="001D1A96" w:rsidRDefault="001D1A96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9"/>
  </w:num>
  <w:num w:numId="14">
    <w:abstractNumId w:val="17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1697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2020-10-01T12:03:00Z</cp:lastPrinted>
  <dcterms:created xsi:type="dcterms:W3CDTF">2020-11-06T05:26:00Z</dcterms:created>
  <dcterms:modified xsi:type="dcterms:W3CDTF">2020-11-06T05:27:00Z</dcterms:modified>
</cp:coreProperties>
</file>