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421E" w14:textId="77777777" w:rsidR="00E54BB7" w:rsidRDefault="00E54BB7" w:rsidP="004501A2"/>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717CA" w:rsidRPr="002717CA" w14:paraId="3B806BB1" w14:textId="77777777" w:rsidTr="002717CA">
        <w:tc>
          <w:tcPr>
            <w:tcW w:w="11057" w:type="dxa"/>
            <w:tcBorders>
              <w:top w:val="nil"/>
              <w:left w:val="nil"/>
              <w:bottom w:val="nil"/>
            </w:tcBorders>
            <w:shd w:val="clear" w:color="auto" w:fill="auto"/>
          </w:tcPr>
          <w:p w14:paraId="136241BB" w14:textId="77777777" w:rsidR="002717CA" w:rsidRPr="002717CA" w:rsidRDefault="00AF793A" w:rsidP="004501A2">
            <w:pPr>
              <w:tabs>
                <w:tab w:val="left" w:pos="5805"/>
              </w:tabs>
              <w:ind w:right="459"/>
              <w:jc w:val="center"/>
              <w:rPr>
                <w:sz w:val="20"/>
                <w:szCs w:val="20"/>
              </w:rPr>
            </w:pPr>
            <w:r>
              <w:rPr>
                <w:sz w:val="20"/>
                <w:szCs w:val="20"/>
              </w:rPr>
              <w:t xml:space="preserve">                    </w:t>
            </w:r>
            <w:r w:rsidR="007F42D6">
              <w:rPr>
                <w:noProof/>
                <w:sz w:val="20"/>
                <w:szCs w:val="20"/>
              </w:rPr>
              <w:drawing>
                <wp:inline distT="0" distB="0" distL="0" distR="0" wp14:anchorId="6D1BC262" wp14:editId="5CFD09E2">
                  <wp:extent cx="447675" cy="466725"/>
                  <wp:effectExtent l="19050" t="0" r="9525" b="0"/>
                  <wp:docPr id="1" name="Рисунок 1" descr="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увашии"/>
                          <pic:cNvPicPr>
                            <a:picLocks noChangeAspect="1" noChangeArrowheads="1"/>
                          </pic:cNvPicPr>
                        </pic:nvPicPr>
                        <pic:blipFill>
                          <a:blip r:embed="rId8"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tc>
      </w:tr>
    </w:tbl>
    <w:p w14:paraId="48B02716" w14:textId="77777777" w:rsidR="002717CA" w:rsidRPr="002717CA" w:rsidRDefault="002717CA" w:rsidP="004501A2">
      <w:pPr>
        <w:rPr>
          <w:sz w:val="20"/>
          <w:szCs w:val="20"/>
        </w:rPr>
      </w:pPr>
    </w:p>
    <w:p w14:paraId="28D86344" w14:textId="77777777" w:rsidR="002717CA" w:rsidRDefault="00AF793A" w:rsidP="004501A2">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72710CAC" wp14:editId="76002010">
                <wp:simplePos x="0" y="0"/>
                <wp:positionH relativeFrom="column">
                  <wp:posOffset>3866515</wp:posOffset>
                </wp:positionH>
                <wp:positionV relativeFrom="paragraph">
                  <wp:posOffset>139700</wp:posOffset>
                </wp:positionV>
                <wp:extent cx="2400300" cy="194881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4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3446D" w14:textId="77777777" w:rsidR="00AF793A" w:rsidRDefault="00AF793A" w:rsidP="00AF793A">
                            <w:pPr>
                              <w:jc w:val="center"/>
                              <w:rPr>
                                <w:b/>
                              </w:rPr>
                            </w:pPr>
                            <w:r>
                              <w:rPr>
                                <w:rFonts w:ascii="Baltica Chv" w:hAnsi="Baltica Chv"/>
                                <w:b/>
                              </w:rPr>
                              <w:t>Ч</w:t>
                            </w:r>
                            <w:r>
                              <w:rPr>
                                <w:b/>
                              </w:rPr>
                              <w:t>Ă</w:t>
                            </w:r>
                            <w:r>
                              <w:rPr>
                                <w:rFonts w:ascii="Baltica Chv" w:hAnsi="Baltica Chv"/>
                                <w:b/>
                              </w:rPr>
                              <w:t>ВАШ</w:t>
                            </w:r>
                            <w:r>
                              <w:rPr>
                                <w:b/>
                              </w:rPr>
                              <w:t xml:space="preserve"> РЕСПУБЛИКИ</w:t>
                            </w:r>
                          </w:p>
                          <w:p w14:paraId="2D14D341" w14:textId="77777777" w:rsidR="00AF793A" w:rsidRDefault="00AF793A" w:rsidP="00AF793A">
                            <w:pPr>
                              <w:jc w:val="center"/>
                              <w:rPr>
                                <w:b/>
                              </w:rPr>
                            </w:pPr>
                            <w:r>
                              <w:rPr>
                                <w:rFonts w:ascii="Baltica Chv" w:hAnsi="Baltica Chv"/>
                                <w:b/>
                              </w:rPr>
                              <w:t>ЭЛ</w:t>
                            </w:r>
                            <w:r>
                              <w:rPr>
                                <w:b/>
                              </w:rPr>
                              <w:t>Ĕ</w:t>
                            </w:r>
                            <w:r>
                              <w:rPr>
                                <w:rFonts w:ascii="Baltica Chv" w:hAnsi="Baltica Chv"/>
                                <w:b/>
                              </w:rPr>
                              <w:t>К</w:t>
                            </w:r>
                            <w:r>
                              <w:rPr>
                                <w:b/>
                              </w:rPr>
                              <w:t xml:space="preserve"> </w:t>
                            </w:r>
                            <w:r>
                              <w:rPr>
                                <w:rFonts w:ascii="Baltica Chv" w:hAnsi="Baltica Chv"/>
                                <w:b/>
                              </w:rPr>
                              <w:t>РАЙОН</w:t>
                            </w:r>
                            <w:r>
                              <w:rPr>
                                <w:b/>
                              </w:rPr>
                              <w:t>Ĕ</w:t>
                            </w:r>
                          </w:p>
                          <w:p w14:paraId="12F92D4C" w14:textId="77777777" w:rsidR="00AF793A" w:rsidRPr="004D5BFA" w:rsidRDefault="00AF793A" w:rsidP="00AF793A">
                            <w:pPr>
                              <w:jc w:val="center"/>
                              <w:rPr>
                                <w:b/>
                              </w:rPr>
                            </w:pPr>
                          </w:p>
                          <w:p w14:paraId="7C4B776D" w14:textId="77777777" w:rsidR="00AF793A" w:rsidRPr="00B05064" w:rsidRDefault="00AF793A" w:rsidP="00AF793A">
                            <w:pPr>
                              <w:jc w:val="center"/>
                              <w:rPr>
                                <w:b/>
                              </w:rPr>
                            </w:pPr>
                            <w:r>
                              <w:rPr>
                                <w:b/>
                              </w:rPr>
                              <w:t>ПИТЕШКАСИ  ЯЛ                           ПОСЕЛЕНИЙĔН</w:t>
                            </w:r>
                          </w:p>
                          <w:p w14:paraId="763180FD" w14:textId="77777777" w:rsidR="00AF793A" w:rsidRDefault="00AF793A" w:rsidP="00AF793A">
                            <w:pPr>
                              <w:jc w:val="center"/>
                              <w:rPr>
                                <w:b/>
                              </w:rPr>
                            </w:pPr>
                            <w:r>
                              <w:rPr>
                                <w:b/>
                              </w:rPr>
                              <w:t xml:space="preserve">  </w:t>
                            </w:r>
                            <w:r>
                              <w:rPr>
                                <w:rFonts w:ascii="Baltica Chv" w:hAnsi="Baltica Chv"/>
                                <w:b/>
                              </w:rPr>
                              <w:t>ДЕПУТАТСЕН ПУХАВЕ</w:t>
                            </w:r>
                          </w:p>
                          <w:p w14:paraId="642E556E" w14:textId="77777777" w:rsidR="00AF793A" w:rsidRPr="00B05064" w:rsidRDefault="00AF793A" w:rsidP="00AF793A">
                            <w:pPr>
                              <w:jc w:val="center"/>
                              <w:rPr>
                                <w:b/>
                              </w:rPr>
                            </w:pPr>
                          </w:p>
                          <w:p w14:paraId="60904FF9" w14:textId="77777777" w:rsidR="00AF793A" w:rsidRDefault="00AF793A" w:rsidP="00AF793A">
                            <w:pPr>
                              <w:pStyle w:val="1"/>
                              <w:jc w:val="left"/>
                              <w:rPr>
                                <w:rFonts w:ascii="Baltica Chv" w:hAnsi="Baltica Chv"/>
                                <w:sz w:val="32"/>
                              </w:rPr>
                            </w:pPr>
                            <w:r>
                              <w:rPr>
                                <w:rFonts w:ascii="Baltica Chv" w:hAnsi="Baltica Chv"/>
                                <w:sz w:val="32"/>
                              </w:rPr>
                              <w:t xml:space="preserve">            ЙЫШАНУ</w:t>
                            </w:r>
                          </w:p>
                          <w:p w14:paraId="1B58FCB2" w14:textId="46D83207" w:rsidR="00AF793A" w:rsidRPr="00AF793A" w:rsidRDefault="00AF793A" w:rsidP="00AF793A">
                            <w:r>
                              <w:t xml:space="preserve">             </w:t>
                            </w:r>
                          </w:p>
                          <w:p w14:paraId="3FE2E818" w14:textId="77777777" w:rsidR="00AF793A" w:rsidRPr="002717CA" w:rsidRDefault="00AF793A" w:rsidP="00AF793A">
                            <w:pPr>
                              <w:rPr>
                                <w:sz w:val="20"/>
                                <w:szCs w:val="20"/>
                              </w:rPr>
                            </w:pPr>
                            <w:r>
                              <w:rPr>
                                <w:b/>
                                <w:sz w:val="28"/>
                                <w:szCs w:val="28"/>
                              </w:rPr>
                              <w:t xml:space="preserve">                </w:t>
                            </w:r>
                            <w:r>
                              <w:t xml:space="preserve"> </w:t>
                            </w:r>
                            <w:r w:rsidRPr="002717CA">
                              <w:rPr>
                                <w:sz w:val="20"/>
                                <w:szCs w:val="20"/>
                              </w:rPr>
                              <w:t>Питешкаси яле</w:t>
                            </w:r>
                          </w:p>
                          <w:p w14:paraId="7EEEB9BB" w14:textId="77777777" w:rsidR="002717CA" w:rsidRPr="008B6AAD" w:rsidRDefault="002717CA" w:rsidP="002717CA">
                            <w:pPr>
                              <w:pStyle w:val="a3"/>
                              <w:rPr>
                                <w:b/>
                                <w:u w:val="single"/>
                              </w:rPr>
                            </w:pPr>
                          </w:p>
                          <w:p w14:paraId="2758330C" w14:textId="77777777" w:rsidR="002717CA" w:rsidRDefault="002717CA" w:rsidP="00271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0CAC" id="_x0000_t202" coordsize="21600,21600" o:spt="202" path="m,l,21600r21600,l21600,xe">
                <v:stroke joinstyle="miter"/>
                <v:path gradientshapeok="t" o:connecttype="rect"/>
              </v:shapetype>
              <v:shape id="Text Box 3" o:spid="_x0000_s1026" type="#_x0000_t202" style="position:absolute;margin-left:304.45pt;margin-top:11pt;width:189pt;height:1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" stroked="f">
                <v:textbox>
                  <w:txbxContent>
                    <w:p w14:paraId="3C73446D" w14:textId="77777777" w:rsidR="00AF793A" w:rsidRDefault="00AF793A" w:rsidP="00AF793A">
                      <w:pPr>
                        <w:jc w:val="center"/>
                        <w:rPr>
                          <w:b/>
                        </w:rPr>
                      </w:pPr>
                      <w:r>
                        <w:rPr>
                          <w:rFonts w:ascii="Baltica Chv" w:hAnsi="Baltica Chv"/>
                          <w:b/>
                        </w:rPr>
                        <w:t>Ч</w:t>
                      </w:r>
                      <w:r>
                        <w:rPr>
                          <w:b/>
                        </w:rPr>
                        <w:t>Ă</w:t>
                      </w:r>
                      <w:r>
                        <w:rPr>
                          <w:rFonts w:ascii="Baltica Chv" w:hAnsi="Baltica Chv"/>
                          <w:b/>
                        </w:rPr>
                        <w:t>ВАШ</w:t>
                      </w:r>
                      <w:r>
                        <w:rPr>
                          <w:b/>
                        </w:rPr>
                        <w:t xml:space="preserve"> РЕСПУБЛИКИ</w:t>
                      </w:r>
                    </w:p>
                    <w:p w14:paraId="2D14D341" w14:textId="77777777" w:rsidR="00AF793A" w:rsidRDefault="00AF793A" w:rsidP="00AF793A">
                      <w:pPr>
                        <w:jc w:val="center"/>
                        <w:rPr>
                          <w:b/>
                        </w:rPr>
                      </w:pPr>
                      <w:r>
                        <w:rPr>
                          <w:rFonts w:ascii="Baltica Chv" w:hAnsi="Baltica Chv"/>
                          <w:b/>
                        </w:rPr>
                        <w:t>ЭЛ</w:t>
                      </w:r>
                      <w:r>
                        <w:rPr>
                          <w:b/>
                        </w:rPr>
                        <w:t>Ĕ</w:t>
                      </w:r>
                      <w:r>
                        <w:rPr>
                          <w:rFonts w:ascii="Baltica Chv" w:hAnsi="Baltica Chv"/>
                          <w:b/>
                        </w:rPr>
                        <w:t>К</w:t>
                      </w:r>
                      <w:r>
                        <w:rPr>
                          <w:b/>
                        </w:rPr>
                        <w:t xml:space="preserve"> </w:t>
                      </w:r>
                      <w:r>
                        <w:rPr>
                          <w:rFonts w:ascii="Baltica Chv" w:hAnsi="Baltica Chv"/>
                          <w:b/>
                        </w:rPr>
                        <w:t>РАЙОН</w:t>
                      </w:r>
                      <w:r>
                        <w:rPr>
                          <w:b/>
                        </w:rPr>
                        <w:t>Ĕ</w:t>
                      </w:r>
                    </w:p>
                    <w:p w14:paraId="12F92D4C" w14:textId="77777777" w:rsidR="00AF793A" w:rsidRPr="004D5BFA" w:rsidRDefault="00AF793A" w:rsidP="00AF793A">
                      <w:pPr>
                        <w:jc w:val="center"/>
                        <w:rPr>
                          <w:b/>
                        </w:rPr>
                      </w:pPr>
                    </w:p>
                    <w:p w14:paraId="7C4B776D" w14:textId="77777777" w:rsidR="00AF793A" w:rsidRPr="00B05064" w:rsidRDefault="00AF793A" w:rsidP="00AF793A">
                      <w:pPr>
                        <w:jc w:val="center"/>
                        <w:rPr>
                          <w:b/>
                        </w:rPr>
                      </w:pPr>
                      <w:r>
                        <w:rPr>
                          <w:b/>
                        </w:rPr>
                        <w:t>ПИТЕШКАСИ  ЯЛ                           ПОСЕЛЕНИЙĔН</w:t>
                      </w:r>
                    </w:p>
                    <w:p w14:paraId="763180FD" w14:textId="77777777" w:rsidR="00AF793A" w:rsidRDefault="00AF793A" w:rsidP="00AF793A">
                      <w:pPr>
                        <w:jc w:val="center"/>
                        <w:rPr>
                          <w:b/>
                        </w:rPr>
                      </w:pPr>
                      <w:r>
                        <w:rPr>
                          <w:b/>
                        </w:rPr>
                        <w:t xml:space="preserve">  </w:t>
                      </w:r>
                      <w:r>
                        <w:rPr>
                          <w:rFonts w:ascii="Baltica Chv" w:hAnsi="Baltica Chv"/>
                          <w:b/>
                        </w:rPr>
                        <w:t>ДЕПУТАТСЕН ПУХАВЕ</w:t>
                      </w:r>
                    </w:p>
                    <w:p w14:paraId="642E556E" w14:textId="77777777" w:rsidR="00AF793A" w:rsidRPr="00B05064" w:rsidRDefault="00AF793A" w:rsidP="00AF793A">
                      <w:pPr>
                        <w:jc w:val="center"/>
                        <w:rPr>
                          <w:b/>
                        </w:rPr>
                      </w:pPr>
                    </w:p>
                    <w:p w14:paraId="60904FF9" w14:textId="77777777" w:rsidR="00AF793A" w:rsidRDefault="00AF793A" w:rsidP="00AF793A">
                      <w:pPr>
                        <w:pStyle w:val="1"/>
                        <w:jc w:val="left"/>
                        <w:rPr>
                          <w:rFonts w:ascii="Baltica Chv" w:hAnsi="Baltica Chv"/>
                          <w:sz w:val="32"/>
                        </w:rPr>
                      </w:pPr>
                      <w:r>
                        <w:rPr>
                          <w:rFonts w:ascii="Baltica Chv" w:hAnsi="Baltica Chv"/>
                          <w:sz w:val="32"/>
                        </w:rPr>
                        <w:t xml:space="preserve">            ЙЫШАНУ</w:t>
                      </w:r>
                    </w:p>
                    <w:p w14:paraId="1B58FCB2" w14:textId="46D83207" w:rsidR="00AF793A" w:rsidRPr="00AF793A" w:rsidRDefault="00AF793A" w:rsidP="00AF793A">
                      <w:r>
                        <w:t xml:space="preserve">             </w:t>
                      </w:r>
                    </w:p>
                    <w:p w14:paraId="3FE2E818" w14:textId="77777777" w:rsidR="00AF793A" w:rsidRPr="002717CA" w:rsidRDefault="00AF793A" w:rsidP="00AF793A">
                      <w:pPr>
                        <w:rPr>
                          <w:sz w:val="20"/>
                          <w:szCs w:val="20"/>
                        </w:rPr>
                      </w:pPr>
                      <w:r>
                        <w:rPr>
                          <w:b/>
                          <w:sz w:val="28"/>
                          <w:szCs w:val="28"/>
                        </w:rPr>
                        <w:t xml:space="preserve">                </w:t>
                      </w:r>
                      <w:r>
                        <w:t xml:space="preserve"> </w:t>
                      </w:r>
                      <w:r w:rsidRPr="002717CA">
                        <w:rPr>
                          <w:sz w:val="20"/>
                          <w:szCs w:val="20"/>
                        </w:rPr>
                        <w:t>Питешкаси яле</w:t>
                      </w:r>
                    </w:p>
                    <w:p w14:paraId="7EEEB9BB" w14:textId="77777777" w:rsidR="002717CA" w:rsidRPr="008B6AAD" w:rsidRDefault="002717CA" w:rsidP="002717CA">
                      <w:pPr>
                        <w:pStyle w:val="a3"/>
                        <w:rPr>
                          <w:b/>
                          <w:u w:val="single"/>
                        </w:rPr>
                      </w:pPr>
                    </w:p>
                    <w:p w14:paraId="2758330C" w14:textId="77777777" w:rsidR="002717CA" w:rsidRDefault="002717CA" w:rsidP="002717CA"/>
                  </w:txbxContent>
                </v:textbox>
              </v:shape>
            </w:pict>
          </mc:Fallback>
        </mc:AlternateContent>
      </w:r>
    </w:p>
    <w:p w14:paraId="1064ED3D" w14:textId="77777777" w:rsidR="00E62749" w:rsidRDefault="00AF793A" w:rsidP="004501A2">
      <w:pPr>
        <w:rPr>
          <w:rFonts w:eastAsia="Arial Unicode MS"/>
          <w:b/>
          <w:bCs/>
        </w:rPr>
      </w:pPr>
      <w:r>
        <w:rPr>
          <w:noProof/>
          <w:sz w:val="20"/>
          <w:szCs w:val="20"/>
        </w:rPr>
        <mc:AlternateContent>
          <mc:Choice Requires="wps">
            <w:drawing>
              <wp:anchor distT="0" distB="0" distL="114300" distR="114300" simplePos="0" relativeHeight="251657216" behindDoc="0" locked="0" layoutInCell="1" allowOverlap="1" wp14:anchorId="7DDAF022" wp14:editId="533B3EF6">
                <wp:simplePos x="0" y="0"/>
                <wp:positionH relativeFrom="column">
                  <wp:posOffset>-105410</wp:posOffset>
                </wp:positionH>
                <wp:positionV relativeFrom="paragraph">
                  <wp:posOffset>64770</wp:posOffset>
                </wp:positionV>
                <wp:extent cx="2343150" cy="203835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F0609" w14:textId="77777777" w:rsidR="00AF793A" w:rsidRDefault="00AF793A" w:rsidP="00AF793A">
                            <w:pPr>
                              <w:pStyle w:val="1"/>
                              <w:jc w:val="center"/>
                              <w:rPr>
                                <w:bCs w:val="0"/>
                              </w:rPr>
                            </w:pPr>
                            <w:r>
                              <w:rPr>
                                <w:bCs w:val="0"/>
                              </w:rPr>
                              <w:t>ЧУВАШСКАЯ РЕСПУБЛИКА</w:t>
                            </w:r>
                          </w:p>
                          <w:p w14:paraId="75074F6C" w14:textId="77777777" w:rsidR="00AF793A" w:rsidRDefault="00AF793A" w:rsidP="00AF793A">
                            <w:pPr>
                              <w:jc w:val="center"/>
                              <w:rPr>
                                <w:b/>
                              </w:rPr>
                            </w:pPr>
                            <w:r>
                              <w:rPr>
                                <w:b/>
                              </w:rPr>
                              <w:t>АЛИКОВСКИЙ РАЙОН</w:t>
                            </w:r>
                          </w:p>
                          <w:p w14:paraId="347EDF5E" w14:textId="77777777" w:rsidR="00AF793A" w:rsidRPr="004D5BFA" w:rsidRDefault="00AF793A" w:rsidP="00AF793A">
                            <w:pPr>
                              <w:jc w:val="center"/>
                              <w:rPr>
                                <w:b/>
                              </w:rPr>
                            </w:pPr>
                          </w:p>
                          <w:p w14:paraId="024BD9D1" w14:textId="77777777" w:rsidR="00AF793A" w:rsidRPr="009C359D" w:rsidRDefault="00AF793A" w:rsidP="00AF793A">
                            <w:pPr>
                              <w:jc w:val="center"/>
                              <w:rPr>
                                <w:b/>
                              </w:rPr>
                            </w:pPr>
                            <w:r>
                              <w:rPr>
                                <w:b/>
                              </w:rPr>
                              <w:t>СОБРАНИЕ ДЕПУТАТОВ</w:t>
                            </w:r>
                          </w:p>
                          <w:p w14:paraId="32EFD109" w14:textId="77777777" w:rsidR="00AF793A" w:rsidRDefault="00AF793A" w:rsidP="00AF793A">
                            <w:pPr>
                              <w:jc w:val="center"/>
                              <w:rPr>
                                <w:b/>
                              </w:rPr>
                            </w:pPr>
                            <w:r>
                              <w:rPr>
                                <w:b/>
                              </w:rPr>
                              <w:t xml:space="preserve"> ПИТИШЕВСКОГО                  СЕЛЬСКОГО ПОСЕЛЕНИЯ</w:t>
                            </w:r>
                          </w:p>
                          <w:p w14:paraId="35332342" w14:textId="77777777" w:rsidR="00AF793A" w:rsidRDefault="00AF793A" w:rsidP="00AF793A">
                            <w:pPr>
                              <w:pStyle w:val="1"/>
                              <w:jc w:val="center"/>
                              <w:rPr>
                                <w:sz w:val="32"/>
                              </w:rPr>
                            </w:pPr>
                          </w:p>
                          <w:p w14:paraId="05DC756B" w14:textId="77777777" w:rsidR="00AF793A" w:rsidRDefault="00AF793A" w:rsidP="00AF793A">
                            <w:pPr>
                              <w:pStyle w:val="1"/>
                              <w:jc w:val="center"/>
                              <w:rPr>
                                <w:sz w:val="32"/>
                              </w:rPr>
                            </w:pPr>
                            <w:r>
                              <w:rPr>
                                <w:sz w:val="32"/>
                              </w:rPr>
                              <w:t>РЕШЕНИЕ</w:t>
                            </w:r>
                          </w:p>
                          <w:p w14:paraId="614CE118" w14:textId="77777777" w:rsidR="00AF793A" w:rsidRPr="00E05A83" w:rsidRDefault="00AF793A" w:rsidP="00AF793A">
                            <w:pPr>
                              <w:rPr>
                                <w:b/>
                                <w:sz w:val="28"/>
                                <w:szCs w:val="28"/>
                              </w:rPr>
                            </w:pPr>
                            <w:r>
                              <w:rPr>
                                <w:b/>
                                <w:sz w:val="28"/>
                                <w:szCs w:val="28"/>
                              </w:rPr>
                              <w:t xml:space="preserve">                   </w:t>
                            </w:r>
                            <w:r w:rsidRPr="002717CA">
                              <w:rPr>
                                <w:sz w:val="20"/>
                              </w:rPr>
                              <w:t>д.Питишево</w:t>
                            </w:r>
                          </w:p>
                          <w:p w14:paraId="5D644D61" w14:textId="77777777" w:rsidR="00AF793A" w:rsidRPr="002717CA" w:rsidRDefault="00AF793A" w:rsidP="00AF793A">
                            <w:pPr>
                              <w:pStyle w:val="a3"/>
                              <w:rPr>
                                <w:u w:val="single"/>
                              </w:rPr>
                            </w:pPr>
                          </w:p>
                          <w:p w14:paraId="6BF95F26" w14:textId="77777777" w:rsidR="002717CA" w:rsidRPr="002717CA" w:rsidRDefault="002717CA" w:rsidP="00E05A8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F022" id="Text Box 2" o:spid="_x0000_s1027" type="#_x0000_t202" style="position:absolute;margin-left:-8.3pt;margin-top:5.1pt;width:184.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" stroked="f">
                <v:textbox>
                  <w:txbxContent>
                    <w:p w14:paraId="262F0609" w14:textId="77777777" w:rsidR="00AF793A" w:rsidRDefault="00AF793A" w:rsidP="00AF793A">
                      <w:pPr>
                        <w:pStyle w:val="1"/>
                        <w:jc w:val="center"/>
                        <w:rPr>
                          <w:bCs w:val="0"/>
                        </w:rPr>
                      </w:pPr>
                      <w:r>
                        <w:rPr>
                          <w:bCs w:val="0"/>
                        </w:rPr>
                        <w:t>ЧУВАШСКАЯ РЕСПУБЛИКА</w:t>
                      </w:r>
                    </w:p>
                    <w:p w14:paraId="75074F6C" w14:textId="77777777" w:rsidR="00AF793A" w:rsidRDefault="00AF793A" w:rsidP="00AF793A">
                      <w:pPr>
                        <w:jc w:val="center"/>
                        <w:rPr>
                          <w:b/>
                        </w:rPr>
                      </w:pPr>
                      <w:r>
                        <w:rPr>
                          <w:b/>
                        </w:rPr>
                        <w:t>АЛИКОВСКИЙ РАЙОН</w:t>
                      </w:r>
                    </w:p>
                    <w:p w14:paraId="347EDF5E" w14:textId="77777777" w:rsidR="00AF793A" w:rsidRPr="004D5BFA" w:rsidRDefault="00AF793A" w:rsidP="00AF793A">
                      <w:pPr>
                        <w:jc w:val="center"/>
                        <w:rPr>
                          <w:b/>
                        </w:rPr>
                      </w:pPr>
                    </w:p>
                    <w:p w14:paraId="024BD9D1" w14:textId="77777777" w:rsidR="00AF793A" w:rsidRPr="009C359D" w:rsidRDefault="00AF793A" w:rsidP="00AF793A">
                      <w:pPr>
                        <w:jc w:val="center"/>
                        <w:rPr>
                          <w:b/>
                        </w:rPr>
                      </w:pPr>
                      <w:r>
                        <w:rPr>
                          <w:b/>
                        </w:rPr>
                        <w:t>СОБРАНИЕ ДЕПУТАТОВ</w:t>
                      </w:r>
                    </w:p>
                    <w:p w14:paraId="32EFD109" w14:textId="77777777" w:rsidR="00AF793A" w:rsidRDefault="00AF793A" w:rsidP="00AF793A">
                      <w:pPr>
                        <w:jc w:val="center"/>
                        <w:rPr>
                          <w:b/>
                        </w:rPr>
                      </w:pPr>
                      <w:r>
                        <w:rPr>
                          <w:b/>
                        </w:rPr>
                        <w:t xml:space="preserve"> ПИТИШЕВСКОГО                  СЕЛЬСКОГО ПОСЕЛЕНИЯ</w:t>
                      </w:r>
                    </w:p>
                    <w:p w14:paraId="35332342" w14:textId="77777777" w:rsidR="00AF793A" w:rsidRDefault="00AF793A" w:rsidP="00AF793A">
                      <w:pPr>
                        <w:pStyle w:val="1"/>
                        <w:jc w:val="center"/>
                        <w:rPr>
                          <w:sz w:val="32"/>
                        </w:rPr>
                      </w:pPr>
                    </w:p>
                    <w:p w14:paraId="05DC756B" w14:textId="77777777" w:rsidR="00AF793A" w:rsidRDefault="00AF793A" w:rsidP="00AF793A">
                      <w:pPr>
                        <w:pStyle w:val="1"/>
                        <w:jc w:val="center"/>
                        <w:rPr>
                          <w:sz w:val="32"/>
                        </w:rPr>
                      </w:pPr>
                      <w:r>
                        <w:rPr>
                          <w:sz w:val="32"/>
                        </w:rPr>
                        <w:t>РЕШЕНИЕ</w:t>
                      </w:r>
                    </w:p>
                    <w:p w14:paraId="614CE118" w14:textId="77777777" w:rsidR="00AF793A" w:rsidRPr="00E05A83" w:rsidRDefault="00AF793A" w:rsidP="00AF793A">
                      <w:pPr>
                        <w:rPr>
                          <w:b/>
                          <w:sz w:val="28"/>
                          <w:szCs w:val="28"/>
                        </w:rPr>
                      </w:pPr>
                      <w:r>
                        <w:rPr>
                          <w:b/>
                          <w:sz w:val="28"/>
                          <w:szCs w:val="28"/>
                        </w:rPr>
                        <w:t xml:space="preserve">                   </w:t>
                      </w:r>
                      <w:r w:rsidRPr="002717CA">
                        <w:rPr>
                          <w:sz w:val="20"/>
                        </w:rPr>
                        <w:t>д.Питишево</w:t>
                      </w:r>
                    </w:p>
                    <w:p w14:paraId="5D644D61" w14:textId="77777777" w:rsidR="00AF793A" w:rsidRPr="002717CA" w:rsidRDefault="00AF793A" w:rsidP="00AF793A">
                      <w:pPr>
                        <w:pStyle w:val="a3"/>
                        <w:rPr>
                          <w:u w:val="single"/>
                        </w:rPr>
                      </w:pPr>
                    </w:p>
                    <w:p w14:paraId="6BF95F26" w14:textId="77777777" w:rsidR="002717CA" w:rsidRPr="002717CA" w:rsidRDefault="002717CA" w:rsidP="00E05A83">
                      <w:pPr>
                        <w:rPr>
                          <w:sz w:val="20"/>
                          <w:szCs w:val="20"/>
                        </w:rPr>
                      </w:pPr>
                    </w:p>
                  </w:txbxContent>
                </v:textbox>
              </v:shape>
            </w:pict>
          </mc:Fallback>
        </mc:AlternateContent>
      </w:r>
    </w:p>
    <w:tbl>
      <w:tblPr>
        <w:tblW w:w="0" w:type="auto"/>
        <w:tblLayout w:type="fixed"/>
        <w:tblLook w:val="0000" w:firstRow="0" w:lastRow="0" w:firstColumn="0" w:lastColumn="0" w:noHBand="0" w:noVBand="0"/>
      </w:tblPr>
      <w:tblGrid>
        <w:gridCol w:w="5688"/>
        <w:gridCol w:w="4119"/>
      </w:tblGrid>
      <w:tr w:rsidR="00E62749" w14:paraId="31AF2581" w14:textId="77777777" w:rsidTr="0004271F">
        <w:tc>
          <w:tcPr>
            <w:tcW w:w="5688" w:type="dxa"/>
            <w:shd w:val="clear" w:color="auto" w:fill="auto"/>
          </w:tcPr>
          <w:p w14:paraId="0AEE0638" w14:textId="77777777" w:rsidR="00E62749" w:rsidRDefault="00E62749" w:rsidP="004501A2">
            <w:pPr>
              <w:ind w:firstLine="700"/>
              <w:jc w:val="both"/>
              <w:rPr>
                <w:sz w:val="26"/>
                <w:szCs w:val="26"/>
              </w:rPr>
            </w:pPr>
          </w:p>
          <w:p w14:paraId="687149A4" w14:textId="77777777" w:rsidR="00E62749" w:rsidRDefault="00E62749" w:rsidP="004501A2">
            <w:pPr>
              <w:jc w:val="both"/>
              <w:rPr>
                <w:sz w:val="26"/>
                <w:szCs w:val="26"/>
              </w:rPr>
            </w:pPr>
          </w:p>
          <w:p w14:paraId="5D22F45D" w14:textId="77777777" w:rsidR="007F42D6" w:rsidRDefault="007F42D6" w:rsidP="004501A2">
            <w:pPr>
              <w:ind w:firstLine="700"/>
              <w:jc w:val="both"/>
              <w:rPr>
                <w:sz w:val="26"/>
                <w:szCs w:val="26"/>
              </w:rPr>
            </w:pPr>
          </w:p>
          <w:p w14:paraId="2105812F" w14:textId="77777777" w:rsidR="007F42D6" w:rsidRDefault="007F42D6" w:rsidP="004501A2">
            <w:pPr>
              <w:ind w:firstLine="700"/>
              <w:jc w:val="both"/>
              <w:rPr>
                <w:sz w:val="26"/>
                <w:szCs w:val="26"/>
              </w:rPr>
            </w:pPr>
          </w:p>
          <w:p w14:paraId="6B39A30A" w14:textId="77777777" w:rsidR="007F42D6" w:rsidRDefault="007F42D6" w:rsidP="004501A2">
            <w:pPr>
              <w:ind w:firstLine="700"/>
              <w:jc w:val="both"/>
              <w:rPr>
                <w:sz w:val="26"/>
                <w:szCs w:val="26"/>
              </w:rPr>
            </w:pPr>
          </w:p>
          <w:p w14:paraId="1D30B4F7" w14:textId="77777777" w:rsidR="007F42D6" w:rsidRDefault="007F42D6" w:rsidP="004501A2">
            <w:pPr>
              <w:ind w:firstLine="700"/>
              <w:jc w:val="both"/>
              <w:rPr>
                <w:sz w:val="26"/>
                <w:szCs w:val="26"/>
              </w:rPr>
            </w:pPr>
          </w:p>
          <w:p w14:paraId="709B24CB" w14:textId="77777777" w:rsidR="007F42D6" w:rsidRDefault="007F42D6" w:rsidP="004501A2">
            <w:pPr>
              <w:ind w:firstLine="700"/>
              <w:jc w:val="both"/>
              <w:rPr>
                <w:sz w:val="26"/>
                <w:szCs w:val="26"/>
              </w:rPr>
            </w:pPr>
          </w:p>
          <w:p w14:paraId="0ADF8160" w14:textId="77777777" w:rsidR="007F42D6" w:rsidRDefault="007F42D6" w:rsidP="004501A2">
            <w:pPr>
              <w:ind w:firstLine="700"/>
              <w:jc w:val="both"/>
              <w:rPr>
                <w:sz w:val="26"/>
                <w:szCs w:val="26"/>
              </w:rPr>
            </w:pPr>
          </w:p>
          <w:p w14:paraId="3B72FCA4" w14:textId="77777777" w:rsidR="007F42D6" w:rsidRDefault="007F42D6" w:rsidP="004501A2">
            <w:pPr>
              <w:ind w:firstLine="700"/>
              <w:jc w:val="both"/>
              <w:rPr>
                <w:sz w:val="26"/>
                <w:szCs w:val="26"/>
              </w:rPr>
            </w:pPr>
          </w:p>
          <w:p w14:paraId="45530555" w14:textId="77777777" w:rsidR="00E62749" w:rsidRDefault="00E62749" w:rsidP="004501A2">
            <w:pPr>
              <w:jc w:val="both"/>
            </w:pPr>
          </w:p>
        </w:tc>
        <w:tc>
          <w:tcPr>
            <w:tcW w:w="4119" w:type="dxa"/>
            <w:shd w:val="clear" w:color="auto" w:fill="auto"/>
          </w:tcPr>
          <w:p w14:paraId="1D005AFC" w14:textId="77777777" w:rsidR="00E62749" w:rsidRDefault="00E62749" w:rsidP="004501A2">
            <w:pPr>
              <w:snapToGrid w:val="0"/>
            </w:pPr>
          </w:p>
        </w:tc>
      </w:tr>
    </w:tbl>
    <w:p w14:paraId="273E82EF" w14:textId="014230A8" w:rsidR="00E62749" w:rsidRPr="004501A2" w:rsidRDefault="004501A2" w:rsidP="004501A2">
      <w:pPr>
        <w:jc w:val="right"/>
        <w:rPr>
          <w:b/>
          <w:bCs/>
          <w:sz w:val="28"/>
          <w:szCs w:val="28"/>
        </w:rPr>
      </w:pPr>
      <w:r w:rsidRPr="004501A2">
        <w:rPr>
          <w:b/>
          <w:bCs/>
          <w:sz w:val="28"/>
          <w:szCs w:val="28"/>
        </w:rPr>
        <w:t>ПРОЕКТ</w:t>
      </w:r>
    </w:p>
    <w:p w14:paraId="0BD6D197" w14:textId="77777777" w:rsidR="004501A2" w:rsidRDefault="004501A2" w:rsidP="004501A2">
      <w:pPr>
        <w:pStyle w:val="afa"/>
        <w:tabs>
          <w:tab w:val="left" w:pos="2520"/>
        </w:tabs>
        <w:jc w:val="both"/>
        <w:rPr>
          <w:lang w:val="ru-RU"/>
        </w:rPr>
      </w:pPr>
      <w:r w:rsidRPr="004501A2">
        <w:rPr>
          <w:lang w:val="ru-RU"/>
        </w:rPr>
        <w:t xml:space="preserve">О внесении изменений в Устав </w:t>
      </w:r>
    </w:p>
    <w:p w14:paraId="62C573C3" w14:textId="0D302A63" w:rsidR="008C3C1E" w:rsidRDefault="004501A2" w:rsidP="004501A2">
      <w:pPr>
        <w:pStyle w:val="afa"/>
        <w:tabs>
          <w:tab w:val="left" w:pos="2520"/>
        </w:tabs>
        <w:jc w:val="both"/>
        <w:rPr>
          <w:lang w:val="ru-RU"/>
        </w:rPr>
      </w:pPr>
      <w:r w:rsidRPr="004501A2">
        <w:rPr>
          <w:lang w:val="ru-RU"/>
        </w:rPr>
        <w:t>Питишевского сельского поселения</w:t>
      </w:r>
    </w:p>
    <w:p w14:paraId="4FC9D654" w14:textId="4B33351E" w:rsidR="004501A2" w:rsidRDefault="004501A2" w:rsidP="004501A2">
      <w:pPr>
        <w:pStyle w:val="afa"/>
        <w:tabs>
          <w:tab w:val="left" w:pos="2520"/>
        </w:tabs>
        <w:jc w:val="both"/>
        <w:rPr>
          <w:lang w:val="ru-RU"/>
        </w:rPr>
      </w:pPr>
    </w:p>
    <w:p w14:paraId="0689A0A2" w14:textId="69463E7D" w:rsidR="004501A2" w:rsidRPr="004501A2" w:rsidRDefault="004501A2" w:rsidP="004501A2">
      <w:pPr>
        <w:suppressAutoHyphens/>
        <w:ind w:firstLine="709"/>
        <w:jc w:val="both"/>
        <w:rPr>
          <w:color w:val="000000" w:themeColor="text1"/>
          <w:lang w:eastAsia="ar-SA"/>
        </w:rPr>
      </w:pPr>
      <w:r w:rsidRPr="00F73544">
        <w:rPr>
          <w:color w:val="000000" w:themeColor="text1"/>
          <w:lang w:eastAsia="ar-SA"/>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Собрание депутатов  Питишевского сельского поселения Аликовского района Чувашской Республики РЕШИЛО: </w:t>
      </w:r>
    </w:p>
    <w:p w14:paraId="42131A91" w14:textId="78DD1FA8" w:rsidR="004501A2" w:rsidRPr="00F75724" w:rsidRDefault="004501A2" w:rsidP="004501A2">
      <w:pPr>
        <w:ind w:right="-5" w:hanging="180"/>
        <w:jc w:val="both"/>
      </w:pPr>
      <w:r>
        <w:t xml:space="preserve">         </w:t>
      </w:r>
      <w:r w:rsidRPr="00F75724">
        <w:t xml:space="preserve">Внести в Устав </w:t>
      </w:r>
      <w:r>
        <w:t xml:space="preserve">Питишевского </w:t>
      </w:r>
      <w:r w:rsidRPr="00F75724">
        <w:t xml:space="preserve">сельского поселения Аликовского района Чувашской </w:t>
      </w:r>
      <w:r>
        <w:t>Р</w:t>
      </w:r>
      <w:r w:rsidRPr="00F75724">
        <w:t xml:space="preserve">еспублики, принятый решением Собрания депутатов </w:t>
      </w:r>
      <w:r>
        <w:t xml:space="preserve">Питишевского </w:t>
      </w:r>
      <w:r w:rsidRPr="00F75724">
        <w:t>сельского поселения от</w:t>
      </w:r>
      <w:r>
        <w:t xml:space="preserve">07.05.2011 </w:t>
      </w:r>
      <w:r w:rsidRPr="00F75724">
        <w:t>№</w:t>
      </w:r>
      <w:r>
        <w:t xml:space="preserve">21 </w:t>
      </w:r>
      <w:r w:rsidRPr="00F75724">
        <w:t>(</w:t>
      </w:r>
      <w:r w:rsidRPr="00F73544">
        <w:t xml:space="preserve">с изменениями, внесенными решениями Собрания депутатов Питишевского сельского поселения Аликовского района от </w:t>
      </w:r>
      <w:r w:rsidRPr="00F73544">
        <w:rPr>
          <w:b/>
        </w:rPr>
        <w:t xml:space="preserve"> </w:t>
      </w:r>
      <w:r w:rsidRPr="00F73544">
        <w:t>07.06.2012  № 43, от 18.05.2013  № 68, от 19.05.2014 № 99, от  22.11.2014   № 112,  от 23.06.2015  № 134, от 30.03.2016  № 43, от 14.06.2017  № 63, 28.06.2018  № 107, 14.03.2019 №132</w:t>
      </w:r>
      <w:r>
        <w:t>, от 16.12.2019 №167</w:t>
      </w:r>
      <w:r w:rsidRPr="00F75724">
        <w:t>) следующие изменения:</w:t>
      </w:r>
    </w:p>
    <w:p w14:paraId="71EF0F94" w14:textId="77777777" w:rsidR="004501A2" w:rsidRPr="0034630A" w:rsidRDefault="004501A2" w:rsidP="004501A2">
      <w:pPr>
        <w:ind w:firstLine="540"/>
        <w:jc w:val="both"/>
        <w:rPr>
          <w:b/>
        </w:rPr>
      </w:pPr>
      <w:r>
        <w:t xml:space="preserve"> </w:t>
      </w:r>
      <w:r w:rsidRPr="0034630A">
        <w:rPr>
          <w:b/>
        </w:rPr>
        <w:t>1) статью 6.1 дополнить пунктом 18 следующего содержания:</w:t>
      </w:r>
    </w:p>
    <w:p w14:paraId="7B3597F9" w14:textId="77777777" w:rsidR="004501A2" w:rsidRDefault="004501A2" w:rsidP="004501A2">
      <w:pPr>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14:paraId="52142B5C" w14:textId="77777777" w:rsidR="004501A2" w:rsidRPr="0034630A" w:rsidRDefault="004501A2" w:rsidP="004501A2">
      <w:pPr>
        <w:ind w:firstLine="720"/>
        <w:jc w:val="both"/>
        <w:rPr>
          <w:b/>
        </w:rPr>
      </w:pPr>
      <w:r w:rsidRPr="0034630A">
        <w:rPr>
          <w:b/>
        </w:rPr>
        <w:t xml:space="preserve"> 2)дополнить статьей 13.1 следующего содержания:</w:t>
      </w:r>
    </w:p>
    <w:p w14:paraId="6AD044A8" w14:textId="77777777" w:rsidR="004501A2" w:rsidRPr="00B00AC9" w:rsidRDefault="004501A2" w:rsidP="004501A2">
      <w:pPr>
        <w:ind w:firstLine="720"/>
        <w:jc w:val="both"/>
      </w:pPr>
      <w:r w:rsidRPr="00F75724">
        <w:rPr>
          <w:b/>
        </w:rPr>
        <w:t xml:space="preserve"> «статья 13.1. Инициативные проекты</w:t>
      </w:r>
    </w:p>
    <w:p w14:paraId="52E6D1DF" w14:textId="77777777" w:rsidR="004501A2" w:rsidRDefault="004501A2" w:rsidP="004501A2">
      <w:pPr>
        <w:jc w:val="both"/>
      </w:pPr>
      <w:r>
        <w:t xml:space="preserve">          </w:t>
      </w:r>
      <w:r w:rsidRPr="00F75724">
        <w:t>1. В целях реализации мероприятий, имеющих приоритетное значение для жителей</w:t>
      </w:r>
      <w:r>
        <w:t xml:space="preserve"> Питишевского </w:t>
      </w:r>
      <w:r w:rsidRPr="00F75724">
        <w:t>сельского поселения или его части, по решению вопросов местного зна</w:t>
      </w:r>
      <w:r>
        <w:t>ч</w:t>
      </w:r>
      <w:r w:rsidRPr="00F75724">
        <w:t>ения</w:t>
      </w:r>
      <w:r>
        <w:t xml:space="preserve"> или иных вопросов, право решения которых предоставлено органам местного самоуправления , в администрацию Питишевского сельского поселения может быть внесен инициативный проект. Порядок определения части территории Питишевского сельского поселения, на которой могут реализовываться инициативные проекты, устанавливается нормативным Собрания депутатов Питишевского сельского поселения.</w:t>
      </w:r>
    </w:p>
    <w:p w14:paraId="7C0E4721" w14:textId="65A06743" w:rsidR="004501A2" w:rsidRDefault="004501A2" w:rsidP="004501A2">
      <w:pPr>
        <w:ind w:hanging="180"/>
        <w:jc w:val="both"/>
      </w:pPr>
      <w:r>
        <w:t xml:space="preserve">               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Питишевского сельского поселения, органы территориального общественного самоуправления, староста населенного пункта (далее-инциаторы проекта). Минимальная численность инициативной группы   может быть уменьшена нормативным правовым актом Собрания депутатов Питишевского сельского поселения. Право выступить инициатором проекта в соответствии с нормативным </w:t>
      </w:r>
      <w:r>
        <w:lastRenderedPageBreak/>
        <w:t xml:space="preserve">правовым актом Собрания депутатов Питишевского сельского поселения может быть предоставлено также лицам, осуществляющим деятельность на территории Питишевского сельского поселения. </w:t>
      </w:r>
    </w:p>
    <w:p w14:paraId="4ACBA523" w14:textId="77777777" w:rsidR="004501A2" w:rsidRDefault="004501A2" w:rsidP="004501A2">
      <w:pPr>
        <w:ind w:hanging="180"/>
        <w:jc w:val="both"/>
      </w:pPr>
      <w:r>
        <w:t xml:space="preserve">               3. Инициативный проект должен содержать следующие сведения:</w:t>
      </w:r>
    </w:p>
    <w:p w14:paraId="018B1C24" w14:textId="77777777" w:rsidR="004501A2" w:rsidRDefault="004501A2" w:rsidP="004501A2">
      <w:pPr>
        <w:ind w:hanging="180"/>
        <w:jc w:val="both"/>
      </w:pPr>
      <w:r>
        <w:t xml:space="preserve">               1) описание проблемы, решение которой имеет приоритетное значение для жителей Питишевского сельского поселения или его части;</w:t>
      </w:r>
    </w:p>
    <w:p w14:paraId="50C33E2F" w14:textId="77777777" w:rsidR="004501A2" w:rsidRDefault="004501A2" w:rsidP="004501A2">
      <w:pPr>
        <w:ind w:hanging="180"/>
        <w:jc w:val="both"/>
      </w:pPr>
      <w:r>
        <w:t xml:space="preserve">               2) обоснование предложений по решению указанной проблемы;</w:t>
      </w:r>
    </w:p>
    <w:p w14:paraId="6D357840" w14:textId="77777777" w:rsidR="004501A2" w:rsidRDefault="004501A2" w:rsidP="004501A2">
      <w:pPr>
        <w:ind w:hanging="180"/>
        <w:jc w:val="both"/>
      </w:pPr>
      <w:r>
        <w:t xml:space="preserve">               3) описание ожидаемого результата (ожидаемых результатов) реализации инициативного проекта;</w:t>
      </w:r>
    </w:p>
    <w:p w14:paraId="37531920" w14:textId="77777777" w:rsidR="004501A2" w:rsidRDefault="004501A2" w:rsidP="004501A2">
      <w:pPr>
        <w:ind w:hanging="180"/>
        <w:jc w:val="both"/>
      </w:pPr>
      <w:r>
        <w:t xml:space="preserve">               4) предварительный расчет необходимых расходов на реализацию инициативного проекта;</w:t>
      </w:r>
    </w:p>
    <w:p w14:paraId="09F7AD6E" w14:textId="77777777" w:rsidR="004501A2" w:rsidRDefault="004501A2" w:rsidP="004501A2">
      <w:pPr>
        <w:ind w:hanging="180"/>
        <w:jc w:val="both"/>
      </w:pPr>
      <w:r>
        <w:t xml:space="preserve">               5) планируемые сроки реализации инициативного проекта;</w:t>
      </w:r>
    </w:p>
    <w:p w14:paraId="7DC50F67" w14:textId="77777777" w:rsidR="004501A2" w:rsidRDefault="004501A2" w:rsidP="004501A2">
      <w:pPr>
        <w:ind w:hanging="180"/>
        <w:jc w:val="both"/>
      </w:pPr>
      <w: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14:paraId="0BECD656" w14:textId="77777777" w:rsidR="004501A2" w:rsidRDefault="004501A2" w:rsidP="004501A2">
      <w:pPr>
        <w:ind w:hanging="180"/>
        <w:jc w:val="both"/>
      </w:pPr>
      <w: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7E754B8" w14:textId="77777777" w:rsidR="004501A2" w:rsidRDefault="004501A2" w:rsidP="004501A2">
      <w:pPr>
        <w:ind w:hanging="180"/>
        <w:jc w:val="both"/>
      </w:pPr>
      <w:r>
        <w:t xml:space="preserve">               8) указание на территорию Питишевского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Питишевского сельского поселения;</w:t>
      </w:r>
    </w:p>
    <w:p w14:paraId="20A9E885" w14:textId="77777777" w:rsidR="004501A2" w:rsidRDefault="004501A2" w:rsidP="004501A2">
      <w:pPr>
        <w:ind w:hanging="180"/>
        <w:jc w:val="both"/>
      </w:pPr>
      <w:r>
        <w:t xml:space="preserve">                9) иные сведения, предусмотренные нормативным правовым актом Собрания депутатов Питишевского сельского поселения.</w:t>
      </w:r>
    </w:p>
    <w:p w14:paraId="3149E958" w14:textId="77777777" w:rsidR="004501A2" w:rsidRDefault="004501A2" w:rsidP="004501A2">
      <w:pPr>
        <w:ind w:hanging="180"/>
        <w:jc w:val="both"/>
      </w:pPr>
      <w:r>
        <w:t xml:space="preserve">               4.Инициативный проект до его внесения в администрацию Питишевского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Питишевского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B89A331" w14:textId="77777777" w:rsidR="004501A2" w:rsidRDefault="004501A2" w:rsidP="004501A2">
      <w:pPr>
        <w:ind w:hanging="180"/>
        <w:jc w:val="both"/>
      </w:pPr>
      <w:r>
        <w:t xml:space="preserve">                Нормативным правовым актом Собрания депутатов Питишевского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подписей.</w:t>
      </w:r>
    </w:p>
    <w:p w14:paraId="6A4680EA" w14:textId="77777777" w:rsidR="004501A2" w:rsidRDefault="004501A2" w:rsidP="004501A2">
      <w:pPr>
        <w:ind w:hanging="180"/>
        <w:jc w:val="both"/>
      </w:pPr>
      <w:r>
        <w:t xml:space="preserve">                Инициаторы проекта при внесении инициативного проекта в администрацию Питишевского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Питишевского сельского поселения или его части. </w:t>
      </w:r>
    </w:p>
    <w:p w14:paraId="2DCC836D" w14:textId="77777777" w:rsidR="004501A2" w:rsidRDefault="004501A2" w:rsidP="004501A2">
      <w:pPr>
        <w:ind w:hanging="180"/>
        <w:jc w:val="both"/>
      </w:pPr>
      <w:r>
        <w:t xml:space="preserve">                5. Информация о внесении инициативного проекта в администрацию  Питишевского сельского поселения подлежит опубликованию (обнародованию) и размещению на официальном сайте Питишевского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Питишевского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Питишевского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Питишевского сельского поселения, достигшие шестнадцатилетнего возраста. В случае, если администрация  Питишевского сельского поселения не имеет возможности размещать </w:t>
      </w:r>
      <w:r>
        <w:lastRenderedPageBreak/>
        <w:t>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9DAAE16" w14:textId="77777777" w:rsidR="004501A2" w:rsidRDefault="004501A2" w:rsidP="004501A2">
      <w:pPr>
        <w:ind w:hanging="180"/>
        <w:jc w:val="both"/>
      </w:pPr>
      <w:r>
        <w:t xml:space="preserve">               6. Инициативный проект подлежит обязательному рассмотрению администрацией Питишевского сельского поселения в течение 30 дней со дня его внесения. Администрация Питишевского сельского поселения по результатам рассмотрения инициативного проекта принимает одно из следующих решений:</w:t>
      </w:r>
    </w:p>
    <w:p w14:paraId="75555263" w14:textId="77777777" w:rsidR="004501A2" w:rsidRDefault="004501A2" w:rsidP="004501A2">
      <w:pPr>
        <w:ind w:hanging="180"/>
        <w:jc w:val="both"/>
      </w:pPr>
      <w: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5469C58" w14:textId="77777777" w:rsidR="004501A2" w:rsidRDefault="004501A2" w:rsidP="004501A2">
      <w:pPr>
        <w:ind w:hanging="180"/>
        <w:jc w:val="both"/>
      </w:pPr>
      <w:r>
        <w:t xml:space="preserve">               2) отказать в поддержке инициативного проекта и вернуть его инциаторам проекта с указанием причин отказа в поддержке инициативного проекта.</w:t>
      </w:r>
    </w:p>
    <w:p w14:paraId="60E8C9E3" w14:textId="77777777" w:rsidR="004501A2" w:rsidRDefault="004501A2" w:rsidP="004501A2">
      <w:pPr>
        <w:ind w:hanging="180"/>
        <w:jc w:val="both"/>
      </w:pPr>
      <w:r>
        <w:t xml:space="preserve">               7. Администрация Питишевского сельского поселения принимает решение об отказе в поддержке инициативного проекта в одном из следующих случаев:</w:t>
      </w:r>
    </w:p>
    <w:p w14:paraId="5D95F536" w14:textId="77777777" w:rsidR="004501A2" w:rsidRDefault="004501A2" w:rsidP="004501A2">
      <w:pPr>
        <w:ind w:hanging="180"/>
        <w:jc w:val="both"/>
      </w:pPr>
      <w:r>
        <w:t xml:space="preserve">               1) несоблюдение установленного порядка внесения инициативного проекта и его рассмотрения;</w:t>
      </w:r>
    </w:p>
    <w:p w14:paraId="5CECFA19" w14:textId="77777777" w:rsidR="004501A2" w:rsidRDefault="004501A2" w:rsidP="004501A2">
      <w:pPr>
        <w:ind w:hanging="180"/>
        <w:jc w:val="both"/>
      </w:pPr>
      <w: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14:paraId="0A4376FD" w14:textId="77777777" w:rsidR="004501A2" w:rsidRDefault="004501A2" w:rsidP="004501A2">
      <w:pPr>
        <w:ind w:hanging="180"/>
        <w:jc w:val="both"/>
      </w:pPr>
      <w:r>
        <w:t xml:space="preserve">               3) невозможность реализации инициативного проекта в виду отсутствия у органов местного самоуправления необходимых полномочий и прав;</w:t>
      </w:r>
    </w:p>
    <w:p w14:paraId="59387C95" w14:textId="77777777" w:rsidR="004501A2" w:rsidRDefault="004501A2" w:rsidP="004501A2">
      <w:pPr>
        <w:ind w:hanging="180"/>
        <w:jc w:val="both"/>
      </w:pPr>
      <w:r>
        <w:t xml:space="preserve">               4) отсутствие средств местного бюджета в объеме средств, необходимых для реализации инициативного проекта, источником формирования которых не являются инициативные платежи;</w:t>
      </w:r>
    </w:p>
    <w:p w14:paraId="67105491" w14:textId="77777777" w:rsidR="004501A2" w:rsidRDefault="004501A2" w:rsidP="004501A2">
      <w:pPr>
        <w:ind w:hanging="180"/>
        <w:jc w:val="both"/>
      </w:pPr>
      <w:r>
        <w:t xml:space="preserve">               5)наличие возможности решения описанной в инициативном проекте проблемы более эффективным способом;</w:t>
      </w:r>
    </w:p>
    <w:p w14:paraId="788922DA" w14:textId="77777777" w:rsidR="004501A2" w:rsidRDefault="004501A2" w:rsidP="004501A2">
      <w:pPr>
        <w:ind w:hanging="180"/>
        <w:jc w:val="both"/>
      </w:pPr>
      <w:r>
        <w:t xml:space="preserve">               6) признание инициативного проекта не прошедшим конкурсный отбор.</w:t>
      </w:r>
    </w:p>
    <w:p w14:paraId="400AFFC7" w14:textId="77777777" w:rsidR="004501A2" w:rsidRDefault="004501A2" w:rsidP="004501A2">
      <w:pPr>
        <w:ind w:hanging="180"/>
        <w:jc w:val="both"/>
      </w:pPr>
      <w:r>
        <w:t xml:space="preserve">                8. Администрация Питишевского сельского поселения вправе, а в случае, предусмотренном пунктом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103556E" w14:textId="55A65CE4" w:rsidR="004501A2" w:rsidRDefault="004501A2" w:rsidP="004501A2">
      <w:pPr>
        <w:ind w:hanging="180"/>
        <w:jc w:val="both"/>
      </w:pPr>
      <w:r>
        <w:t xml:space="preserve">                9. Порядок выдвижения, внесения, обсуждения, рассмотрения инициативных проектов, а также проведение их конкурного отбора устанавливается Собранием депутатов Питишевского сельского поселения.</w:t>
      </w:r>
    </w:p>
    <w:p w14:paraId="77F11228" w14:textId="77777777" w:rsidR="004501A2" w:rsidRDefault="004501A2" w:rsidP="004501A2">
      <w:pPr>
        <w:ind w:hanging="180"/>
        <w:jc w:val="both"/>
      </w:pPr>
      <w:r>
        <w:t xml:space="preserve">                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3,6,7,8,9,11 и 12 настоящей статьи не применяются.</w:t>
      </w:r>
    </w:p>
    <w:p w14:paraId="76528762" w14:textId="77777777" w:rsidR="004501A2" w:rsidRDefault="004501A2" w:rsidP="004501A2">
      <w:pPr>
        <w:ind w:hanging="180"/>
        <w:jc w:val="both"/>
      </w:pPr>
      <w:r>
        <w:t xml:space="preserve">                11.В случае, если в администрацию Питишевского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Питишевского сельского поселения организует проведение конкурсного отбора и информирует об этом инициаторов проекта. </w:t>
      </w:r>
    </w:p>
    <w:p w14:paraId="5720B3E9" w14:textId="77777777" w:rsidR="004501A2" w:rsidRDefault="004501A2" w:rsidP="004501A2">
      <w:pPr>
        <w:ind w:hanging="180"/>
        <w:jc w:val="both"/>
      </w:pPr>
      <w: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lastRenderedPageBreak/>
        <w:t>определяется нормативным правовым актом Собрания депутатов Питишевского сельского поселения. Состав коллегиального органа (комиссии) формируется администрацией Питишевского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Питишевского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CA2CE7C" w14:textId="77777777" w:rsidR="004501A2" w:rsidRDefault="004501A2" w:rsidP="004501A2">
      <w:pPr>
        <w:ind w:hanging="180"/>
        <w:jc w:val="both"/>
      </w:pPr>
      <w:r>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CD8208C" w14:textId="77777777" w:rsidR="004501A2" w:rsidRDefault="004501A2" w:rsidP="004501A2">
      <w:pPr>
        <w:ind w:hanging="180"/>
        <w:jc w:val="both"/>
      </w:pPr>
      <w:r>
        <w:t xml:space="preserve">               14. Информация о рассмотрении инициативного проекта администрацией  Питишевског осельского поселения ,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Питишевского  сельского поселения в информационно-телекоммуникационной сети «Интернет». Отчет администрации Питишевского сельского поселения об итогах реализации инициативного проекта подлежит опубликованию (обнародованию) и размещению на официальном сайте Питишевского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Питишевского сельского поселения не имеет возможности размещать указанную информацию в информационно-коммуникационной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населенного пункта.</w:t>
      </w:r>
    </w:p>
    <w:p w14:paraId="7A6568DB" w14:textId="77777777" w:rsidR="004501A2" w:rsidRPr="0034630A" w:rsidRDefault="004501A2" w:rsidP="004501A2">
      <w:pPr>
        <w:jc w:val="both"/>
        <w:rPr>
          <w:b/>
        </w:rPr>
      </w:pPr>
      <w:r w:rsidRPr="0034630A">
        <w:rPr>
          <w:b/>
        </w:rPr>
        <w:t xml:space="preserve">              3) в статье 15:</w:t>
      </w:r>
    </w:p>
    <w:p w14:paraId="1F749D23" w14:textId="77777777" w:rsidR="004501A2" w:rsidRDefault="004501A2" w:rsidP="004501A2">
      <w:pPr>
        <w:jc w:val="both"/>
      </w:pPr>
      <w:r>
        <w:t xml:space="preserve">              а) часть 1 после слов «и должностных лиц местного самоуправления» дополнить словами «обсуждения вопросов внесения инициативных проектом и их рассмотрения»;</w:t>
      </w:r>
    </w:p>
    <w:p w14:paraId="57BCF9B1" w14:textId="77777777" w:rsidR="004501A2" w:rsidRDefault="004501A2" w:rsidP="004501A2">
      <w:pPr>
        <w:jc w:val="both"/>
      </w:pPr>
      <w:r>
        <w:t xml:space="preserve">              б) часть 2 дополнить новым абзацем следующего содержания:</w:t>
      </w:r>
    </w:p>
    <w:p w14:paraId="07C3DB10" w14:textId="77777777" w:rsidR="004501A2" w:rsidRDefault="004501A2" w:rsidP="004501A2">
      <w:pPr>
        <w:jc w:val="both"/>
      </w:pPr>
      <w: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Собранием депутатов Питишевского сельского поселения.»;</w:t>
      </w:r>
    </w:p>
    <w:p w14:paraId="7FB7AD88" w14:textId="77777777" w:rsidR="004501A2" w:rsidRPr="0034630A" w:rsidRDefault="004501A2" w:rsidP="004501A2">
      <w:pPr>
        <w:jc w:val="both"/>
        <w:rPr>
          <w:b/>
        </w:rPr>
      </w:pPr>
      <w:r w:rsidRPr="0034630A">
        <w:rPr>
          <w:b/>
        </w:rPr>
        <w:t xml:space="preserve">              4) статью 17 дополнить частью 7.1 следующего содержания:</w:t>
      </w:r>
    </w:p>
    <w:p w14:paraId="44892780" w14:textId="77777777" w:rsidR="004501A2" w:rsidRDefault="004501A2" w:rsidP="004501A2">
      <w:pPr>
        <w:jc w:val="both"/>
      </w:pPr>
      <w:r>
        <w:t xml:space="preserve">             «7.1. Органы территориального общественного самоуправления могут выдвигать инициативный проект в качестве инициаторов проекта»</w:t>
      </w:r>
    </w:p>
    <w:p w14:paraId="5CBD4552" w14:textId="029ACF05" w:rsidR="004501A2" w:rsidRPr="008E620A" w:rsidRDefault="004501A2" w:rsidP="004501A2">
      <w:pPr>
        <w:ind w:hanging="180"/>
        <w:jc w:val="both"/>
        <w:rPr>
          <w:b/>
        </w:rPr>
      </w:pPr>
      <w:r>
        <w:t xml:space="preserve">                 </w:t>
      </w:r>
      <w:r w:rsidRPr="008E620A">
        <w:rPr>
          <w:b/>
        </w:rPr>
        <w:t xml:space="preserve">5) часть 6 статьи 17.1 дополнить пунктом </w:t>
      </w:r>
      <w:r w:rsidR="00C1143E">
        <w:rPr>
          <w:b/>
        </w:rPr>
        <w:t>7</w:t>
      </w:r>
      <w:r w:rsidRPr="008E620A">
        <w:rPr>
          <w:b/>
        </w:rPr>
        <w:t xml:space="preserve"> следующего содержания:</w:t>
      </w:r>
    </w:p>
    <w:p w14:paraId="6419433D" w14:textId="77777777" w:rsidR="004501A2" w:rsidRDefault="004501A2" w:rsidP="004501A2">
      <w:pPr>
        <w:ind w:hanging="180"/>
        <w:jc w:val="both"/>
      </w:pPr>
      <w:r>
        <w:t xml:space="preserve">                 «5)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14:paraId="38355CF1" w14:textId="77777777" w:rsidR="004501A2" w:rsidRPr="0034630A" w:rsidRDefault="004501A2" w:rsidP="004501A2">
      <w:pPr>
        <w:ind w:hanging="180"/>
        <w:jc w:val="both"/>
        <w:rPr>
          <w:b/>
        </w:rPr>
      </w:pPr>
      <w:r w:rsidRPr="0034630A">
        <w:rPr>
          <w:b/>
        </w:rPr>
        <w:t xml:space="preserve">                 </w:t>
      </w:r>
      <w:r>
        <w:rPr>
          <w:b/>
        </w:rPr>
        <w:t>6</w:t>
      </w:r>
      <w:r w:rsidRPr="0034630A">
        <w:rPr>
          <w:b/>
        </w:rPr>
        <w:t>) в статье 18:</w:t>
      </w:r>
    </w:p>
    <w:p w14:paraId="723B64F6" w14:textId="77777777" w:rsidR="004501A2" w:rsidRDefault="004501A2" w:rsidP="004501A2">
      <w:pPr>
        <w:ind w:hanging="180"/>
        <w:jc w:val="both"/>
      </w:pPr>
      <w:r>
        <w:t xml:space="preserve">                 а) часть1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Питишевского сельского поселения или его части, в которых предлагается реализовать инициативный проект, достигшие шестнадцатилетнего возраста»;</w:t>
      </w:r>
    </w:p>
    <w:p w14:paraId="6B9D2248" w14:textId="77777777" w:rsidR="004501A2" w:rsidRDefault="004501A2" w:rsidP="004501A2">
      <w:pPr>
        <w:ind w:hanging="180"/>
        <w:jc w:val="both"/>
      </w:pPr>
      <w:r>
        <w:t xml:space="preserve">               б) часть 2 дополнить пунктом 3 следующего содержания:</w:t>
      </w:r>
    </w:p>
    <w:p w14:paraId="06391A2C" w14:textId="77777777" w:rsidR="004501A2" w:rsidRDefault="004501A2" w:rsidP="004501A2">
      <w:pPr>
        <w:ind w:hanging="180"/>
        <w:jc w:val="both"/>
      </w:pPr>
      <w:r>
        <w:lastRenderedPageBreak/>
        <w:t xml:space="preserve">               «3) жителей Питишевского сельского поселения или его части , в которых предлагается реализовать инициативный проект, достигший шестнадцатилетнего возраста, -для выявления мнения граждан о поддержке данного инициативного проекта.»;</w:t>
      </w:r>
    </w:p>
    <w:p w14:paraId="57ADC0C1" w14:textId="77777777" w:rsidR="004501A2" w:rsidRDefault="004501A2" w:rsidP="004501A2">
      <w:pPr>
        <w:ind w:hanging="180"/>
        <w:jc w:val="both"/>
      </w:pPr>
      <w:r>
        <w:t xml:space="preserve">               в) часть 3 дополнить предложением следующего содержания: </w:t>
      </w:r>
    </w:p>
    <w:p w14:paraId="3FC8A3D9" w14:textId="77777777" w:rsidR="004501A2" w:rsidRDefault="004501A2" w:rsidP="004501A2">
      <w:pPr>
        <w:ind w:hanging="180"/>
        <w:jc w:val="both"/>
      </w:pPr>
      <w:r>
        <w:t xml:space="preserve">               «Для проведения опроса граждан может использоваться официальный сайт Питишевского сельского поселения в информационно-телекоммуникационной сети «Интернет.»;</w:t>
      </w:r>
    </w:p>
    <w:p w14:paraId="0F429FB7" w14:textId="77777777" w:rsidR="004501A2" w:rsidRDefault="004501A2" w:rsidP="004501A2">
      <w:pPr>
        <w:ind w:hanging="180"/>
        <w:jc w:val="both"/>
      </w:pPr>
      <w:r>
        <w:t xml:space="preserve">               г) часть 4 дополнить новым абзацем следующего содержания:</w:t>
      </w:r>
    </w:p>
    <w:p w14:paraId="09F5E7D5" w14:textId="77777777" w:rsidR="004501A2" w:rsidRDefault="004501A2" w:rsidP="004501A2">
      <w:pPr>
        <w:ind w:hanging="180"/>
        <w:jc w:val="both"/>
      </w:pPr>
      <w:r>
        <w:t xml:space="preserve">               «порядок идентификации участников опроса в случае проведения опроса граждан с использованием официального сайта Питишевского сельского поселения в информационно-телекоммуникационной сети «Интернет»;»;</w:t>
      </w:r>
    </w:p>
    <w:p w14:paraId="39CB7A45" w14:textId="77777777" w:rsidR="004501A2" w:rsidRDefault="004501A2" w:rsidP="004501A2">
      <w:pPr>
        <w:ind w:hanging="180"/>
        <w:jc w:val="both"/>
      </w:pPr>
      <w:r>
        <w:t xml:space="preserve">                д) дополнить частью 7 следующего содержания:</w:t>
      </w:r>
    </w:p>
    <w:p w14:paraId="4E1E8321" w14:textId="77777777" w:rsidR="004501A2" w:rsidRDefault="004501A2" w:rsidP="004501A2">
      <w:pPr>
        <w:ind w:hanging="180"/>
        <w:jc w:val="both"/>
      </w:pPr>
      <w:r>
        <w:t xml:space="preserve">                «7. Финансирование мероприятий, связанных с подготовкой и проведением опроса граждан, осуществляется:</w:t>
      </w:r>
    </w:p>
    <w:p w14:paraId="03996F92" w14:textId="77777777" w:rsidR="004501A2" w:rsidRPr="00401ACB" w:rsidRDefault="004501A2" w:rsidP="004501A2">
      <w:pPr>
        <w:ind w:hanging="180"/>
        <w:jc w:val="both"/>
      </w:pPr>
      <w:r>
        <w:t xml:space="preserve">                </w:t>
      </w:r>
      <w:r w:rsidRPr="00401ACB">
        <w:t>1)</w:t>
      </w:r>
      <w:bookmarkStart w:id="0" w:name="sub_310702"/>
      <w:r w:rsidRPr="00401ACB">
        <w:t xml:space="preserve"> за счет средств местного бюджета - при проведении опроса по инициативе органов местного самоуправления </w:t>
      </w:r>
      <w:r w:rsidRPr="00401ACB">
        <w:rPr>
          <w:color w:val="000000"/>
        </w:rPr>
        <w:t>или жителей муниципального образования</w:t>
      </w:r>
      <w:r w:rsidRPr="00401ACB">
        <w:t>;</w:t>
      </w:r>
    </w:p>
    <w:p w14:paraId="3059DAB4" w14:textId="77777777" w:rsidR="004501A2" w:rsidRDefault="004501A2" w:rsidP="004501A2">
      <w:pPr>
        <w:ind w:hanging="180"/>
        <w:jc w:val="both"/>
      </w:pPr>
      <w:r>
        <w:t xml:space="preserve">                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bookmarkEnd w:id="0"/>
    </w:p>
    <w:p w14:paraId="0227FABE" w14:textId="77777777" w:rsidR="004501A2" w:rsidRPr="0034630A" w:rsidRDefault="004501A2" w:rsidP="004501A2">
      <w:pPr>
        <w:ind w:hanging="180"/>
        <w:jc w:val="both"/>
        <w:rPr>
          <w:b/>
        </w:rPr>
      </w:pPr>
      <w:r w:rsidRPr="0034630A">
        <w:rPr>
          <w:b/>
        </w:rPr>
        <w:t xml:space="preserve">               </w:t>
      </w:r>
      <w:r>
        <w:rPr>
          <w:b/>
        </w:rPr>
        <w:t>7</w:t>
      </w:r>
      <w:r w:rsidRPr="0034630A">
        <w:rPr>
          <w:b/>
        </w:rPr>
        <w:t>) статью 27 дополнить новым абзацем следующего содержания:</w:t>
      </w:r>
    </w:p>
    <w:p w14:paraId="52CB0C36" w14:textId="77777777" w:rsidR="004501A2" w:rsidRDefault="004501A2" w:rsidP="004501A2">
      <w:pPr>
        <w:ind w:hanging="180"/>
        <w:jc w:val="both"/>
      </w:pPr>
      <w:r>
        <w:t xml:space="preserve">                «Депутату Собрания депутатов Питишевского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14:paraId="52A04E82" w14:textId="77777777" w:rsidR="004501A2" w:rsidRPr="00DD7307" w:rsidRDefault="004501A2" w:rsidP="004501A2">
      <w:pPr>
        <w:ind w:hanging="180"/>
        <w:jc w:val="both"/>
        <w:rPr>
          <w:b/>
        </w:rPr>
      </w:pPr>
      <w:r w:rsidRPr="00DD7307">
        <w:rPr>
          <w:b/>
        </w:rPr>
        <w:t xml:space="preserve">               </w:t>
      </w:r>
      <w:r>
        <w:rPr>
          <w:b/>
        </w:rPr>
        <w:t>8</w:t>
      </w:r>
      <w:r w:rsidRPr="00DD7307">
        <w:rPr>
          <w:b/>
        </w:rPr>
        <w:t>) дополнить статьей 54.1. Финансовое и иное обеспечение реализации инициативных проектов</w:t>
      </w:r>
    </w:p>
    <w:p w14:paraId="6AF0A85E" w14:textId="77777777" w:rsidR="004501A2" w:rsidRDefault="004501A2" w:rsidP="004501A2">
      <w:pPr>
        <w:ind w:hanging="180"/>
        <w:jc w:val="both"/>
      </w:pPr>
      <w:r>
        <w:t xml:space="preserve">               «54.1. Источником финансового обеспечения реализации инициативных проектов, предусмотренных статьей 13.1 («Инициативные проекты»)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14:paraId="2D780181" w14:textId="77777777" w:rsidR="004501A2" w:rsidRDefault="004501A2" w:rsidP="004501A2">
      <w:pPr>
        <w:ind w:hanging="180"/>
        <w:jc w:val="both"/>
      </w:pPr>
      <w: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6FDE864E" w14:textId="77777777" w:rsidR="004501A2" w:rsidRDefault="004501A2" w:rsidP="004501A2">
      <w:pPr>
        <w:ind w:hanging="180"/>
        <w:jc w:val="both"/>
      </w:pPr>
      <w: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6D35360" w14:textId="77777777" w:rsidR="004501A2" w:rsidRDefault="004501A2" w:rsidP="004501A2">
      <w:pPr>
        <w:jc w:val="both"/>
      </w:pPr>
      <w:r>
        <w:t xml:space="preserve">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Питишевского сельского поселения.</w:t>
      </w:r>
    </w:p>
    <w:p w14:paraId="3432593A" w14:textId="77777777" w:rsidR="004501A2" w:rsidRDefault="004501A2" w:rsidP="004501A2">
      <w:pPr>
        <w:ind w:hanging="180"/>
        <w:jc w:val="both"/>
      </w:pPr>
      <w:r>
        <w:t xml:space="preserve">               4.реализация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A95C743" w14:textId="77777777" w:rsidR="004501A2" w:rsidRDefault="004501A2" w:rsidP="004501A2">
      <w:pPr>
        <w:ind w:hanging="180"/>
        <w:jc w:val="both"/>
      </w:pPr>
      <w:r>
        <w:t xml:space="preserve">              </w:t>
      </w:r>
    </w:p>
    <w:p w14:paraId="2F0A09DE" w14:textId="77777777" w:rsidR="004501A2" w:rsidRDefault="004501A2" w:rsidP="004501A2">
      <w:pPr>
        <w:ind w:hanging="180"/>
        <w:jc w:val="both"/>
      </w:pPr>
      <w:r>
        <w:lastRenderedPageBreak/>
        <w:t xml:space="preserve">               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14:paraId="2F2949CA" w14:textId="77777777" w:rsidR="004501A2" w:rsidRDefault="004501A2" w:rsidP="004501A2">
      <w:pPr>
        <w:ind w:hanging="180"/>
        <w:jc w:val="both"/>
      </w:pPr>
      <w:r>
        <w:t xml:space="preserve">                3. Пункты 2,4,5,6 и 8 части 1 настоящего решения вступают в силу с 1 января 2021 года.</w:t>
      </w:r>
    </w:p>
    <w:p w14:paraId="5E009070" w14:textId="77777777" w:rsidR="004501A2" w:rsidRDefault="004501A2" w:rsidP="004501A2">
      <w:pPr>
        <w:ind w:hanging="180"/>
        <w:jc w:val="both"/>
      </w:pPr>
      <w:r>
        <w:t xml:space="preserve">                4.Действие положений статей 13.1 и 54.1 Устава Питишевского сельского поселения не распространяются на правоотношения, возникшие до дня вступления в силу настоящего решения.</w:t>
      </w:r>
    </w:p>
    <w:p w14:paraId="56B21285" w14:textId="77777777" w:rsidR="004501A2" w:rsidRDefault="004501A2" w:rsidP="004501A2">
      <w:pPr>
        <w:ind w:hanging="180"/>
        <w:jc w:val="both"/>
      </w:pPr>
    </w:p>
    <w:p w14:paraId="087D5F7F" w14:textId="77777777" w:rsidR="004501A2" w:rsidRDefault="004501A2" w:rsidP="004501A2">
      <w:pPr>
        <w:ind w:hanging="180"/>
        <w:jc w:val="both"/>
      </w:pPr>
    </w:p>
    <w:p w14:paraId="14AFD936" w14:textId="77777777" w:rsidR="004501A2" w:rsidRPr="004501A2" w:rsidRDefault="004501A2" w:rsidP="004501A2">
      <w:pPr>
        <w:pStyle w:val="afa"/>
        <w:tabs>
          <w:tab w:val="left" w:pos="2520"/>
        </w:tabs>
        <w:jc w:val="both"/>
        <w:rPr>
          <w:lang w:val="ru-RU"/>
        </w:rPr>
      </w:pPr>
    </w:p>
    <w:p w14:paraId="4BF6FE2B" w14:textId="77777777" w:rsidR="008C3C1E" w:rsidRDefault="008C3C1E" w:rsidP="004501A2">
      <w:pPr>
        <w:jc w:val="both"/>
      </w:pPr>
      <w:r>
        <w:t>Председатель Собрания депутатов</w:t>
      </w:r>
    </w:p>
    <w:p w14:paraId="5D819AE6" w14:textId="77777777" w:rsidR="008C3C1E" w:rsidRDefault="008C3C1E" w:rsidP="004501A2">
      <w:pPr>
        <w:jc w:val="both"/>
      </w:pPr>
      <w:r>
        <w:t>Питишевского сельского поселения                                                              А.Г.Фирсова</w:t>
      </w:r>
    </w:p>
    <w:p w14:paraId="39686243" w14:textId="77060B22" w:rsidR="008D6669" w:rsidRPr="00C61E1D" w:rsidRDefault="008D6669" w:rsidP="004501A2">
      <w:pPr>
        <w:pStyle w:val="afa"/>
        <w:tabs>
          <w:tab w:val="left" w:pos="2520"/>
        </w:tabs>
        <w:jc w:val="both"/>
        <w:rPr>
          <w:lang w:val="ru-RU"/>
        </w:rPr>
      </w:pPr>
    </w:p>
    <w:p w14:paraId="3DE60426" w14:textId="3C3A0CD5" w:rsidR="00CC1E54" w:rsidRDefault="00CC1E54" w:rsidP="004501A2">
      <w:pPr>
        <w:pStyle w:val="afa"/>
        <w:tabs>
          <w:tab w:val="left" w:pos="2520"/>
        </w:tabs>
        <w:jc w:val="both"/>
        <w:rPr>
          <w:lang w:val="ru-RU"/>
        </w:rPr>
      </w:pPr>
    </w:p>
    <w:p w14:paraId="6E6328A9" w14:textId="501F7C2F" w:rsidR="00AA18BE" w:rsidRDefault="00AA18BE" w:rsidP="004501A2">
      <w:pPr>
        <w:tabs>
          <w:tab w:val="left" w:pos="5948"/>
        </w:tabs>
      </w:pPr>
    </w:p>
    <w:sectPr w:rsidR="00AA18BE" w:rsidSect="004501A2">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584C" w14:textId="77777777" w:rsidR="004A3DAD" w:rsidRDefault="004A3DAD" w:rsidP="007F42D6">
      <w:r>
        <w:separator/>
      </w:r>
    </w:p>
  </w:endnote>
  <w:endnote w:type="continuationSeparator" w:id="0">
    <w:p w14:paraId="2A1E59E3" w14:textId="77777777" w:rsidR="004A3DAD" w:rsidRDefault="004A3DAD" w:rsidP="007F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AA44" w14:textId="77777777" w:rsidR="008D6669" w:rsidRDefault="008D6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599D" w14:textId="77777777" w:rsidR="008D6669" w:rsidRDefault="008D666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0433" w14:textId="77777777" w:rsidR="008D6669" w:rsidRDefault="008D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58F3" w14:textId="77777777" w:rsidR="004A3DAD" w:rsidRDefault="004A3DAD" w:rsidP="007F42D6">
      <w:r>
        <w:separator/>
      </w:r>
    </w:p>
  </w:footnote>
  <w:footnote w:type="continuationSeparator" w:id="0">
    <w:p w14:paraId="78E24822" w14:textId="77777777" w:rsidR="004A3DAD" w:rsidRDefault="004A3DAD" w:rsidP="007F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BAF5" w14:textId="77777777" w:rsidR="008D6669" w:rsidRDefault="008D666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9412" w14:textId="77777777" w:rsidR="008D6669" w:rsidRDefault="008D66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3"/>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C61C57"/>
    <w:multiLevelType w:val="multilevel"/>
    <w:tmpl w:val="C78A7B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0855B7"/>
    <w:multiLevelType w:val="hybridMultilevel"/>
    <w:tmpl w:val="077A19C8"/>
    <w:lvl w:ilvl="0" w:tplc="13C24B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4F22FCA"/>
    <w:multiLevelType w:val="hybridMultilevel"/>
    <w:tmpl w:val="7C4E520A"/>
    <w:lvl w:ilvl="0" w:tplc="2E7CA72A">
      <w:start w:val="7"/>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B2321C"/>
    <w:multiLevelType w:val="hybridMultilevel"/>
    <w:tmpl w:val="B83EB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3221899"/>
    <w:multiLevelType w:val="hybridMultilevel"/>
    <w:tmpl w:val="F72AD1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7D97A3B"/>
    <w:multiLevelType w:val="hybridMultilevel"/>
    <w:tmpl w:val="2056D95A"/>
    <w:lvl w:ilvl="0" w:tplc="828A8A3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54E3FEF"/>
    <w:multiLevelType w:val="hybridMultilevel"/>
    <w:tmpl w:val="539E41B2"/>
    <w:lvl w:ilvl="0" w:tplc="8C645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266669"/>
    <w:multiLevelType w:val="hybridMultilevel"/>
    <w:tmpl w:val="0C32243E"/>
    <w:lvl w:ilvl="0" w:tplc="C596B8FC">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9B3513E"/>
    <w:multiLevelType w:val="hybridMultilevel"/>
    <w:tmpl w:val="3004821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3B446035"/>
    <w:multiLevelType w:val="hybridMultilevel"/>
    <w:tmpl w:val="2E1EA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E2DA0"/>
    <w:multiLevelType w:val="hybridMultilevel"/>
    <w:tmpl w:val="5E322C4C"/>
    <w:lvl w:ilvl="0" w:tplc="9B126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794E48"/>
    <w:multiLevelType w:val="hybridMultilevel"/>
    <w:tmpl w:val="70862730"/>
    <w:lvl w:ilvl="0" w:tplc="242AD12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45E94FB2"/>
    <w:multiLevelType w:val="hybridMultilevel"/>
    <w:tmpl w:val="6C22F2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9C5969"/>
    <w:multiLevelType w:val="hybridMultilevel"/>
    <w:tmpl w:val="550AF052"/>
    <w:lvl w:ilvl="0" w:tplc="C5889CA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B715671"/>
    <w:multiLevelType w:val="multilevel"/>
    <w:tmpl w:val="E4D2E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B7720D"/>
    <w:multiLevelType w:val="hybridMultilevel"/>
    <w:tmpl w:val="BDB2C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5A50F51"/>
    <w:multiLevelType w:val="multilevel"/>
    <w:tmpl w:val="89D4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57CA2"/>
    <w:multiLevelType w:val="hybridMultilevel"/>
    <w:tmpl w:val="2056D95A"/>
    <w:lvl w:ilvl="0" w:tplc="828A8A3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4"/>
  </w:num>
  <w:num w:numId="9">
    <w:abstractNumId w:val="15"/>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8"/>
  </w:num>
  <w:num w:numId="14">
    <w:abstractNumId w:val="16"/>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29"/>
    <w:rsid w:val="0001348E"/>
    <w:rsid w:val="00020F43"/>
    <w:rsid w:val="00033A33"/>
    <w:rsid w:val="00073EC6"/>
    <w:rsid w:val="00091D26"/>
    <w:rsid w:val="00095137"/>
    <w:rsid w:val="000C04E6"/>
    <w:rsid w:val="000F576B"/>
    <w:rsid w:val="00105773"/>
    <w:rsid w:val="00126DED"/>
    <w:rsid w:val="001318E2"/>
    <w:rsid w:val="0013438D"/>
    <w:rsid w:val="00141ED4"/>
    <w:rsid w:val="0014766F"/>
    <w:rsid w:val="00154E48"/>
    <w:rsid w:val="00157841"/>
    <w:rsid w:val="00174B43"/>
    <w:rsid w:val="00190338"/>
    <w:rsid w:val="001A49F1"/>
    <w:rsid w:val="001E0290"/>
    <w:rsid w:val="001E0756"/>
    <w:rsid w:val="001E2EEC"/>
    <w:rsid w:val="00244629"/>
    <w:rsid w:val="002508EE"/>
    <w:rsid w:val="002717CA"/>
    <w:rsid w:val="002A4B09"/>
    <w:rsid w:val="002B0D78"/>
    <w:rsid w:val="002C004B"/>
    <w:rsid w:val="002D7B7C"/>
    <w:rsid w:val="002E1461"/>
    <w:rsid w:val="002E1EB9"/>
    <w:rsid w:val="002E5E33"/>
    <w:rsid w:val="00314497"/>
    <w:rsid w:val="00347B11"/>
    <w:rsid w:val="00351EBB"/>
    <w:rsid w:val="0035337D"/>
    <w:rsid w:val="00361C30"/>
    <w:rsid w:val="00371CC5"/>
    <w:rsid w:val="003858C1"/>
    <w:rsid w:val="00386AB3"/>
    <w:rsid w:val="003900E2"/>
    <w:rsid w:val="003D36D1"/>
    <w:rsid w:val="003E15CA"/>
    <w:rsid w:val="0042113A"/>
    <w:rsid w:val="00421F5A"/>
    <w:rsid w:val="00440935"/>
    <w:rsid w:val="004501A2"/>
    <w:rsid w:val="00463E4B"/>
    <w:rsid w:val="004825CA"/>
    <w:rsid w:val="004A3DAD"/>
    <w:rsid w:val="004C6758"/>
    <w:rsid w:val="004E4063"/>
    <w:rsid w:val="004F0F55"/>
    <w:rsid w:val="00516411"/>
    <w:rsid w:val="00527FD1"/>
    <w:rsid w:val="005E34A8"/>
    <w:rsid w:val="00606663"/>
    <w:rsid w:val="006237B1"/>
    <w:rsid w:val="00641832"/>
    <w:rsid w:val="00653605"/>
    <w:rsid w:val="00656360"/>
    <w:rsid w:val="006726F8"/>
    <w:rsid w:val="006A7428"/>
    <w:rsid w:val="006B057F"/>
    <w:rsid w:val="006B18AB"/>
    <w:rsid w:val="006B284F"/>
    <w:rsid w:val="006B7D24"/>
    <w:rsid w:val="006F25FC"/>
    <w:rsid w:val="007548B4"/>
    <w:rsid w:val="00782038"/>
    <w:rsid w:val="0079577C"/>
    <w:rsid w:val="007960BE"/>
    <w:rsid w:val="007B72E2"/>
    <w:rsid w:val="007E0F12"/>
    <w:rsid w:val="007E7591"/>
    <w:rsid w:val="007F42D6"/>
    <w:rsid w:val="007F5731"/>
    <w:rsid w:val="007F7DE9"/>
    <w:rsid w:val="008037FC"/>
    <w:rsid w:val="008101FE"/>
    <w:rsid w:val="008167EE"/>
    <w:rsid w:val="0083794D"/>
    <w:rsid w:val="00873C9F"/>
    <w:rsid w:val="00881923"/>
    <w:rsid w:val="008B6F71"/>
    <w:rsid w:val="008C3C1E"/>
    <w:rsid w:val="008D2FD0"/>
    <w:rsid w:val="008D3E42"/>
    <w:rsid w:val="008D4686"/>
    <w:rsid w:val="008D602D"/>
    <w:rsid w:val="008D6669"/>
    <w:rsid w:val="008E5B8D"/>
    <w:rsid w:val="008E6528"/>
    <w:rsid w:val="009566CB"/>
    <w:rsid w:val="0096480C"/>
    <w:rsid w:val="00991C50"/>
    <w:rsid w:val="009B4E3D"/>
    <w:rsid w:val="009C4D5D"/>
    <w:rsid w:val="009C54AB"/>
    <w:rsid w:val="009E003B"/>
    <w:rsid w:val="009E2A6C"/>
    <w:rsid w:val="009E6C33"/>
    <w:rsid w:val="00A00DCA"/>
    <w:rsid w:val="00A27B9C"/>
    <w:rsid w:val="00A54374"/>
    <w:rsid w:val="00A571E1"/>
    <w:rsid w:val="00A65807"/>
    <w:rsid w:val="00A90ACC"/>
    <w:rsid w:val="00AA18BE"/>
    <w:rsid w:val="00AE4FD4"/>
    <w:rsid w:val="00AF03A6"/>
    <w:rsid w:val="00AF793A"/>
    <w:rsid w:val="00AF79E5"/>
    <w:rsid w:val="00BC1B83"/>
    <w:rsid w:val="00BD4F20"/>
    <w:rsid w:val="00BE3CD2"/>
    <w:rsid w:val="00BF6BE5"/>
    <w:rsid w:val="00C1143E"/>
    <w:rsid w:val="00C15F8D"/>
    <w:rsid w:val="00C20B0A"/>
    <w:rsid w:val="00C2647E"/>
    <w:rsid w:val="00C460EF"/>
    <w:rsid w:val="00C466E3"/>
    <w:rsid w:val="00C478B6"/>
    <w:rsid w:val="00C535D4"/>
    <w:rsid w:val="00C61E1D"/>
    <w:rsid w:val="00C71449"/>
    <w:rsid w:val="00C879AB"/>
    <w:rsid w:val="00CA1CA4"/>
    <w:rsid w:val="00CC1E54"/>
    <w:rsid w:val="00CE36F2"/>
    <w:rsid w:val="00CF7ACF"/>
    <w:rsid w:val="00D11C49"/>
    <w:rsid w:val="00D204C0"/>
    <w:rsid w:val="00D37B31"/>
    <w:rsid w:val="00D87411"/>
    <w:rsid w:val="00DA2213"/>
    <w:rsid w:val="00DA5934"/>
    <w:rsid w:val="00DB552A"/>
    <w:rsid w:val="00E03976"/>
    <w:rsid w:val="00E05A83"/>
    <w:rsid w:val="00E11F06"/>
    <w:rsid w:val="00E531FC"/>
    <w:rsid w:val="00E53606"/>
    <w:rsid w:val="00E54BB7"/>
    <w:rsid w:val="00E62749"/>
    <w:rsid w:val="00E75096"/>
    <w:rsid w:val="00E8055F"/>
    <w:rsid w:val="00E846C1"/>
    <w:rsid w:val="00EA4BE2"/>
    <w:rsid w:val="00EC7875"/>
    <w:rsid w:val="00EE17E4"/>
    <w:rsid w:val="00EE5E5C"/>
    <w:rsid w:val="00F0267C"/>
    <w:rsid w:val="00F07669"/>
    <w:rsid w:val="00F41EBE"/>
    <w:rsid w:val="00F53B56"/>
    <w:rsid w:val="00FA6DFA"/>
    <w:rsid w:val="00FC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D6F33"/>
  <w15:docId w15:val="{8D08727E-FF98-4B03-8702-BF5B393E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629"/>
    <w:rPr>
      <w:sz w:val="24"/>
      <w:szCs w:val="24"/>
    </w:rPr>
  </w:style>
  <w:style w:type="paragraph" w:styleId="1">
    <w:name w:val="heading 1"/>
    <w:basedOn w:val="a"/>
    <w:next w:val="a"/>
    <w:qFormat/>
    <w:rsid w:val="00244629"/>
    <w:pPr>
      <w:keepNext/>
      <w:ind w:right="-109"/>
      <w:jc w:val="right"/>
      <w:outlineLvl w:val="0"/>
    </w:pPr>
    <w:rPr>
      <w:rFonts w:ascii="TimesET" w:hAnsi="TimesET"/>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4629"/>
    <w:pPr>
      <w:jc w:val="both"/>
    </w:pPr>
  </w:style>
  <w:style w:type="table" w:styleId="a5">
    <w:name w:val="Table Grid"/>
    <w:basedOn w:val="a1"/>
    <w:rsid w:val="002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rsid w:val="00873C9F"/>
    <w:pPr>
      <w:widowControl w:val="0"/>
      <w:autoSpaceDE w:val="0"/>
      <w:autoSpaceDN w:val="0"/>
      <w:adjustRightInd w:val="0"/>
      <w:jc w:val="both"/>
    </w:pPr>
    <w:rPr>
      <w:rFonts w:ascii="Arial" w:hAnsi="Arial" w:cs="Arial"/>
    </w:rPr>
  </w:style>
  <w:style w:type="paragraph" w:customStyle="1" w:styleId="a7">
    <w:name w:val="Прижатый влево"/>
    <w:basedOn w:val="a"/>
    <w:next w:val="a"/>
    <w:rsid w:val="00873C9F"/>
    <w:pPr>
      <w:widowControl w:val="0"/>
      <w:autoSpaceDE w:val="0"/>
      <w:autoSpaceDN w:val="0"/>
      <w:adjustRightInd w:val="0"/>
    </w:pPr>
    <w:rPr>
      <w:rFonts w:ascii="Arial" w:hAnsi="Arial" w:cs="Arial"/>
    </w:rPr>
  </w:style>
  <w:style w:type="paragraph" w:styleId="a8">
    <w:name w:val="Body Text Indent"/>
    <w:basedOn w:val="a"/>
    <w:link w:val="a9"/>
    <w:rsid w:val="00020F43"/>
    <w:pPr>
      <w:spacing w:after="120"/>
      <w:ind w:left="283"/>
    </w:pPr>
  </w:style>
  <w:style w:type="paragraph" w:styleId="2">
    <w:name w:val="Body Text Indent 2"/>
    <w:basedOn w:val="a"/>
    <w:link w:val="20"/>
    <w:rsid w:val="00020F43"/>
    <w:pPr>
      <w:spacing w:after="120" w:line="480" w:lineRule="auto"/>
      <w:ind w:left="283"/>
    </w:pPr>
  </w:style>
  <w:style w:type="paragraph" w:styleId="3">
    <w:name w:val="Body Text Indent 3"/>
    <w:basedOn w:val="a"/>
    <w:link w:val="30"/>
    <w:rsid w:val="00020F43"/>
    <w:pPr>
      <w:spacing w:after="120"/>
      <w:ind w:left="283"/>
    </w:pPr>
    <w:rPr>
      <w:sz w:val="16"/>
      <w:szCs w:val="16"/>
    </w:rPr>
  </w:style>
  <w:style w:type="paragraph" w:styleId="aa">
    <w:name w:val="Balloon Text"/>
    <w:basedOn w:val="a"/>
    <w:link w:val="ab"/>
    <w:rsid w:val="00653605"/>
    <w:rPr>
      <w:rFonts w:ascii="Tahoma" w:hAnsi="Tahoma" w:cs="Tahoma"/>
      <w:sz w:val="16"/>
      <w:szCs w:val="16"/>
    </w:rPr>
  </w:style>
  <w:style w:type="character" w:customStyle="1" w:styleId="ab">
    <w:name w:val="Текст выноски Знак"/>
    <w:link w:val="aa"/>
    <w:rsid w:val="00653605"/>
    <w:rPr>
      <w:rFonts w:ascii="Tahoma" w:hAnsi="Tahoma" w:cs="Tahoma"/>
      <w:sz w:val="16"/>
      <w:szCs w:val="16"/>
    </w:rPr>
  </w:style>
  <w:style w:type="paragraph" w:styleId="ac">
    <w:name w:val="Normal (Web)"/>
    <w:basedOn w:val="a"/>
    <w:uiPriority w:val="99"/>
    <w:unhideWhenUsed/>
    <w:rsid w:val="00073EC6"/>
    <w:pPr>
      <w:spacing w:before="100" w:beforeAutospacing="1" w:after="100" w:afterAutospacing="1"/>
    </w:pPr>
    <w:rPr>
      <w:color w:val="424242"/>
      <w:sz w:val="17"/>
      <w:szCs w:val="17"/>
    </w:rPr>
  </w:style>
  <w:style w:type="character" w:customStyle="1" w:styleId="a4">
    <w:name w:val="Основной текст Знак"/>
    <w:link w:val="a3"/>
    <w:rsid w:val="00073EC6"/>
    <w:rPr>
      <w:sz w:val="24"/>
      <w:szCs w:val="24"/>
    </w:rPr>
  </w:style>
  <w:style w:type="character" w:customStyle="1" w:styleId="a9">
    <w:name w:val="Основной текст с отступом Знак"/>
    <w:link w:val="a8"/>
    <w:rsid w:val="00073EC6"/>
    <w:rPr>
      <w:sz w:val="24"/>
      <w:szCs w:val="24"/>
    </w:rPr>
  </w:style>
  <w:style w:type="character" w:customStyle="1" w:styleId="20">
    <w:name w:val="Основной текст с отступом 2 Знак"/>
    <w:link w:val="2"/>
    <w:rsid w:val="00073EC6"/>
    <w:rPr>
      <w:sz w:val="24"/>
      <w:szCs w:val="24"/>
    </w:rPr>
  </w:style>
  <w:style w:type="character" w:customStyle="1" w:styleId="30">
    <w:name w:val="Основной текст с отступом 3 Знак"/>
    <w:link w:val="3"/>
    <w:rsid w:val="00073EC6"/>
    <w:rPr>
      <w:sz w:val="16"/>
      <w:szCs w:val="16"/>
    </w:rPr>
  </w:style>
  <w:style w:type="paragraph" w:customStyle="1" w:styleId="ad">
    <w:name w:val="текст сноски"/>
    <w:basedOn w:val="a"/>
    <w:rsid w:val="005E34A8"/>
    <w:pPr>
      <w:widowControl w:val="0"/>
    </w:pPr>
    <w:rPr>
      <w:sz w:val="28"/>
      <w:szCs w:val="20"/>
    </w:rPr>
  </w:style>
  <w:style w:type="paragraph" w:styleId="ae">
    <w:name w:val="header"/>
    <w:basedOn w:val="a"/>
    <w:link w:val="af"/>
    <w:rsid w:val="005E34A8"/>
    <w:pPr>
      <w:tabs>
        <w:tab w:val="center" w:pos="4677"/>
        <w:tab w:val="right" w:pos="9355"/>
      </w:tabs>
      <w:autoSpaceDE w:val="0"/>
    </w:pPr>
    <w:rPr>
      <w:lang w:eastAsia="ar-SA"/>
    </w:rPr>
  </w:style>
  <w:style w:type="character" w:customStyle="1" w:styleId="af">
    <w:name w:val="Верхний колонтитул Знак"/>
    <w:link w:val="ae"/>
    <w:rsid w:val="005E34A8"/>
    <w:rPr>
      <w:sz w:val="24"/>
      <w:szCs w:val="24"/>
      <w:lang w:eastAsia="ar-SA"/>
    </w:rPr>
  </w:style>
  <w:style w:type="paragraph" w:customStyle="1" w:styleId="xl23">
    <w:name w:val="xl23"/>
    <w:basedOn w:val="a"/>
    <w:rsid w:val="00E62749"/>
    <w:pPr>
      <w:pBdr>
        <w:top w:val="none" w:sz="0"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styleId="af0">
    <w:name w:val="footer"/>
    <w:basedOn w:val="a"/>
    <w:link w:val="af1"/>
    <w:unhideWhenUsed/>
    <w:rsid w:val="007F42D6"/>
    <w:pPr>
      <w:tabs>
        <w:tab w:val="center" w:pos="4677"/>
        <w:tab w:val="right" w:pos="9355"/>
      </w:tabs>
    </w:pPr>
  </w:style>
  <w:style w:type="character" w:customStyle="1" w:styleId="af1">
    <w:name w:val="Нижний колонтитул Знак"/>
    <w:basedOn w:val="a0"/>
    <w:link w:val="af0"/>
    <w:rsid w:val="007F42D6"/>
    <w:rPr>
      <w:sz w:val="24"/>
      <w:szCs w:val="24"/>
    </w:rPr>
  </w:style>
  <w:style w:type="paragraph" w:customStyle="1" w:styleId="af2">
    <w:basedOn w:val="a"/>
    <w:next w:val="ac"/>
    <w:uiPriority w:val="99"/>
    <w:unhideWhenUsed/>
    <w:rsid w:val="00AF793A"/>
    <w:pPr>
      <w:spacing w:before="100" w:beforeAutospacing="1" w:after="100" w:afterAutospacing="1"/>
    </w:pPr>
    <w:rPr>
      <w:color w:val="424242"/>
      <w:sz w:val="17"/>
      <w:szCs w:val="17"/>
    </w:rPr>
  </w:style>
  <w:style w:type="character" w:styleId="af3">
    <w:name w:val="Hyperlink"/>
    <w:uiPriority w:val="99"/>
    <w:unhideWhenUsed/>
    <w:rsid w:val="00AF793A"/>
    <w:rPr>
      <w:color w:val="0000FF"/>
      <w:u w:val="single"/>
    </w:rPr>
  </w:style>
  <w:style w:type="character" w:styleId="af4">
    <w:name w:val="FollowedHyperlink"/>
    <w:uiPriority w:val="99"/>
    <w:unhideWhenUsed/>
    <w:rsid w:val="00AF793A"/>
    <w:rPr>
      <w:color w:val="800080"/>
      <w:u w:val="single"/>
    </w:rPr>
  </w:style>
  <w:style w:type="paragraph" w:customStyle="1" w:styleId="xl203">
    <w:name w:val="xl203"/>
    <w:basedOn w:val="a"/>
    <w:rsid w:val="00AF79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AF79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AF7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AF793A"/>
    <w:pPr>
      <w:pBdr>
        <w:top w:val="single" w:sz="4" w:space="0" w:color="auto"/>
      </w:pBdr>
      <w:spacing w:before="100" w:beforeAutospacing="1" w:after="100" w:afterAutospacing="1"/>
      <w:textAlignment w:val="center"/>
    </w:pPr>
    <w:rPr>
      <w:b/>
      <w:bCs/>
    </w:rPr>
  </w:style>
  <w:style w:type="paragraph" w:customStyle="1" w:styleId="xl207">
    <w:name w:val="xl207"/>
    <w:basedOn w:val="a"/>
    <w:rsid w:val="00AF793A"/>
    <w:pPr>
      <w:pBdr>
        <w:top w:val="single" w:sz="4" w:space="0" w:color="auto"/>
      </w:pBdr>
      <w:spacing w:before="100" w:beforeAutospacing="1" w:after="100" w:afterAutospacing="1"/>
      <w:jc w:val="center"/>
      <w:textAlignment w:val="center"/>
    </w:pPr>
    <w:rPr>
      <w:b/>
      <w:bCs/>
    </w:rPr>
  </w:style>
  <w:style w:type="paragraph" w:customStyle="1" w:styleId="xl208">
    <w:name w:val="xl208"/>
    <w:basedOn w:val="a"/>
    <w:rsid w:val="00AF793A"/>
    <w:pPr>
      <w:pBdr>
        <w:top w:val="single" w:sz="4" w:space="0" w:color="auto"/>
      </w:pBdr>
      <w:spacing w:before="100" w:beforeAutospacing="1" w:after="100" w:afterAutospacing="1"/>
      <w:jc w:val="right"/>
      <w:textAlignment w:val="center"/>
    </w:pPr>
    <w:rPr>
      <w:b/>
      <w:bCs/>
    </w:rPr>
  </w:style>
  <w:style w:type="paragraph" w:customStyle="1" w:styleId="xl209">
    <w:name w:val="xl209"/>
    <w:basedOn w:val="a"/>
    <w:rsid w:val="00AF793A"/>
    <w:pPr>
      <w:spacing w:before="100" w:beforeAutospacing="1" w:after="100" w:afterAutospacing="1"/>
    </w:pPr>
  </w:style>
  <w:style w:type="paragraph" w:customStyle="1" w:styleId="xl210">
    <w:name w:val="xl210"/>
    <w:basedOn w:val="a"/>
    <w:rsid w:val="00AF793A"/>
    <w:pPr>
      <w:spacing w:before="100" w:beforeAutospacing="1" w:after="100" w:afterAutospacing="1"/>
      <w:textAlignment w:val="center"/>
    </w:pPr>
    <w:rPr>
      <w:b/>
      <w:bCs/>
    </w:rPr>
  </w:style>
  <w:style w:type="paragraph" w:customStyle="1" w:styleId="xl211">
    <w:name w:val="xl211"/>
    <w:basedOn w:val="a"/>
    <w:rsid w:val="00AF793A"/>
    <w:pPr>
      <w:spacing w:before="100" w:beforeAutospacing="1" w:after="100" w:afterAutospacing="1"/>
      <w:jc w:val="center"/>
      <w:textAlignment w:val="center"/>
    </w:pPr>
    <w:rPr>
      <w:b/>
      <w:bCs/>
    </w:rPr>
  </w:style>
  <w:style w:type="paragraph" w:customStyle="1" w:styleId="xl212">
    <w:name w:val="xl212"/>
    <w:basedOn w:val="a"/>
    <w:rsid w:val="00AF793A"/>
    <w:pPr>
      <w:spacing w:before="100" w:beforeAutospacing="1" w:after="100" w:afterAutospacing="1"/>
      <w:jc w:val="right"/>
      <w:textAlignment w:val="center"/>
    </w:pPr>
    <w:rPr>
      <w:b/>
      <w:bCs/>
    </w:rPr>
  </w:style>
  <w:style w:type="paragraph" w:customStyle="1" w:styleId="xl213">
    <w:name w:val="xl213"/>
    <w:basedOn w:val="a"/>
    <w:rsid w:val="00AF793A"/>
    <w:pPr>
      <w:spacing w:before="100" w:beforeAutospacing="1" w:after="100" w:afterAutospacing="1"/>
      <w:textAlignment w:val="center"/>
    </w:pPr>
  </w:style>
  <w:style w:type="paragraph" w:customStyle="1" w:styleId="xl214">
    <w:name w:val="xl214"/>
    <w:basedOn w:val="a"/>
    <w:rsid w:val="00AF793A"/>
    <w:pPr>
      <w:spacing w:before="100" w:beforeAutospacing="1" w:after="100" w:afterAutospacing="1"/>
      <w:jc w:val="center"/>
      <w:textAlignment w:val="center"/>
    </w:pPr>
  </w:style>
  <w:style w:type="paragraph" w:customStyle="1" w:styleId="xl215">
    <w:name w:val="xl215"/>
    <w:basedOn w:val="a"/>
    <w:rsid w:val="00AF793A"/>
    <w:pPr>
      <w:spacing w:before="100" w:beforeAutospacing="1" w:after="100" w:afterAutospacing="1"/>
      <w:jc w:val="right"/>
      <w:textAlignment w:val="center"/>
    </w:pPr>
  </w:style>
  <w:style w:type="paragraph" w:customStyle="1" w:styleId="xl216">
    <w:name w:val="xl216"/>
    <w:basedOn w:val="a"/>
    <w:rsid w:val="00AF793A"/>
    <w:pPr>
      <w:pBdr>
        <w:top w:val="single" w:sz="4" w:space="0" w:color="auto"/>
      </w:pBdr>
      <w:spacing w:before="100" w:beforeAutospacing="1" w:after="100" w:afterAutospacing="1"/>
      <w:jc w:val="center"/>
      <w:textAlignment w:val="center"/>
    </w:pPr>
    <w:rPr>
      <w:b/>
      <w:bCs/>
    </w:rPr>
  </w:style>
  <w:style w:type="paragraph" w:customStyle="1" w:styleId="xl217">
    <w:name w:val="xl217"/>
    <w:basedOn w:val="a"/>
    <w:rsid w:val="00AF793A"/>
    <w:pPr>
      <w:pBdr>
        <w:top w:val="single" w:sz="4" w:space="0" w:color="auto"/>
      </w:pBdr>
      <w:spacing w:before="100" w:beforeAutospacing="1" w:after="100" w:afterAutospacing="1"/>
      <w:jc w:val="right"/>
      <w:textAlignment w:val="center"/>
    </w:pPr>
    <w:rPr>
      <w:b/>
      <w:bCs/>
    </w:rPr>
  </w:style>
  <w:style w:type="paragraph" w:customStyle="1" w:styleId="xl218">
    <w:name w:val="xl218"/>
    <w:basedOn w:val="a"/>
    <w:rsid w:val="00AF793A"/>
    <w:pPr>
      <w:spacing w:before="100" w:beforeAutospacing="1" w:after="100" w:afterAutospacing="1"/>
    </w:pPr>
  </w:style>
  <w:style w:type="paragraph" w:customStyle="1" w:styleId="xl219">
    <w:name w:val="xl219"/>
    <w:basedOn w:val="a"/>
    <w:rsid w:val="00AF793A"/>
    <w:pPr>
      <w:spacing w:before="100" w:beforeAutospacing="1" w:after="100" w:afterAutospacing="1"/>
      <w:textAlignment w:val="center"/>
    </w:pPr>
    <w:rPr>
      <w:b/>
      <w:bCs/>
    </w:rPr>
  </w:style>
  <w:style w:type="paragraph" w:customStyle="1" w:styleId="xl220">
    <w:name w:val="xl220"/>
    <w:basedOn w:val="a"/>
    <w:rsid w:val="00AF793A"/>
    <w:pPr>
      <w:spacing w:before="100" w:beforeAutospacing="1" w:after="100" w:afterAutospacing="1"/>
      <w:jc w:val="center"/>
      <w:textAlignment w:val="center"/>
    </w:pPr>
    <w:rPr>
      <w:b/>
      <w:bCs/>
    </w:rPr>
  </w:style>
  <w:style w:type="paragraph" w:customStyle="1" w:styleId="xl221">
    <w:name w:val="xl221"/>
    <w:basedOn w:val="a"/>
    <w:rsid w:val="00AF793A"/>
    <w:pPr>
      <w:spacing w:before="100" w:beforeAutospacing="1" w:after="100" w:afterAutospacing="1"/>
      <w:jc w:val="right"/>
      <w:textAlignment w:val="center"/>
    </w:pPr>
    <w:rPr>
      <w:b/>
      <w:bCs/>
    </w:rPr>
  </w:style>
  <w:style w:type="paragraph" w:customStyle="1" w:styleId="xl222">
    <w:name w:val="xl222"/>
    <w:basedOn w:val="a"/>
    <w:rsid w:val="00AF793A"/>
    <w:pPr>
      <w:spacing w:before="100" w:beforeAutospacing="1" w:after="100" w:afterAutospacing="1"/>
      <w:textAlignment w:val="center"/>
    </w:pPr>
  </w:style>
  <w:style w:type="paragraph" w:customStyle="1" w:styleId="xl223">
    <w:name w:val="xl223"/>
    <w:basedOn w:val="a"/>
    <w:rsid w:val="00AF793A"/>
    <w:pPr>
      <w:spacing w:before="100" w:beforeAutospacing="1" w:after="100" w:afterAutospacing="1"/>
      <w:jc w:val="center"/>
      <w:textAlignment w:val="center"/>
    </w:pPr>
  </w:style>
  <w:style w:type="paragraph" w:customStyle="1" w:styleId="xl224">
    <w:name w:val="xl224"/>
    <w:basedOn w:val="a"/>
    <w:rsid w:val="00AF793A"/>
    <w:pPr>
      <w:spacing w:before="100" w:beforeAutospacing="1" w:after="100" w:afterAutospacing="1"/>
      <w:jc w:val="right"/>
      <w:textAlignment w:val="center"/>
    </w:pPr>
  </w:style>
  <w:style w:type="paragraph" w:styleId="af5">
    <w:name w:val="Plain Text"/>
    <w:basedOn w:val="a"/>
    <w:link w:val="af6"/>
    <w:uiPriority w:val="99"/>
    <w:unhideWhenUsed/>
    <w:rsid w:val="007E7591"/>
    <w:rPr>
      <w:rFonts w:ascii="Consolas" w:hAnsi="Consolas"/>
      <w:sz w:val="21"/>
      <w:szCs w:val="21"/>
    </w:rPr>
  </w:style>
  <w:style w:type="character" w:customStyle="1" w:styleId="af6">
    <w:name w:val="Текст Знак"/>
    <w:basedOn w:val="a0"/>
    <w:link w:val="af5"/>
    <w:uiPriority w:val="99"/>
    <w:rsid w:val="007E7591"/>
    <w:rPr>
      <w:rFonts w:ascii="Consolas" w:hAnsi="Consolas"/>
      <w:sz w:val="21"/>
      <w:szCs w:val="21"/>
    </w:rPr>
  </w:style>
  <w:style w:type="character" w:customStyle="1" w:styleId="21">
    <w:name w:val="Гиперссылка2"/>
    <w:basedOn w:val="a0"/>
    <w:rsid w:val="007E7591"/>
  </w:style>
  <w:style w:type="paragraph" w:customStyle="1" w:styleId="ConsPlusNormal">
    <w:name w:val="ConsPlusNormal"/>
    <w:rsid w:val="00E8055F"/>
    <w:pPr>
      <w:widowControl w:val="0"/>
      <w:autoSpaceDE w:val="0"/>
      <w:autoSpaceDN w:val="0"/>
    </w:pPr>
    <w:rPr>
      <w:sz w:val="24"/>
    </w:rPr>
  </w:style>
  <w:style w:type="paragraph" w:customStyle="1" w:styleId="ConsPlusTitle">
    <w:name w:val="ConsPlusTitle"/>
    <w:rsid w:val="00E8055F"/>
    <w:pPr>
      <w:widowControl w:val="0"/>
      <w:autoSpaceDE w:val="0"/>
      <w:autoSpaceDN w:val="0"/>
    </w:pPr>
    <w:rPr>
      <w:b/>
      <w:sz w:val="24"/>
    </w:rPr>
  </w:style>
  <w:style w:type="paragraph" w:customStyle="1" w:styleId="10">
    <w:name w:val="Без интервала1"/>
    <w:rsid w:val="008167EE"/>
    <w:pPr>
      <w:widowControl w:val="0"/>
      <w:suppressAutoHyphens/>
      <w:autoSpaceDE w:val="0"/>
    </w:pPr>
    <w:rPr>
      <w:rFonts w:ascii="Arial" w:hAnsi="Arial" w:cs="Arial"/>
      <w:lang w:eastAsia="ar-SA"/>
    </w:rPr>
  </w:style>
  <w:style w:type="paragraph" w:styleId="af7">
    <w:name w:val="List Paragraph"/>
    <w:basedOn w:val="a"/>
    <w:uiPriority w:val="34"/>
    <w:qFormat/>
    <w:rsid w:val="001E2EEC"/>
    <w:pPr>
      <w:ind w:left="720"/>
      <w:contextualSpacing/>
    </w:pPr>
  </w:style>
  <w:style w:type="character" w:customStyle="1" w:styleId="num">
    <w:name w:val="num"/>
    <w:rsid w:val="009E6C33"/>
    <w:rPr>
      <w:rFonts w:cs="Times New Roman"/>
    </w:rPr>
  </w:style>
  <w:style w:type="paragraph" w:customStyle="1" w:styleId="22">
    <w:name w:val="Без интервала2"/>
    <w:rsid w:val="009E6C33"/>
    <w:pPr>
      <w:suppressAutoHyphens/>
      <w:spacing w:line="100" w:lineRule="atLeast"/>
    </w:pPr>
    <w:rPr>
      <w:rFonts w:ascii="Calibri" w:hAnsi="Calibri"/>
      <w:sz w:val="24"/>
      <w:szCs w:val="24"/>
      <w:lang w:eastAsia="hi-IN" w:bidi="hi-IN"/>
    </w:rPr>
  </w:style>
  <w:style w:type="character" w:customStyle="1" w:styleId="af8">
    <w:name w:val="Цветовое выделение"/>
    <w:rsid w:val="00D37B31"/>
    <w:rPr>
      <w:b/>
      <w:bCs/>
      <w:color w:val="000080"/>
      <w:sz w:val="20"/>
      <w:szCs w:val="20"/>
    </w:rPr>
  </w:style>
  <w:style w:type="character" w:customStyle="1" w:styleId="af9">
    <w:name w:val="Гипертекстовая ссылка"/>
    <w:rsid w:val="00D37B31"/>
    <w:rPr>
      <w:rFonts w:ascii="Times New Roman" w:hAnsi="Times New Roman" w:cs="Times New Roman" w:hint="default"/>
      <w:b/>
      <w:bCs/>
      <w:color w:val="008000"/>
      <w:sz w:val="20"/>
      <w:szCs w:val="20"/>
      <w:u w:val="single"/>
    </w:rPr>
  </w:style>
  <w:style w:type="character" w:customStyle="1" w:styleId="23">
    <w:name w:val="Основной текст (2)_"/>
    <w:basedOn w:val="a0"/>
    <w:link w:val="24"/>
    <w:rsid w:val="00AA18BE"/>
    <w:rPr>
      <w:sz w:val="28"/>
      <w:szCs w:val="28"/>
      <w:shd w:val="clear" w:color="auto" w:fill="FFFFFF"/>
    </w:rPr>
  </w:style>
  <w:style w:type="paragraph" w:customStyle="1" w:styleId="24">
    <w:name w:val="Основной текст (2)"/>
    <w:basedOn w:val="a"/>
    <w:link w:val="23"/>
    <w:rsid w:val="00AA18BE"/>
    <w:pPr>
      <w:widowControl w:val="0"/>
      <w:shd w:val="clear" w:color="auto" w:fill="FFFFFF"/>
      <w:spacing w:line="317" w:lineRule="exact"/>
      <w:ind w:hanging="1020"/>
    </w:pPr>
    <w:rPr>
      <w:sz w:val="28"/>
      <w:szCs w:val="28"/>
    </w:rPr>
  </w:style>
  <w:style w:type="character" w:customStyle="1" w:styleId="7">
    <w:name w:val="Основной текст (7)_"/>
    <w:basedOn w:val="a0"/>
    <w:link w:val="70"/>
    <w:rsid w:val="00AA18BE"/>
    <w:rPr>
      <w:i/>
      <w:iCs/>
      <w:sz w:val="28"/>
      <w:szCs w:val="28"/>
      <w:shd w:val="clear" w:color="auto" w:fill="FFFFFF"/>
    </w:rPr>
  </w:style>
  <w:style w:type="character" w:customStyle="1" w:styleId="71">
    <w:name w:val="Основной текст (7) + Не курсив"/>
    <w:basedOn w:val="7"/>
    <w:rsid w:val="00AA18BE"/>
    <w:rPr>
      <w:i/>
      <w:iCs/>
      <w:color w:val="000000"/>
      <w:spacing w:val="0"/>
      <w:w w:val="100"/>
      <w:position w:val="0"/>
      <w:sz w:val="28"/>
      <w:szCs w:val="28"/>
      <w:shd w:val="clear" w:color="auto" w:fill="FFFFFF"/>
      <w:lang w:val="ru-RU" w:eastAsia="ru-RU" w:bidi="ru-RU"/>
    </w:rPr>
  </w:style>
  <w:style w:type="paragraph" w:customStyle="1" w:styleId="70">
    <w:name w:val="Основной текст (7)"/>
    <w:basedOn w:val="a"/>
    <w:link w:val="7"/>
    <w:rsid w:val="00AA18BE"/>
    <w:pPr>
      <w:widowControl w:val="0"/>
      <w:shd w:val="clear" w:color="auto" w:fill="FFFFFF"/>
      <w:spacing w:before="720" w:line="322" w:lineRule="exact"/>
      <w:jc w:val="both"/>
    </w:pPr>
    <w:rPr>
      <w:i/>
      <w:iCs/>
      <w:sz w:val="28"/>
      <w:szCs w:val="28"/>
    </w:rPr>
  </w:style>
  <w:style w:type="paragraph" w:styleId="afa">
    <w:name w:val="No Spacing"/>
    <w:qFormat/>
    <w:rsid w:val="00AA18BE"/>
    <w:rPr>
      <w:sz w:val="24"/>
      <w:szCs w:val="24"/>
      <w:lang w:val="en-US" w:eastAsia="en-US"/>
    </w:rPr>
  </w:style>
  <w:style w:type="character" w:styleId="afb">
    <w:name w:val="Strong"/>
    <w:basedOn w:val="a0"/>
    <w:uiPriority w:val="22"/>
    <w:qFormat/>
    <w:rsid w:val="00AA18BE"/>
    <w:rPr>
      <w:b/>
      <w:bCs/>
    </w:rPr>
  </w:style>
  <w:style w:type="paragraph" w:customStyle="1" w:styleId="s1">
    <w:name w:val="s_1"/>
    <w:basedOn w:val="a"/>
    <w:rsid w:val="00E53606"/>
    <w:pPr>
      <w:spacing w:before="100" w:beforeAutospacing="1" w:after="100" w:afterAutospacing="1"/>
    </w:pPr>
    <w:rPr>
      <w:rFonts w:eastAsiaTheme="minorEastAsia"/>
    </w:rPr>
  </w:style>
  <w:style w:type="character" w:styleId="afc">
    <w:name w:val="Emphasis"/>
    <w:basedOn w:val="a0"/>
    <w:uiPriority w:val="20"/>
    <w:qFormat/>
    <w:rsid w:val="00E53606"/>
    <w:rPr>
      <w:rFonts w:cs="Times New Roman"/>
      <w:i/>
    </w:rPr>
  </w:style>
  <w:style w:type="paragraph" w:customStyle="1" w:styleId="210">
    <w:name w:val="Основной текст с отступом 21"/>
    <w:basedOn w:val="a"/>
    <w:rsid w:val="00154E48"/>
    <w:pPr>
      <w:suppressAutoHyphens/>
      <w:spacing w:after="120" w:line="480" w:lineRule="auto"/>
      <w:ind w:left="283"/>
    </w:pPr>
    <w:rPr>
      <w:lang w:eastAsia="ar-SA"/>
    </w:rPr>
  </w:style>
  <w:style w:type="paragraph" w:customStyle="1" w:styleId="afd">
    <w:name w:val="Обычный (веб)"/>
    <w:basedOn w:val="a"/>
    <w:rsid w:val="00154E48"/>
    <w:pPr>
      <w:suppressAutoHyphens/>
      <w:spacing w:before="280" w:after="280"/>
    </w:pPr>
    <w:rPr>
      <w:lang w:eastAsia="ar-SA"/>
    </w:rPr>
  </w:style>
  <w:style w:type="paragraph" w:customStyle="1" w:styleId="Standard">
    <w:name w:val="Standard"/>
    <w:rsid w:val="009566CB"/>
    <w:pPr>
      <w:suppressAutoHyphens/>
      <w:autoSpaceDN w:val="0"/>
      <w:textAlignment w:val="baseline"/>
    </w:pPr>
    <w:rPr>
      <w:kern w:val="3"/>
      <w:sz w:val="24"/>
      <w:szCs w:val="24"/>
      <w:lang w:eastAsia="zh-CN"/>
    </w:rPr>
  </w:style>
  <w:style w:type="paragraph" w:customStyle="1" w:styleId="Textbodyindent">
    <w:name w:val="Text body indent"/>
    <w:basedOn w:val="Standard"/>
    <w:rsid w:val="009566CB"/>
    <w:pPr>
      <w:ind w:firstLine="720"/>
      <w:jc w:val="both"/>
    </w:pPr>
    <w:rPr>
      <w:sz w:val="28"/>
    </w:rPr>
  </w:style>
  <w:style w:type="paragraph" w:customStyle="1" w:styleId="211">
    <w:name w:val="Основной текст 21"/>
    <w:basedOn w:val="a"/>
    <w:rsid w:val="004825CA"/>
    <w:pPr>
      <w:widowControl w:val="0"/>
      <w:suppressAutoHyphens/>
      <w:ind w:right="4794"/>
      <w:jc w:val="both"/>
    </w:pPr>
    <w:rPr>
      <w:rFonts w:eastAsia="SimSun" w:cs="Mangal"/>
      <w:b/>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3520">
      <w:bodyDiv w:val="1"/>
      <w:marLeft w:val="0"/>
      <w:marRight w:val="0"/>
      <w:marTop w:val="0"/>
      <w:marBottom w:val="0"/>
      <w:divBdr>
        <w:top w:val="none" w:sz="0" w:space="0" w:color="auto"/>
        <w:left w:val="none" w:sz="0" w:space="0" w:color="auto"/>
        <w:bottom w:val="none" w:sz="0" w:space="0" w:color="auto"/>
        <w:right w:val="none" w:sz="0" w:space="0" w:color="auto"/>
      </w:divBdr>
    </w:div>
    <w:div w:id="229771939">
      <w:bodyDiv w:val="1"/>
      <w:marLeft w:val="0"/>
      <w:marRight w:val="0"/>
      <w:marTop w:val="0"/>
      <w:marBottom w:val="0"/>
      <w:divBdr>
        <w:top w:val="none" w:sz="0" w:space="0" w:color="auto"/>
        <w:left w:val="none" w:sz="0" w:space="0" w:color="auto"/>
        <w:bottom w:val="none" w:sz="0" w:space="0" w:color="auto"/>
        <w:right w:val="none" w:sz="0" w:space="0" w:color="auto"/>
      </w:divBdr>
    </w:div>
    <w:div w:id="564413805">
      <w:bodyDiv w:val="1"/>
      <w:marLeft w:val="0"/>
      <w:marRight w:val="0"/>
      <w:marTop w:val="0"/>
      <w:marBottom w:val="0"/>
      <w:divBdr>
        <w:top w:val="none" w:sz="0" w:space="0" w:color="auto"/>
        <w:left w:val="none" w:sz="0" w:space="0" w:color="auto"/>
        <w:bottom w:val="none" w:sz="0" w:space="0" w:color="auto"/>
        <w:right w:val="none" w:sz="0" w:space="0" w:color="auto"/>
      </w:divBdr>
    </w:div>
    <w:div w:id="574321238">
      <w:bodyDiv w:val="1"/>
      <w:marLeft w:val="0"/>
      <w:marRight w:val="0"/>
      <w:marTop w:val="0"/>
      <w:marBottom w:val="0"/>
      <w:divBdr>
        <w:top w:val="none" w:sz="0" w:space="0" w:color="auto"/>
        <w:left w:val="none" w:sz="0" w:space="0" w:color="auto"/>
        <w:bottom w:val="none" w:sz="0" w:space="0" w:color="auto"/>
        <w:right w:val="none" w:sz="0" w:space="0" w:color="auto"/>
      </w:divBdr>
    </w:div>
    <w:div w:id="602764522">
      <w:bodyDiv w:val="1"/>
      <w:marLeft w:val="0"/>
      <w:marRight w:val="0"/>
      <w:marTop w:val="0"/>
      <w:marBottom w:val="0"/>
      <w:divBdr>
        <w:top w:val="none" w:sz="0" w:space="0" w:color="auto"/>
        <w:left w:val="none" w:sz="0" w:space="0" w:color="auto"/>
        <w:bottom w:val="none" w:sz="0" w:space="0" w:color="auto"/>
        <w:right w:val="none" w:sz="0" w:space="0" w:color="auto"/>
      </w:divBdr>
    </w:div>
    <w:div w:id="730464340">
      <w:bodyDiv w:val="1"/>
      <w:marLeft w:val="0"/>
      <w:marRight w:val="0"/>
      <w:marTop w:val="0"/>
      <w:marBottom w:val="0"/>
      <w:divBdr>
        <w:top w:val="none" w:sz="0" w:space="0" w:color="auto"/>
        <w:left w:val="none" w:sz="0" w:space="0" w:color="auto"/>
        <w:bottom w:val="none" w:sz="0" w:space="0" w:color="auto"/>
        <w:right w:val="none" w:sz="0" w:space="0" w:color="auto"/>
      </w:divBdr>
    </w:div>
    <w:div w:id="830294372">
      <w:bodyDiv w:val="1"/>
      <w:marLeft w:val="0"/>
      <w:marRight w:val="0"/>
      <w:marTop w:val="0"/>
      <w:marBottom w:val="0"/>
      <w:divBdr>
        <w:top w:val="none" w:sz="0" w:space="0" w:color="auto"/>
        <w:left w:val="none" w:sz="0" w:space="0" w:color="auto"/>
        <w:bottom w:val="none" w:sz="0" w:space="0" w:color="auto"/>
        <w:right w:val="none" w:sz="0" w:space="0" w:color="auto"/>
      </w:divBdr>
    </w:div>
    <w:div w:id="848980584">
      <w:bodyDiv w:val="1"/>
      <w:marLeft w:val="0"/>
      <w:marRight w:val="0"/>
      <w:marTop w:val="0"/>
      <w:marBottom w:val="0"/>
      <w:divBdr>
        <w:top w:val="none" w:sz="0" w:space="0" w:color="auto"/>
        <w:left w:val="none" w:sz="0" w:space="0" w:color="auto"/>
        <w:bottom w:val="none" w:sz="0" w:space="0" w:color="auto"/>
        <w:right w:val="none" w:sz="0" w:space="0" w:color="auto"/>
      </w:divBdr>
    </w:div>
    <w:div w:id="945238502">
      <w:bodyDiv w:val="1"/>
      <w:marLeft w:val="0"/>
      <w:marRight w:val="0"/>
      <w:marTop w:val="0"/>
      <w:marBottom w:val="0"/>
      <w:divBdr>
        <w:top w:val="none" w:sz="0" w:space="0" w:color="auto"/>
        <w:left w:val="none" w:sz="0" w:space="0" w:color="auto"/>
        <w:bottom w:val="none" w:sz="0" w:space="0" w:color="auto"/>
        <w:right w:val="none" w:sz="0" w:space="0" w:color="auto"/>
      </w:divBdr>
    </w:div>
    <w:div w:id="1002784488">
      <w:bodyDiv w:val="1"/>
      <w:marLeft w:val="0"/>
      <w:marRight w:val="0"/>
      <w:marTop w:val="0"/>
      <w:marBottom w:val="0"/>
      <w:divBdr>
        <w:top w:val="none" w:sz="0" w:space="0" w:color="auto"/>
        <w:left w:val="none" w:sz="0" w:space="0" w:color="auto"/>
        <w:bottom w:val="none" w:sz="0" w:space="0" w:color="auto"/>
        <w:right w:val="none" w:sz="0" w:space="0" w:color="auto"/>
      </w:divBdr>
    </w:div>
    <w:div w:id="1422945500">
      <w:bodyDiv w:val="1"/>
      <w:marLeft w:val="0"/>
      <w:marRight w:val="0"/>
      <w:marTop w:val="0"/>
      <w:marBottom w:val="0"/>
      <w:divBdr>
        <w:top w:val="none" w:sz="0" w:space="0" w:color="auto"/>
        <w:left w:val="none" w:sz="0" w:space="0" w:color="auto"/>
        <w:bottom w:val="none" w:sz="0" w:space="0" w:color="auto"/>
        <w:right w:val="none" w:sz="0" w:space="0" w:color="auto"/>
      </w:divBdr>
    </w:div>
    <w:div w:id="1775788008">
      <w:bodyDiv w:val="1"/>
      <w:marLeft w:val="0"/>
      <w:marRight w:val="0"/>
      <w:marTop w:val="0"/>
      <w:marBottom w:val="0"/>
      <w:divBdr>
        <w:top w:val="none" w:sz="0" w:space="0" w:color="auto"/>
        <w:left w:val="none" w:sz="0" w:space="0" w:color="auto"/>
        <w:bottom w:val="none" w:sz="0" w:space="0" w:color="auto"/>
        <w:right w:val="none" w:sz="0" w:space="0" w:color="auto"/>
      </w:divBdr>
    </w:div>
    <w:div w:id="2046558361">
      <w:bodyDiv w:val="1"/>
      <w:marLeft w:val="0"/>
      <w:marRight w:val="0"/>
      <w:marTop w:val="0"/>
      <w:marBottom w:val="0"/>
      <w:divBdr>
        <w:top w:val="none" w:sz="0" w:space="0" w:color="auto"/>
        <w:left w:val="none" w:sz="0" w:space="0" w:color="auto"/>
        <w:bottom w:val="none" w:sz="0" w:space="0" w:color="auto"/>
        <w:right w:val="none" w:sz="0" w:space="0" w:color="auto"/>
      </w:divBdr>
    </w:div>
    <w:div w:id="21021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C94D-56FA-45DF-8000-1109931B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ЧАВАШ РЕСПУБЛИКИ</vt:lpstr>
    </vt:vector>
  </TitlesOfParts>
  <Company>Тенеевское С.П.</Company>
  <LinksUpToDate>false</LinksUpToDate>
  <CharactersWithSpaces>17843</CharactersWithSpaces>
  <SharedDoc>false</SharedDoc>
  <HLinks>
    <vt:vector size="210" baseType="variant">
      <vt:variant>
        <vt:i4>1966117</vt:i4>
      </vt:variant>
      <vt:variant>
        <vt:i4>102</vt:i4>
      </vt:variant>
      <vt:variant>
        <vt:i4>0</vt:i4>
      </vt:variant>
      <vt:variant>
        <vt:i4>5</vt:i4>
      </vt:variant>
      <vt:variant>
        <vt:lpwstr/>
      </vt:variant>
      <vt:variant>
        <vt:lpwstr>sub_44</vt:lpwstr>
      </vt:variant>
      <vt:variant>
        <vt:i4>2031651</vt:i4>
      </vt:variant>
      <vt:variant>
        <vt:i4>99</vt:i4>
      </vt:variant>
      <vt:variant>
        <vt:i4>0</vt:i4>
      </vt:variant>
      <vt:variant>
        <vt:i4>5</vt:i4>
      </vt:variant>
      <vt:variant>
        <vt:lpwstr/>
      </vt:variant>
      <vt:variant>
        <vt:lpwstr>sub_25</vt:lpwstr>
      </vt:variant>
      <vt:variant>
        <vt:i4>1835043</vt:i4>
      </vt:variant>
      <vt:variant>
        <vt:i4>96</vt:i4>
      </vt:variant>
      <vt:variant>
        <vt:i4>0</vt:i4>
      </vt:variant>
      <vt:variant>
        <vt:i4>5</vt:i4>
      </vt:variant>
      <vt:variant>
        <vt:lpwstr/>
      </vt:variant>
      <vt:variant>
        <vt:lpwstr>sub_26</vt:lpwstr>
      </vt:variant>
      <vt:variant>
        <vt:i4>2031651</vt:i4>
      </vt:variant>
      <vt:variant>
        <vt:i4>93</vt:i4>
      </vt:variant>
      <vt:variant>
        <vt:i4>0</vt:i4>
      </vt:variant>
      <vt:variant>
        <vt:i4>5</vt:i4>
      </vt:variant>
      <vt:variant>
        <vt:lpwstr/>
      </vt:variant>
      <vt:variant>
        <vt:lpwstr>sub_25</vt:lpwstr>
      </vt:variant>
      <vt:variant>
        <vt:i4>1638437</vt:i4>
      </vt:variant>
      <vt:variant>
        <vt:i4>90</vt:i4>
      </vt:variant>
      <vt:variant>
        <vt:i4>0</vt:i4>
      </vt:variant>
      <vt:variant>
        <vt:i4>5</vt:i4>
      </vt:variant>
      <vt:variant>
        <vt:lpwstr/>
      </vt:variant>
      <vt:variant>
        <vt:lpwstr>sub_43</vt:lpwstr>
      </vt:variant>
      <vt:variant>
        <vt:i4>7209021</vt:i4>
      </vt:variant>
      <vt:variant>
        <vt:i4>87</vt:i4>
      </vt:variant>
      <vt:variant>
        <vt:i4>0</vt:i4>
      </vt:variant>
      <vt:variant>
        <vt:i4>5</vt:i4>
      </vt:variant>
      <vt:variant>
        <vt:lpwstr>garantf1://12064203.0/</vt:lpwstr>
      </vt:variant>
      <vt:variant>
        <vt:lpwstr/>
      </vt:variant>
      <vt:variant>
        <vt:i4>7274559</vt:i4>
      </vt:variant>
      <vt:variant>
        <vt:i4>84</vt:i4>
      </vt:variant>
      <vt:variant>
        <vt:i4>0</vt:i4>
      </vt:variant>
      <vt:variant>
        <vt:i4>5</vt:i4>
      </vt:variant>
      <vt:variant>
        <vt:lpwstr>garantf1://12052272.0/</vt:lpwstr>
      </vt:variant>
      <vt:variant>
        <vt:lpwstr/>
      </vt:variant>
      <vt:variant>
        <vt:i4>6881340</vt:i4>
      </vt:variant>
      <vt:variant>
        <vt:i4>81</vt:i4>
      </vt:variant>
      <vt:variant>
        <vt:i4>0</vt:i4>
      </vt:variant>
      <vt:variant>
        <vt:i4>5</vt:i4>
      </vt:variant>
      <vt:variant>
        <vt:lpwstr>garantf1://10064072.0/</vt:lpwstr>
      </vt:variant>
      <vt:variant>
        <vt:lpwstr/>
      </vt:variant>
      <vt:variant>
        <vt:i4>1638432</vt:i4>
      </vt:variant>
      <vt:variant>
        <vt:i4>78</vt:i4>
      </vt:variant>
      <vt:variant>
        <vt:i4>0</vt:i4>
      </vt:variant>
      <vt:variant>
        <vt:i4>5</vt:i4>
      </vt:variant>
      <vt:variant>
        <vt:lpwstr/>
      </vt:variant>
      <vt:variant>
        <vt:lpwstr>sub_135</vt:lpwstr>
      </vt:variant>
      <vt:variant>
        <vt:i4>7209021</vt:i4>
      </vt:variant>
      <vt:variant>
        <vt:i4>75</vt:i4>
      </vt:variant>
      <vt:variant>
        <vt:i4>0</vt:i4>
      </vt:variant>
      <vt:variant>
        <vt:i4>5</vt:i4>
      </vt:variant>
      <vt:variant>
        <vt:lpwstr>garantf1://12064203.0/</vt:lpwstr>
      </vt:variant>
      <vt:variant>
        <vt:lpwstr/>
      </vt:variant>
      <vt:variant>
        <vt:i4>8060966</vt:i4>
      </vt:variant>
      <vt:variant>
        <vt:i4>72</vt:i4>
      </vt:variant>
      <vt:variant>
        <vt:i4>0</vt:i4>
      </vt:variant>
      <vt:variant>
        <vt:i4>5</vt:i4>
      </vt:variant>
      <vt:variant>
        <vt:lpwstr>garantf1://95553.1000/</vt:lpwstr>
      </vt:variant>
      <vt:variant>
        <vt:lpwstr/>
      </vt:variant>
      <vt:variant>
        <vt:i4>7274546</vt:i4>
      </vt:variant>
      <vt:variant>
        <vt:i4>69</vt:i4>
      </vt:variant>
      <vt:variant>
        <vt:i4>0</vt:i4>
      </vt:variant>
      <vt:variant>
        <vt:i4>5</vt:i4>
      </vt:variant>
      <vt:variant>
        <vt:lpwstr>garantf1://17524649.0/</vt:lpwstr>
      </vt:variant>
      <vt:variant>
        <vt:lpwstr/>
      </vt:variant>
      <vt:variant>
        <vt:i4>7274559</vt:i4>
      </vt:variant>
      <vt:variant>
        <vt:i4>66</vt:i4>
      </vt:variant>
      <vt:variant>
        <vt:i4>0</vt:i4>
      </vt:variant>
      <vt:variant>
        <vt:i4>5</vt:i4>
      </vt:variant>
      <vt:variant>
        <vt:lpwstr>garantf1://12052272.0/</vt:lpwstr>
      </vt:variant>
      <vt:variant>
        <vt:lpwstr/>
      </vt:variant>
      <vt:variant>
        <vt:i4>4325391</vt:i4>
      </vt:variant>
      <vt:variant>
        <vt:i4>63</vt:i4>
      </vt:variant>
      <vt:variant>
        <vt:i4>0</vt:i4>
      </vt:variant>
      <vt:variant>
        <vt:i4>5</vt:i4>
      </vt:variant>
      <vt:variant>
        <vt:lpwstr>garantf1://17522300.1000/</vt:lpwstr>
      </vt:variant>
      <vt:variant>
        <vt:lpwstr/>
      </vt:variant>
      <vt:variant>
        <vt:i4>6946879</vt:i4>
      </vt:variant>
      <vt:variant>
        <vt:i4>60</vt:i4>
      </vt:variant>
      <vt:variant>
        <vt:i4>0</vt:i4>
      </vt:variant>
      <vt:variant>
        <vt:i4>5</vt:i4>
      </vt:variant>
      <vt:variant>
        <vt:lpwstr>garantf1://17440440.0/</vt:lpwstr>
      </vt:variant>
      <vt:variant>
        <vt:lpwstr/>
      </vt:variant>
      <vt:variant>
        <vt:i4>6881336</vt:i4>
      </vt:variant>
      <vt:variant>
        <vt:i4>57</vt:i4>
      </vt:variant>
      <vt:variant>
        <vt:i4>0</vt:i4>
      </vt:variant>
      <vt:variant>
        <vt:i4>5</vt:i4>
      </vt:variant>
      <vt:variant>
        <vt:lpwstr>garantf1://10003000.0/</vt:lpwstr>
      </vt:variant>
      <vt:variant>
        <vt:lpwstr/>
      </vt:variant>
      <vt:variant>
        <vt:i4>7274559</vt:i4>
      </vt:variant>
      <vt:variant>
        <vt:i4>54</vt:i4>
      </vt:variant>
      <vt:variant>
        <vt:i4>0</vt:i4>
      </vt:variant>
      <vt:variant>
        <vt:i4>5</vt:i4>
      </vt:variant>
      <vt:variant>
        <vt:lpwstr>garantf1://12052272.0/</vt:lpwstr>
      </vt:variant>
      <vt:variant>
        <vt:lpwstr/>
      </vt:variant>
      <vt:variant>
        <vt:i4>7667774</vt:i4>
      </vt:variant>
      <vt:variant>
        <vt:i4>51</vt:i4>
      </vt:variant>
      <vt:variant>
        <vt:i4>0</vt:i4>
      </vt:variant>
      <vt:variant>
        <vt:i4>5</vt:i4>
      </vt:variant>
      <vt:variant>
        <vt:lpwstr>garantf1://12052272.15/</vt:lpwstr>
      </vt:variant>
      <vt:variant>
        <vt:lpwstr/>
      </vt:variant>
      <vt:variant>
        <vt:i4>7602238</vt:i4>
      </vt:variant>
      <vt:variant>
        <vt:i4>48</vt:i4>
      </vt:variant>
      <vt:variant>
        <vt:i4>0</vt:i4>
      </vt:variant>
      <vt:variant>
        <vt:i4>5</vt:i4>
      </vt:variant>
      <vt:variant>
        <vt:lpwstr>garantf1://12052272.14/</vt:lpwstr>
      </vt:variant>
      <vt:variant>
        <vt:lpwstr/>
      </vt:variant>
      <vt:variant>
        <vt:i4>7536702</vt:i4>
      </vt:variant>
      <vt:variant>
        <vt:i4>45</vt:i4>
      </vt:variant>
      <vt:variant>
        <vt:i4>0</vt:i4>
      </vt:variant>
      <vt:variant>
        <vt:i4>5</vt:i4>
      </vt:variant>
      <vt:variant>
        <vt:lpwstr>garantf1://12052272.13/</vt:lpwstr>
      </vt:variant>
      <vt:variant>
        <vt:lpwstr/>
      </vt:variant>
      <vt:variant>
        <vt:i4>6881330</vt:i4>
      </vt:variant>
      <vt:variant>
        <vt:i4>42</vt:i4>
      </vt:variant>
      <vt:variant>
        <vt:i4>0</vt:i4>
      </vt:variant>
      <vt:variant>
        <vt:i4>5</vt:i4>
      </vt:variant>
      <vt:variant>
        <vt:lpwstr>garantf1://12025268.0/</vt:lpwstr>
      </vt:variant>
      <vt:variant>
        <vt:lpwstr/>
      </vt:variant>
      <vt:variant>
        <vt:i4>7274559</vt:i4>
      </vt:variant>
      <vt:variant>
        <vt:i4>39</vt:i4>
      </vt:variant>
      <vt:variant>
        <vt:i4>0</vt:i4>
      </vt:variant>
      <vt:variant>
        <vt:i4>5</vt:i4>
      </vt:variant>
      <vt:variant>
        <vt:lpwstr>garantf1://12052272.0/</vt:lpwstr>
      </vt:variant>
      <vt:variant>
        <vt:lpwstr/>
      </vt:variant>
      <vt:variant>
        <vt:i4>6881330</vt:i4>
      </vt:variant>
      <vt:variant>
        <vt:i4>36</vt:i4>
      </vt:variant>
      <vt:variant>
        <vt:i4>0</vt:i4>
      </vt:variant>
      <vt:variant>
        <vt:i4>5</vt:i4>
      </vt:variant>
      <vt:variant>
        <vt:lpwstr>garantf1://12025268.0/</vt:lpwstr>
      </vt:variant>
      <vt:variant>
        <vt:lpwstr/>
      </vt:variant>
      <vt:variant>
        <vt:i4>2752529</vt:i4>
      </vt:variant>
      <vt:variant>
        <vt:i4>33</vt:i4>
      </vt:variant>
      <vt:variant>
        <vt:i4>0</vt:i4>
      </vt:variant>
      <vt:variant>
        <vt:i4>5</vt:i4>
      </vt:variant>
      <vt:variant>
        <vt:lpwstr/>
      </vt:variant>
      <vt:variant>
        <vt:lpwstr>sub_8</vt:lpwstr>
      </vt:variant>
      <vt:variant>
        <vt:i4>7274559</vt:i4>
      </vt:variant>
      <vt:variant>
        <vt:i4>30</vt:i4>
      </vt:variant>
      <vt:variant>
        <vt:i4>0</vt:i4>
      </vt:variant>
      <vt:variant>
        <vt:i4>5</vt:i4>
      </vt:variant>
      <vt:variant>
        <vt:lpwstr>garantf1://12052272.0/</vt:lpwstr>
      </vt:variant>
      <vt:variant>
        <vt:lpwstr/>
      </vt:variant>
      <vt:variant>
        <vt:i4>6881330</vt:i4>
      </vt:variant>
      <vt:variant>
        <vt:i4>27</vt:i4>
      </vt:variant>
      <vt:variant>
        <vt:i4>0</vt:i4>
      </vt:variant>
      <vt:variant>
        <vt:i4>5</vt:i4>
      </vt:variant>
      <vt:variant>
        <vt:lpwstr>garantf1://12025268.0/</vt:lpwstr>
      </vt:variant>
      <vt:variant>
        <vt:lpwstr/>
      </vt:variant>
      <vt:variant>
        <vt:i4>7209021</vt:i4>
      </vt:variant>
      <vt:variant>
        <vt:i4>24</vt:i4>
      </vt:variant>
      <vt:variant>
        <vt:i4>0</vt:i4>
      </vt:variant>
      <vt:variant>
        <vt:i4>5</vt:i4>
      </vt:variant>
      <vt:variant>
        <vt:lpwstr>garantf1://12064203.0/</vt:lpwstr>
      </vt:variant>
      <vt:variant>
        <vt:lpwstr/>
      </vt:variant>
      <vt:variant>
        <vt:i4>7274559</vt:i4>
      </vt:variant>
      <vt:variant>
        <vt:i4>21</vt:i4>
      </vt:variant>
      <vt:variant>
        <vt:i4>0</vt:i4>
      </vt:variant>
      <vt:variant>
        <vt:i4>5</vt:i4>
      </vt:variant>
      <vt:variant>
        <vt:lpwstr>garantf1://12052272.0/</vt:lpwstr>
      </vt:variant>
      <vt:variant>
        <vt:lpwstr/>
      </vt:variant>
      <vt:variant>
        <vt:i4>7733306</vt:i4>
      </vt:variant>
      <vt:variant>
        <vt:i4>18</vt:i4>
      </vt:variant>
      <vt:variant>
        <vt:i4>0</vt:i4>
      </vt:variant>
      <vt:variant>
        <vt:i4>5</vt:i4>
      </vt:variant>
      <vt:variant>
        <vt:lpwstr>garantf1://17508181.56/</vt:lpwstr>
      </vt:variant>
      <vt:variant>
        <vt:lpwstr/>
      </vt:variant>
      <vt:variant>
        <vt:i4>7274546</vt:i4>
      </vt:variant>
      <vt:variant>
        <vt:i4>15</vt:i4>
      </vt:variant>
      <vt:variant>
        <vt:i4>0</vt:i4>
      </vt:variant>
      <vt:variant>
        <vt:i4>5</vt:i4>
      </vt:variant>
      <vt:variant>
        <vt:lpwstr>garantf1://17524649.0/</vt:lpwstr>
      </vt:variant>
      <vt:variant>
        <vt:lpwstr/>
      </vt:variant>
      <vt:variant>
        <vt:i4>4194307</vt:i4>
      </vt:variant>
      <vt:variant>
        <vt:i4>12</vt:i4>
      </vt:variant>
      <vt:variant>
        <vt:i4>0</vt:i4>
      </vt:variant>
      <vt:variant>
        <vt:i4>5</vt:i4>
      </vt:variant>
      <vt:variant>
        <vt:lpwstr>garantf1://17524649.1000/</vt:lpwstr>
      </vt:variant>
      <vt:variant>
        <vt:lpwstr/>
      </vt:variant>
      <vt:variant>
        <vt:i4>2752528</vt:i4>
      </vt:variant>
      <vt:variant>
        <vt:i4>9</vt:i4>
      </vt:variant>
      <vt:variant>
        <vt:i4>0</vt:i4>
      </vt:variant>
      <vt:variant>
        <vt:i4>5</vt:i4>
      </vt:variant>
      <vt:variant>
        <vt:lpwstr/>
      </vt:variant>
      <vt:variant>
        <vt:lpwstr>sub_1000</vt:lpwstr>
      </vt:variant>
      <vt:variant>
        <vt:i4>7274546</vt:i4>
      </vt:variant>
      <vt:variant>
        <vt:i4>6</vt:i4>
      </vt:variant>
      <vt:variant>
        <vt:i4>0</vt:i4>
      </vt:variant>
      <vt:variant>
        <vt:i4>5</vt:i4>
      </vt:variant>
      <vt:variant>
        <vt:lpwstr>garantf1://17524649.0/</vt:lpwstr>
      </vt:variant>
      <vt:variant>
        <vt:lpwstr/>
      </vt:variant>
      <vt:variant>
        <vt:i4>7274559</vt:i4>
      </vt:variant>
      <vt:variant>
        <vt:i4>3</vt:i4>
      </vt:variant>
      <vt:variant>
        <vt:i4>0</vt:i4>
      </vt:variant>
      <vt:variant>
        <vt:i4>5</vt:i4>
      </vt:variant>
      <vt:variant>
        <vt:lpwstr>garantf1://12052272.0/</vt:lpwstr>
      </vt:variant>
      <vt:variant>
        <vt:lpwstr/>
      </vt:variant>
      <vt:variant>
        <vt:i4>7274559</vt:i4>
      </vt:variant>
      <vt:variant>
        <vt:i4>0</vt:i4>
      </vt:variant>
      <vt:variant>
        <vt:i4>0</vt:i4>
      </vt:variant>
      <vt:variant>
        <vt:i4>5</vt:i4>
      </vt:variant>
      <vt:variant>
        <vt:lpwstr>garantf1://17449480.0/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ЧАВАШ РЕСПУБЛИКИ</dc:title>
  <dc:creator>Мурзакова</dc:creator>
  <cp:lastModifiedBy>user</cp:lastModifiedBy>
  <cp:revision>4</cp:revision>
  <cp:lastPrinted>2020-10-01T12:03:00Z</cp:lastPrinted>
  <dcterms:created xsi:type="dcterms:W3CDTF">2020-10-02T12:53:00Z</dcterms:created>
  <dcterms:modified xsi:type="dcterms:W3CDTF">2020-10-16T11:48:00Z</dcterms:modified>
</cp:coreProperties>
</file>