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D4D93" w:rsidRPr="00D724AD" w:rsidTr="002B18F6">
        <w:trPr>
          <w:trHeight w:val="1559"/>
          <w:jc w:val="center"/>
        </w:trPr>
        <w:tc>
          <w:tcPr>
            <w:tcW w:w="3799" w:type="dxa"/>
          </w:tcPr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Чувашская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Республика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textAlignment w:val="auto"/>
              <w:rPr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Чебоксарское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городское</w:t>
            </w: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Собрание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депутатов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ind w:left="-112" w:right="-102"/>
              <w:jc w:val="center"/>
              <w:textAlignment w:val="auto"/>
              <w:rPr>
                <w:rFonts w:ascii="Baltica Chv" w:hAnsi="Baltica Chv"/>
                <w:b/>
                <w:sz w:val="22"/>
                <w:szCs w:val="24"/>
              </w:rPr>
            </w:pPr>
          </w:p>
          <w:p w:rsidR="005D4D93" w:rsidRPr="00D724AD" w:rsidRDefault="005D4D93" w:rsidP="002B18F6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 w:rsidRPr="00D724AD"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</w:tcPr>
          <w:p w:rsidR="005D4D93" w:rsidRPr="00D724AD" w:rsidRDefault="000246CD" w:rsidP="002B18F6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82625" cy="88709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87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5D4D93" w:rsidRPr="00D724AD" w:rsidRDefault="005D4D93" w:rsidP="002B18F6">
            <w:pPr>
              <w:overflowPunct/>
              <w:autoSpaceDE/>
              <w:autoSpaceDN/>
              <w:adjustRightInd/>
              <w:ind w:right="-102"/>
              <w:jc w:val="center"/>
              <w:textAlignment w:val="auto"/>
              <w:rPr>
                <w:b/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 w:rsidRPr="00D724AD">
              <w:rPr>
                <w:b/>
                <w:spacing w:val="40"/>
                <w:sz w:val="22"/>
              </w:rPr>
              <w:t>Ч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D724AD">
              <w:rPr>
                <w:b/>
                <w:spacing w:val="40"/>
                <w:sz w:val="22"/>
              </w:rPr>
              <w:t>ваш</w:t>
            </w:r>
            <w:proofErr w:type="gramEnd"/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Республики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textAlignment w:val="auto"/>
              <w:rPr>
                <w:rFonts w:ascii="Baltica Chv" w:hAnsi="Baltica Chv"/>
                <w:b/>
                <w:spacing w:val="40"/>
                <w:sz w:val="8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D724AD">
              <w:rPr>
                <w:b/>
                <w:spacing w:val="40"/>
                <w:sz w:val="22"/>
              </w:rPr>
              <w:t>Шупашкар</w:t>
            </w:r>
            <w:proofErr w:type="spellEnd"/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 w:rsidRPr="00D724AD"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5D4D93" w:rsidRPr="00D724AD" w:rsidRDefault="005D4D93" w:rsidP="002B18F6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 w:rsidRPr="00D724AD">
              <w:rPr>
                <w:b/>
                <w:spacing w:val="40"/>
                <w:sz w:val="22"/>
              </w:rPr>
              <w:t>депутатсен</w:t>
            </w:r>
            <w:proofErr w:type="spellEnd"/>
            <w:r w:rsidRPr="00D724AD"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 w:rsidRPr="00D724AD">
              <w:rPr>
                <w:b/>
                <w:spacing w:val="40"/>
                <w:sz w:val="22"/>
              </w:rPr>
              <w:t>Пух</w:t>
            </w:r>
            <w:r w:rsidRPr="00D724AD">
              <w:rPr>
                <w:rFonts w:ascii="Baltica Chv" w:hAnsi="Baltica Chv"/>
                <w:b/>
                <w:spacing w:val="40"/>
                <w:sz w:val="22"/>
              </w:rPr>
              <w:t>=</w:t>
            </w:r>
            <w:proofErr w:type="gramStart"/>
            <w:r w:rsidRPr="00D724AD">
              <w:rPr>
                <w:b/>
                <w:spacing w:val="40"/>
                <w:sz w:val="22"/>
              </w:rPr>
              <w:t>в</w:t>
            </w:r>
            <w:proofErr w:type="gramEnd"/>
            <w:r w:rsidRPr="00D724AD">
              <w:rPr>
                <w:rFonts w:ascii="Baltica Chv" w:hAnsi="Baltica Chv"/>
                <w:b/>
                <w:spacing w:val="40"/>
                <w:sz w:val="22"/>
              </w:rPr>
              <w:t>\</w:t>
            </w:r>
          </w:p>
          <w:p w:rsidR="005D4D93" w:rsidRPr="00D724AD" w:rsidRDefault="005D4D93" w:rsidP="002B18F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altica Chv" w:hAnsi="Baltica Chv"/>
                <w:b/>
                <w:spacing w:val="40"/>
                <w:sz w:val="22"/>
                <w:szCs w:val="24"/>
              </w:rPr>
            </w:pPr>
          </w:p>
          <w:p w:rsidR="005D4D93" w:rsidRPr="00D724AD" w:rsidRDefault="005D4D93" w:rsidP="002B18F6"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 w:rsidRPr="00D724AD">
              <w:rPr>
                <w:b/>
                <w:sz w:val="22"/>
              </w:rPr>
              <w:t>ЙЫШ</w:t>
            </w:r>
            <w:r w:rsidRPr="00D724AD">
              <w:rPr>
                <w:rFonts w:ascii="Baltica Chv" w:hAnsi="Baltica Chv"/>
                <w:b/>
                <w:sz w:val="22"/>
              </w:rPr>
              <w:t>+</w:t>
            </w:r>
            <w:r w:rsidRPr="00D724AD">
              <w:rPr>
                <w:b/>
                <w:sz w:val="22"/>
              </w:rPr>
              <w:t>НУ</w:t>
            </w:r>
          </w:p>
        </w:tc>
      </w:tr>
    </w:tbl>
    <w:p w:rsidR="005D4D93" w:rsidRPr="00D724AD" w:rsidRDefault="005D4D93" w:rsidP="005D4D93">
      <w:pPr>
        <w:overflowPunct/>
        <w:autoSpaceDE/>
        <w:autoSpaceDN/>
        <w:adjustRightInd/>
        <w:ind w:right="-1"/>
        <w:jc w:val="center"/>
        <w:textAlignment w:val="auto"/>
        <w:rPr>
          <w:sz w:val="24"/>
          <w:szCs w:val="24"/>
        </w:rPr>
      </w:pPr>
    </w:p>
    <w:p w:rsidR="005D4D93" w:rsidRPr="00D724AD" w:rsidRDefault="005D4D93" w:rsidP="005D4D93">
      <w:pPr>
        <w:overflowPunct/>
        <w:autoSpaceDE/>
        <w:autoSpaceDN/>
        <w:adjustRightInd/>
        <w:ind w:left="-84" w:right="-1"/>
        <w:jc w:val="center"/>
        <w:textAlignment w:val="auto"/>
        <w:rPr>
          <w:szCs w:val="24"/>
        </w:rPr>
      </w:pPr>
      <w:r w:rsidRPr="00D724AD">
        <w:rPr>
          <w:szCs w:val="24"/>
        </w:rPr>
        <w:t>____________________ № ___________________</w:t>
      </w:r>
    </w:p>
    <w:p w:rsidR="005D4D93" w:rsidRDefault="005D4D93" w:rsidP="005D4D93">
      <w:pPr>
        <w:overflowPunct/>
        <w:autoSpaceDE/>
        <w:autoSpaceDN/>
        <w:adjustRightInd/>
        <w:ind w:left="-84" w:right="-1"/>
        <w:jc w:val="center"/>
        <w:textAlignment w:val="auto"/>
        <w:rPr>
          <w:szCs w:val="28"/>
        </w:rPr>
      </w:pPr>
    </w:p>
    <w:p w:rsidR="005D4D93" w:rsidRPr="009B111D" w:rsidRDefault="005D4D93" w:rsidP="005D4D93">
      <w:pPr>
        <w:overflowPunct/>
        <w:autoSpaceDE/>
        <w:autoSpaceDN/>
        <w:adjustRightInd/>
        <w:ind w:left="-84" w:right="-1"/>
        <w:jc w:val="center"/>
        <w:textAlignment w:val="auto"/>
        <w:rPr>
          <w:szCs w:val="28"/>
        </w:rPr>
      </w:pPr>
    </w:p>
    <w:p w:rsidR="005D4D93" w:rsidRPr="009B111D" w:rsidRDefault="00D5394A" w:rsidP="00D5394A">
      <w:pPr>
        <w:pStyle w:val="ConsPlusNormal"/>
        <w:ind w:right="5243"/>
        <w:jc w:val="both"/>
        <w:rPr>
          <w:sz w:val="28"/>
          <w:szCs w:val="28"/>
        </w:rPr>
      </w:pPr>
      <w:r w:rsidRPr="009915F0">
        <w:rPr>
          <w:snapToGrid w:val="0"/>
          <w:sz w:val="28"/>
          <w:szCs w:val="28"/>
        </w:rPr>
        <w:t>О</w:t>
      </w:r>
      <w:r w:rsidR="00641D50">
        <w:rPr>
          <w:snapToGrid w:val="0"/>
          <w:sz w:val="28"/>
          <w:szCs w:val="28"/>
        </w:rPr>
        <w:t>б утверждении</w:t>
      </w:r>
      <w:r w:rsidRPr="009915F0">
        <w:rPr>
          <w:snapToGrid w:val="0"/>
          <w:sz w:val="28"/>
          <w:szCs w:val="28"/>
        </w:rPr>
        <w:t xml:space="preserve"> </w:t>
      </w:r>
      <w:r w:rsidR="005D4D93" w:rsidRPr="009915F0">
        <w:rPr>
          <w:sz w:val="28"/>
          <w:szCs w:val="28"/>
        </w:rPr>
        <w:t>Порядк</w:t>
      </w:r>
      <w:r w:rsidR="00641D50">
        <w:rPr>
          <w:sz w:val="28"/>
          <w:szCs w:val="28"/>
        </w:rPr>
        <w:t>а</w:t>
      </w:r>
      <w:r w:rsidR="005D4D93" w:rsidRPr="009915F0">
        <w:rPr>
          <w:sz w:val="28"/>
          <w:szCs w:val="28"/>
        </w:rPr>
        <w:t xml:space="preserve"> принятия решений об условиях приватизации муниципального имущества города Чебоксары</w:t>
      </w:r>
    </w:p>
    <w:p w:rsidR="005D4D93" w:rsidRDefault="005D4D93" w:rsidP="005D4D93">
      <w:pPr>
        <w:widowControl w:val="0"/>
        <w:ind w:right="4393"/>
        <w:jc w:val="both"/>
        <w:rPr>
          <w:snapToGrid w:val="0"/>
          <w:szCs w:val="28"/>
        </w:rPr>
      </w:pPr>
    </w:p>
    <w:p w:rsidR="005D4D93" w:rsidRPr="009B111D" w:rsidRDefault="005D4D93" w:rsidP="005D4D93">
      <w:pPr>
        <w:widowControl w:val="0"/>
        <w:ind w:right="4393"/>
        <w:jc w:val="both"/>
        <w:rPr>
          <w:snapToGrid w:val="0"/>
          <w:szCs w:val="28"/>
        </w:rPr>
      </w:pPr>
    </w:p>
    <w:p w:rsidR="005D4D93" w:rsidRDefault="00D5394A" w:rsidP="00D5394A">
      <w:pPr>
        <w:spacing w:line="360" w:lineRule="auto"/>
        <w:ind w:firstLine="709"/>
        <w:jc w:val="both"/>
        <w:rPr>
          <w:szCs w:val="28"/>
        </w:rPr>
      </w:pPr>
      <w:proofErr w:type="gramStart"/>
      <w:r w:rsidRPr="00D5394A">
        <w:rPr>
          <w:szCs w:val="28"/>
        </w:rPr>
        <w:t>В соответствии с Федеральным законом от 21 декабря 2001 года № 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 19 «Об организации местного самоуправления в Чувашской Республике»,  Уставом муниципального образования города Чебоксары – столицы Чувашской Республики, принятым решением</w:t>
      </w:r>
      <w:proofErr w:type="gramEnd"/>
      <w:r w:rsidRPr="00D5394A">
        <w:rPr>
          <w:szCs w:val="28"/>
        </w:rPr>
        <w:t xml:space="preserve"> Чебоксарского городского Собрания депутатов от 30 ноября 2005 года № 40,</w:t>
      </w:r>
    </w:p>
    <w:p w:rsidR="005D4D93" w:rsidRPr="009B111D" w:rsidRDefault="005D4D93" w:rsidP="005D4D93">
      <w:pPr>
        <w:spacing w:line="360" w:lineRule="auto"/>
        <w:ind w:firstLine="851"/>
        <w:jc w:val="center"/>
        <w:rPr>
          <w:szCs w:val="28"/>
        </w:rPr>
      </w:pPr>
      <w:r w:rsidRPr="009B111D">
        <w:rPr>
          <w:szCs w:val="28"/>
        </w:rPr>
        <w:t>Чебоксарское городское Собрание депутатов</w:t>
      </w:r>
    </w:p>
    <w:p w:rsidR="005D4D93" w:rsidRDefault="005D4D93" w:rsidP="005D4D93">
      <w:pPr>
        <w:spacing w:line="360" w:lineRule="auto"/>
        <w:jc w:val="center"/>
        <w:rPr>
          <w:szCs w:val="28"/>
        </w:rPr>
      </w:pPr>
      <w:proofErr w:type="gramStart"/>
      <w:r w:rsidRPr="009B111D">
        <w:rPr>
          <w:szCs w:val="28"/>
        </w:rPr>
        <w:t>Р</w:t>
      </w:r>
      <w:proofErr w:type="gramEnd"/>
      <w:r w:rsidRPr="009B111D">
        <w:rPr>
          <w:szCs w:val="28"/>
        </w:rPr>
        <w:t xml:space="preserve"> Е Ш И Л О:</w:t>
      </w:r>
    </w:p>
    <w:p w:rsidR="00D5394A" w:rsidRDefault="005D4D93" w:rsidP="005D4D93">
      <w:pPr>
        <w:spacing w:line="360" w:lineRule="auto"/>
        <w:ind w:firstLine="720"/>
        <w:jc w:val="both"/>
        <w:rPr>
          <w:szCs w:val="28"/>
        </w:rPr>
      </w:pPr>
      <w:r w:rsidRPr="009B111D">
        <w:rPr>
          <w:szCs w:val="28"/>
        </w:rPr>
        <w:t xml:space="preserve">1. </w:t>
      </w:r>
      <w:r w:rsidR="00D5394A">
        <w:rPr>
          <w:szCs w:val="28"/>
        </w:rPr>
        <w:t>Утвердить Порядок принятия решений об условиях приватизации муниципального имущества города Чебоксары согласно приложению к настоящему решению.</w:t>
      </w:r>
    </w:p>
    <w:p w:rsidR="00D5394A" w:rsidRDefault="00D5394A" w:rsidP="005D4D9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CE4C14" w:rsidRPr="00CE4C14">
        <w:rPr>
          <w:szCs w:val="28"/>
        </w:rPr>
        <w:t>Признать утратившими силу решения Чебоксарского городского Собрания депутатов</w:t>
      </w:r>
      <w:r>
        <w:rPr>
          <w:szCs w:val="28"/>
        </w:rPr>
        <w:t>:</w:t>
      </w:r>
    </w:p>
    <w:p w:rsidR="00D5394A" w:rsidRDefault="00D5394A" w:rsidP="005D4D9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от</w:t>
      </w:r>
      <w:r w:rsidR="00A23E08">
        <w:rPr>
          <w:szCs w:val="28"/>
        </w:rPr>
        <w:t xml:space="preserve"> </w:t>
      </w:r>
      <w:r>
        <w:rPr>
          <w:szCs w:val="28"/>
        </w:rPr>
        <w:t>17 декабря 2002 года № 837 «О</w:t>
      </w:r>
      <w:r w:rsidRPr="00D5394A">
        <w:rPr>
          <w:szCs w:val="28"/>
        </w:rPr>
        <w:t xml:space="preserve"> </w:t>
      </w:r>
      <w:r>
        <w:rPr>
          <w:szCs w:val="28"/>
        </w:rPr>
        <w:t>Порядке принятия решений об условиях приватизации муниципального имущества города Чебоксары»;</w:t>
      </w:r>
    </w:p>
    <w:p w:rsidR="00D5394A" w:rsidRDefault="00D5394A" w:rsidP="005D4D93">
      <w:pPr>
        <w:spacing w:line="360" w:lineRule="auto"/>
        <w:ind w:firstLine="720"/>
        <w:jc w:val="both"/>
        <w:rPr>
          <w:szCs w:val="28"/>
        </w:rPr>
      </w:pPr>
      <w:r w:rsidRPr="00D5394A">
        <w:rPr>
          <w:szCs w:val="28"/>
        </w:rPr>
        <w:t xml:space="preserve">от 25 апреля 2006 </w:t>
      </w:r>
      <w:r w:rsidR="00A23E08">
        <w:rPr>
          <w:szCs w:val="28"/>
        </w:rPr>
        <w:t>года</w:t>
      </w:r>
      <w:r w:rsidRPr="00D5394A">
        <w:rPr>
          <w:szCs w:val="28"/>
        </w:rPr>
        <w:t xml:space="preserve"> </w:t>
      </w:r>
      <w:r w:rsidR="00A23E08">
        <w:rPr>
          <w:szCs w:val="28"/>
        </w:rPr>
        <w:t>№</w:t>
      </w:r>
      <w:r w:rsidRPr="00D5394A">
        <w:rPr>
          <w:szCs w:val="28"/>
        </w:rPr>
        <w:t xml:space="preserve"> 181</w:t>
      </w:r>
      <w:r w:rsidR="00A23E08">
        <w:rPr>
          <w:szCs w:val="28"/>
        </w:rPr>
        <w:t xml:space="preserve"> «</w:t>
      </w:r>
      <w:r w:rsidRPr="00D5394A">
        <w:rPr>
          <w:szCs w:val="28"/>
        </w:rPr>
        <w:t xml:space="preserve">О внесении изменений в Порядок приватизации муниципального имущества города Чебоксары, </w:t>
      </w:r>
      <w:r w:rsidRPr="00D5394A">
        <w:rPr>
          <w:szCs w:val="28"/>
        </w:rPr>
        <w:lastRenderedPageBreak/>
        <w:t xml:space="preserve">утвержденный решением Чебоксарского городского Собрания депутатов от 17 декабря 2002 г. </w:t>
      </w:r>
      <w:r w:rsidR="00A23E08">
        <w:rPr>
          <w:szCs w:val="28"/>
        </w:rPr>
        <w:t>№</w:t>
      </w:r>
      <w:r w:rsidRPr="00D5394A">
        <w:rPr>
          <w:szCs w:val="28"/>
        </w:rPr>
        <w:t xml:space="preserve"> 837</w:t>
      </w:r>
      <w:r w:rsidR="00A23E08"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 xml:space="preserve">от 27 сентября 2007 </w:t>
      </w:r>
      <w:r>
        <w:rPr>
          <w:szCs w:val="28"/>
        </w:rPr>
        <w:t>года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 xml:space="preserve"> 772</w:t>
      </w:r>
      <w:r>
        <w:rPr>
          <w:szCs w:val="28"/>
        </w:rPr>
        <w:t xml:space="preserve"> «</w:t>
      </w:r>
      <w:r w:rsidRPr="00A23E08">
        <w:rPr>
          <w:szCs w:val="28"/>
        </w:rPr>
        <w:t xml:space="preserve">О внесении изменений в Порядок приватизации муниципального имущества города Чебоксары, утвержденный решением Чебоксарского городского Собрания депутатов от 17 декабря 2002 года </w:t>
      </w:r>
      <w:r>
        <w:rPr>
          <w:szCs w:val="28"/>
        </w:rPr>
        <w:t>№</w:t>
      </w:r>
      <w:r w:rsidRPr="00A23E08">
        <w:rPr>
          <w:szCs w:val="28"/>
        </w:rPr>
        <w:t xml:space="preserve"> 837</w:t>
      </w:r>
      <w:r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>от 18 ноября 2010 г</w:t>
      </w:r>
      <w:r>
        <w:rPr>
          <w:szCs w:val="28"/>
        </w:rPr>
        <w:t>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> 21</w:t>
      </w:r>
      <w:r>
        <w:rPr>
          <w:szCs w:val="28"/>
        </w:rPr>
        <w:t xml:space="preserve"> «</w:t>
      </w:r>
      <w:r w:rsidRPr="00A23E08">
        <w:rPr>
          <w:szCs w:val="28"/>
        </w:rPr>
        <w:t xml:space="preserve">О внесении изменений в Порядок приватизации муниципального имущества города Чебоксары, утвержденный решением Чебоксарского городского Собрания депутатов от 17 декабря 2002 года </w:t>
      </w:r>
      <w:r>
        <w:rPr>
          <w:szCs w:val="28"/>
        </w:rPr>
        <w:t>№</w:t>
      </w:r>
      <w:r w:rsidRPr="00A23E08">
        <w:rPr>
          <w:szCs w:val="28"/>
        </w:rPr>
        <w:t> 837</w:t>
      </w:r>
      <w:r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>от 24 сентября 2013 г</w:t>
      </w:r>
      <w:r>
        <w:rPr>
          <w:szCs w:val="28"/>
        </w:rPr>
        <w:t>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> 1143</w:t>
      </w:r>
      <w:r>
        <w:rPr>
          <w:szCs w:val="28"/>
        </w:rPr>
        <w:t xml:space="preserve"> «</w:t>
      </w:r>
      <w:r w:rsidRPr="00A23E08">
        <w:rPr>
          <w:szCs w:val="28"/>
        </w:rPr>
        <w:t xml:space="preserve">О внесении изменения в Порядок приватизации муниципального имущества города Чебоксары, утвержденный решением Чебоксарского городского Собрания депутатов от 17 декабря 2002 года </w:t>
      </w:r>
      <w:r>
        <w:rPr>
          <w:szCs w:val="28"/>
        </w:rPr>
        <w:t>№</w:t>
      </w:r>
      <w:r w:rsidRPr="00A23E08">
        <w:rPr>
          <w:szCs w:val="28"/>
        </w:rPr>
        <w:t> 837</w:t>
      </w:r>
      <w:r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>от 21 ноября 2013 г</w:t>
      </w:r>
      <w:r>
        <w:rPr>
          <w:szCs w:val="28"/>
        </w:rPr>
        <w:t>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> 1211</w:t>
      </w:r>
      <w:r>
        <w:rPr>
          <w:szCs w:val="28"/>
        </w:rPr>
        <w:t xml:space="preserve"> «</w:t>
      </w:r>
      <w:r w:rsidRPr="00A23E08">
        <w:rPr>
          <w:szCs w:val="28"/>
        </w:rPr>
        <w:t xml:space="preserve">О внесении изменений в решение Чебоксарского городского Собрания депутатов Чувашской Республики от 17 декабря 2002 года </w:t>
      </w:r>
      <w:r>
        <w:rPr>
          <w:szCs w:val="28"/>
        </w:rPr>
        <w:t>№</w:t>
      </w:r>
      <w:r w:rsidRPr="00A23E08">
        <w:rPr>
          <w:szCs w:val="28"/>
        </w:rPr>
        <w:t xml:space="preserve"> 837 </w:t>
      </w:r>
      <w:r>
        <w:rPr>
          <w:szCs w:val="28"/>
        </w:rPr>
        <w:t>«</w:t>
      </w:r>
      <w:r w:rsidRPr="00A23E08">
        <w:rPr>
          <w:szCs w:val="28"/>
        </w:rPr>
        <w:t>О Порядке приватизации муниципального имущества города Чебоксары</w:t>
      </w:r>
      <w:r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>от 24 декабря 2013 </w:t>
      </w:r>
      <w:r>
        <w:rPr>
          <w:szCs w:val="28"/>
        </w:rPr>
        <w:t>года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> 1249</w:t>
      </w:r>
      <w:r>
        <w:rPr>
          <w:szCs w:val="28"/>
        </w:rPr>
        <w:t xml:space="preserve"> «</w:t>
      </w:r>
      <w:r w:rsidRPr="00A23E08">
        <w:rPr>
          <w:szCs w:val="28"/>
        </w:rPr>
        <w:t xml:space="preserve">О внесении изменений в Порядок принятия решений об условиях приватизации муниципального имущества города Чебоксары, утвержденный решением Чебоксарского городского Собрания депутатов от 17 декабря 2002 года </w:t>
      </w:r>
      <w:r>
        <w:rPr>
          <w:szCs w:val="28"/>
        </w:rPr>
        <w:t>№</w:t>
      </w:r>
      <w:r w:rsidRPr="00A23E08">
        <w:rPr>
          <w:szCs w:val="28"/>
        </w:rPr>
        <w:t> 837</w:t>
      </w:r>
      <w:r>
        <w:rPr>
          <w:szCs w:val="28"/>
        </w:rPr>
        <w:t>»;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 w:rsidRPr="00A23E08">
        <w:rPr>
          <w:szCs w:val="28"/>
        </w:rPr>
        <w:t>от 27 октября 2015 г</w:t>
      </w:r>
      <w:r>
        <w:rPr>
          <w:szCs w:val="28"/>
        </w:rPr>
        <w:t>ода</w:t>
      </w:r>
      <w:r w:rsidRPr="00A23E08">
        <w:rPr>
          <w:szCs w:val="28"/>
        </w:rPr>
        <w:t xml:space="preserve"> </w:t>
      </w:r>
      <w:r>
        <w:rPr>
          <w:szCs w:val="28"/>
        </w:rPr>
        <w:t>№</w:t>
      </w:r>
      <w:r w:rsidRPr="00A23E08">
        <w:rPr>
          <w:szCs w:val="28"/>
        </w:rPr>
        <w:t> 52</w:t>
      </w:r>
      <w:r>
        <w:rPr>
          <w:szCs w:val="28"/>
        </w:rPr>
        <w:t xml:space="preserve"> «</w:t>
      </w:r>
      <w:r w:rsidRPr="00A23E08">
        <w:rPr>
          <w:szCs w:val="28"/>
        </w:rPr>
        <w:t>О внесении изменений в решение Чебоксарского городского Собрания депутатов</w:t>
      </w:r>
      <w:r w:rsidR="00CE4C14">
        <w:rPr>
          <w:szCs w:val="28"/>
        </w:rPr>
        <w:t xml:space="preserve"> </w:t>
      </w:r>
      <w:r w:rsidRPr="00A23E08">
        <w:rPr>
          <w:szCs w:val="28"/>
        </w:rPr>
        <w:t xml:space="preserve">от 17 декабря 2002 года </w:t>
      </w:r>
      <w:r>
        <w:rPr>
          <w:szCs w:val="28"/>
        </w:rPr>
        <w:t>№</w:t>
      </w:r>
      <w:r w:rsidRPr="00A23E08">
        <w:rPr>
          <w:szCs w:val="28"/>
        </w:rPr>
        <w:t xml:space="preserve"> 837 </w:t>
      </w:r>
      <w:r>
        <w:rPr>
          <w:szCs w:val="28"/>
        </w:rPr>
        <w:t>«</w:t>
      </w:r>
      <w:r w:rsidRPr="00A23E08">
        <w:rPr>
          <w:szCs w:val="28"/>
        </w:rPr>
        <w:t>О Порядке принятия решений об условиях приватизации муниципального имущества города Чебоксары</w:t>
      </w:r>
      <w:r>
        <w:rPr>
          <w:szCs w:val="28"/>
        </w:rPr>
        <w:t>».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 Настоящее решение и «Порядок принятия решений об условиях приватизации муниципального имущества города Чебоксары» вступают в силу со дня их официального опубликования.</w:t>
      </w:r>
    </w:p>
    <w:p w:rsidR="00CE4C14" w:rsidRDefault="00A23E08" w:rsidP="005D4D93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4. </w:t>
      </w:r>
      <w:r w:rsidR="00CE4C14">
        <w:rPr>
          <w:szCs w:val="28"/>
        </w:rPr>
        <w:t xml:space="preserve">  </w:t>
      </w:r>
      <w:r w:rsidRPr="00A23E08">
        <w:rPr>
          <w:szCs w:val="28"/>
        </w:rPr>
        <w:t xml:space="preserve">Контроль </w:t>
      </w:r>
      <w:r w:rsidR="00CE4C14">
        <w:rPr>
          <w:szCs w:val="28"/>
        </w:rPr>
        <w:t xml:space="preserve">  </w:t>
      </w:r>
      <w:r w:rsidRPr="00A23E08">
        <w:rPr>
          <w:szCs w:val="28"/>
        </w:rPr>
        <w:t xml:space="preserve">за </w:t>
      </w:r>
      <w:r w:rsidR="00CE4C14">
        <w:rPr>
          <w:szCs w:val="28"/>
        </w:rPr>
        <w:t xml:space="preserve">  </w:t>
      </w:r>
      <w:r w:rsidRPr="00A23E08">
        <w:rPr>
          <w:szCs w:val="28"/>
        </w:rPr>
        <w:t xml:space="preserve">исполнением </w:t>
      </w:r>
      <w:r w:rsidR="00CE4C14">
        <w:rPr>
          <w:szCs w:val="28"/>
        </w:rPr>
        <w:t xml:space="preserve"> </w:t>
      </w:r>
      <w:r w:rsidRPr="00A23E08">
        <w:rPr>
          <w:szCs w:val="28"/>
        </w:rPr>
        <w:t xml:space="preserve">настоящего </w:t>
      </w:r>
      <w:r w:rsidR="00CE4C14">
        <w:rPr>
          <w:szCs w:val="28"/>
        </w:rPr>
        <w:t xml:space="preserve"> </w:t>
      </w:r>
      <w:r w:rsidRPr="00A23E08">
        <w:rPr>
          <w:szCs w:val="28"/>
        </w:rPr>
        <w:t xml:space="preserve">решения </w:t>
      </w:r>
      <w:r w:rsidR="00CE4C14">
        <w:rPr>
          <w:szCs w:val="28"/>
        </w:rPr>
        <w:t xml:space="preserve"> </w:t>
      </w:r>
      <w:r w:rsidRPr="00A23E08">
        <w:rPr>
          <w:szCs w:val="28"/>
        </w:rPr>
        <w:t xml:space="preserve">возложить </w:t>
      </w:r>
      <w:r w:rsidR="00CE4C14">
        <w:rPr>
          <w:szCs w:val="28"/>
        </w:rPr>
        <w:t xml:space="preserve"> </w:t>
      </w:r>
      <w:proofErr w:type="gramStart"/>
      <w:r w:rsidRPr="00A23E08">
        <w:rPr>
          <w:szCs w:val="28"/>
        </w:rPr>
        <w:t>на</w:t>
      </w:r>
      <w:proofErr w:type="gramEnd"/>
      <w:r w:rsidRPr="00A23E08">
        <w:rPr>
          <w:szCs w:val="28"/>
        </w:rPr>
        <w:t xml:space="preserve"> </w:t>
      </w:r>
    </w:p>
    <w:p w:rsidR="00A23E08" w:rsidRDefault="00A23E08" w:rsidP="00CE4C14">
      <w:pPr>
        <w:spacing w:line="360" w:lineRule="auto"/>
        <w:jc w:val="both"/>
        <w:rPr>
          <w:szCs w:val="28"/>
        </w:rPr>
      </w:pPr>
      <w:r w:rsidRPr="00A23E08">
        <w:rPr>
          <w:szCs w:val="28"/>
        </w:rPr>
        <w:lastRenderedPageBreak/>
        <w:t xml:space="preserve">постоянную комиссию Чебоксарского городского Собрания депутатов по </w:t>
      </w:r>
      <w:r w:rsidRPr="009915F0">
        <w:rPr>
          <w:szCs w:val="28"/>
        </w:rPr>
        <w:t>бюджету (Кузин В.М.).</w:t>
      </w:r>
    </w:p>
    <w:p w:rsidR="00D5394A" w:rsidRDefault="00D5394A" w:rsidP="00A23E08">
      <w:pPr>
        <w:ind w:firstLine="720"/>
        <w:jc w:val="both"/>
        <w:rPr>
          <w:szCs w:val="28"/>
        </w:rPr>
      </w:pPr>
    </w:p>
    <w:p w:rsidR="00A23E08" w:rsidRDefault="00A23E08" w:rsidP="00A23E08">
      <w:pPr>
        <w:ind w:firstLine="720"/>
        <w:jc w:val="both"/>
        <w:rPr>
          <w:szCs w:val="28"/>
        </w:rPr>
      </w:pPr>
    </w:p>
    <w:p w:rsidR="00A23E08" w:rsidRDefault="00A23E08" w:rsidP="00A23E08">
      <w:pPr>
        <w:spacing w:line="312" w:lineRule="auto"/>
        <w:jc w:val="both"/>
      </w:pPr>
      <w:r w:rsidRPr="00CB62B9">
        <w:rPr>
          <w:szCs w:val="28"/>
        </w:rPr>
        <w:t>Глава города Чебоксары</w:t>
      </w:r>
      <w:r w:rsidRPr="00CB62B9">
        <w:rPr>
          <w:szCs w:val="28"/>
        </w:rPr>
        <w:tab/>
      </w:r>
      <w:r w:rsidRPr="00CB62B9">
        <w:rPr>
          <w:szCs w:val="28"/>
        </w:rPr>
        <w:tab/>
      </w:r>
      <w:r w:rsidRPr="00CB62B9">
        <w:rPr>
          <w:szCs w:val="28"/>
        </w:rPr>
        <w:tab/>
        <w:t xml:space="preserve">                           </w:t>
      </w:r>
      <w:r>
        <w:rPr>
          <w:szCs w:val="28"/>
        </w:rPr>
        <w:t xml:space="preserve">       Е.Н. </w:t>
      </w:r>
      <w:proofErr w:type="spellStart"/>
      <w:r>
        <w:rPr>
          <w:szCs w:val="28"/>
        </w:rPr>
        <w:t>Кадышев</w:t>
      </w:r>
      <w:proofErr w:type="spellEnd"/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D5394A" w:rsidRDefault="00D5394A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</w:p>
    <w:p w:rsidR="00CE4C14" w:rsidRDefault="00CE4C14" w:rsidP="005D4D93">
      <w:pPr>
        <w:spacing w:line="360" w:lineRule="auto"/>
        <w:ind w:firstLine="720"/>
        <w:jc w:val="both"/>
        <w:rPr>
          <w:szCs w:val="28"/>
        </w:rPr>
      </w:pPr>
      <w:bookmarkStart w:id="0" w:name="_GoBack"/>
      <w:bookmarkEnd w:id="0"/>
    </w:p>
    <w:p w:rsidR="00396383" w:rsidRPr="00396383" w:rsidRDefault="00396383" w:rsidP="00396383">
      <w:pPr>
        <w:ind w:left="5387"/>
        <w:jc w:val="both"/>
        <w:rPr>
          <w:sz w:val="24"/>
          <w:szCs w:val="24"/>
        </w:rPr>
      </w:pPr>
      <w:r w:rsidRPr="00396383">
        <w:rPr>
          <w:sz w:val="24"/>
          <w:szCs w:val="24"/>
        </w:rPr>
        <w:lastRenderedPageBreak/>
        <w:t>УТВЕРЖДЕН</w:t>
      </w:r>
    </w:p>
    <w:p w:rsidR="00CE4C14" w:rsidRDefault="00396383" w:rsidP="00396383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Чебоксарского </w:t>
      </w:r>
    </w:p>
    <w:p w:rsidR="00CE4C14" w:rsidRDefault="00396383" w:rsidP="00396383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</w:t>
      </w:r>
    </w:p>
    <w:p w:rsidR="00396383" w:rsidRPr="00396383" w:rsidRDefault="00396383" w:rsidP="00396383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от ____________ № _____</w:t>
      </w:r>
    </w:p>
    <w:p w:rsidR="00A23E08" w:rsidRDefault="00A23E08" w:rsidP="005D4D93">
      <w:pPr>
        <w:spacing w:line="360" w:lineRule="auto"/>
        <w:ind w:firstLine="720"/>
        <w:jc w:val="both"/>
        <w:rPr>
          <w:szCs w:val="28"/>
        </w:rPr>
      </w:pPr>
    </w:p>
    <w:p w:rsidR="00396383" w:rsidRPr="00396383" w:rsidRDefault="00396383" w:rsidP="00396383">
      <w:pPr>
        <w:jc w:val="center"/>
        <w:rPr>
          <w:b/>
          <w:szCs w:val="28"/>
        </w:rPr>
      </w:pPr>
      <w:r w:rsidRPr="00396383">
        <w:rPr>
          <w:b/>
          <w:szCs w:val="28"/>
        </w:rPr>
        <w:t xml:space="preserve">Порядок принятия решений об условиях приватизации </w:t>
      </w:r>
    </w:p>
    <w:p w:rsidR="00A23E08" w:rsidRPr="00396383" w:rsidRDefault="00396383" w:rsidP="00396383">
      <w:pPr>
        <w:jc w:val="center"/>
        <w:rPr>
          <w:b/>
          <w:szCs w:val="28"/>
        </w:rPr>
      </w:pPr>
      <w:r w:rsidRPr="00396383">
        <w:rPr>
          <w:b/>
          <w:szCs w:val="28"/>
        </w:rPr>
        <w:t>муниципального имущества города Чебоксары</w:t>
      </w:r>
    </w:p>
    <w:p w:rsidR="00A23E08" w:rsidRDefault="00A23E08" w:rsidP="00396383">
      <w:pPr>
        <w:ind w:firstLine="720"/>
        <w:jc w:val="both"/>
        <w:rPr>
          <w:szCs w:val="28"/>
        </w:rPr>
      </w:pPr>
    </w:p>
    <w:p w:rsidR="00484B3A" w:rsidRDefault="00484B3A" w:rsidP="00484B3A">
      <w:pPr>
        <w:jc w:val="center"/>
        <w:rPr>
          <w:b/>
          <w:szCs w:val="28"/>
        </w:rPr>
      </w:pPr>
      <w:r w:rsidRPr="00484B3A">
        <w:rPr>
          <w:b/>
          <w:szCs w:val="28"/>
        </w:rPr>
        <w:t>1. Общие положения</w:t>
      </w:r>
    </w:p>
    <w:p w:rsidR="000B227F" w:rsidRPr="00484B3A" w:rsidRDefault="000B227F" w:rsidP="00484B3A">
      <w:pPr>
        <w:jc w:val="center"/>
        <w:rPr>
          <w:b/>
          <w:szCs w:val="28"/>
        </w:rPr>
      </w:pP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 xml:space="preserve"> 1.1. Настоящий Порядок принятия решений об условиях приватизации муниципального имущества города Чебоксары (далее - Порядок) разработан в соответствии с требованиями Федерального закона от 21 декабря 2001 года </w:t>
      </w:r>
      <w:r>
        <w:rPr>
          <w:szCs w:val="28"/>
        </w:rPr>
        <w:t>№</w:t>
      </w:r>
      <w:r w:rsidRPr="00484B3A">
        <w:rPr>
          <w:szCs w:val="28"/>
        </w:rPr>
        <w:t xml:space="preserve"> 178-ФЗ </w:t>
      </w:r>
      <w:r>
        <w:rPr>
          <w:szCs w:val="28"/>
        </w:rPr>
        <w:t>«</w:t>
      </w:r>
      <w:r w:rsidRPr="00484B3A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Pr="00484B3A">
        <w:rPr>
          <w:szCs w:val="28"/>
        </w:rPr>
        <w:t xml:space="preserve"> (далее - Закон о приватизации).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 xml:space="preserve">1.2. </w:t>
      </w:r>
      <w:proofErr w:type="gramStart"/>
      <w:r w:rsidRPr="00484B3A">
        <w:rPr>
          <w:szCs w:val="28"/>
        </w:rPr>
        <w:t>Порядок устанавливает организационные и правовые основы преобразования отношений собственности посредством приватизации муниципального имущества города Чебоксары, которая понимается как возмездное отчуждение находящегося в муниципальной собственности имущества (объектов приватизации) в собственность физических и (или) юридических лиц.</w:t>
      </w:r>
      <w:proofErr w:type="gramEnd"/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 xml:space="preserve">1.3. Органом, осуществляющим управление муниципальным имуществом, подготовку его приватизации и продажу, является Чебоксарский городской комитет по управлению имуществом (далее - </w:t>
      </w:r>
      <w:proofErr w:type="spellStart"/>
      <w:r w:rsidRPr="00484B3A">
        <w:rPr>
          <w:szCs w:val="28"/>
        </w:rPr>
        <w:t>Горкомимущество</w:t>
      </w:r>
      <w:proofErr w:type="spellEnd"/>
      <w:r w:rsidRPr="00484B3A">
        <w:rPr>
          <w:szCs w:val="28"/>
        </w:rPr>
        <w:t>).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1.4. Покупателями приватизируемого муниципального имущества (далее - Покупатели) могут быть лица, установленные Законом о приватизации.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1.5. Приватизация муниципального имущества осуществляется способами, предусмотренными Законом о приватизации.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 xml:space="preserve"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 </w:t>
      </w:r>
      <w:hyperlink r:id="rId8" w:anchor="/document/12161610/entry/0" w:history="1">
        <w:r w:rsidRPr="00484B3A">
          <w:rPr>
            <w:rStyle w:val="a8"/>
            <w:color w:val="auto"/>
            <w:szCs w:val="28"/>
            <w:u w:val="none"/>
          </w:rPr>
          <w:t>Федеральным законом</w:t>
        </w:r>
      </w:hyperlink>
      <w:r>
        <w:rPr>
          <w:szCs w:val="28"/>
        </w:rPr>
        <w:t xml:space="preserve"> «</w:t>
      </w:r>
      <w:r w:rsidRPr="00484B3A">
        <w:rPr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Cs w:val="28"/>
        </w:rPr>
        <w:t>»</w:t>
      </w:r>
      <w:r w:rsidRPr="00484B3A">
        <w:rPr>
          <w:szCs w:val="28"/>
        </w:rPr>
        <w:t>.</w:t>
      </w:r>
    </w:p>
    <w:p w:rsidR="00A23E08" w:rsidRDefault="00A23E08" w:rsidP="00396383">
      <w:pPr>
        <w:ind w:firstLine="720"/>
        <w:jc w:val="both"/>
        <w:rPr>
          <w:szCs w:val="28"/>
        </w:rPr>
      </w:pPr>
    </w:p>
    <w:p w:rsidR="00484B3A" w:rsidRDefault="00484B3A" w:rsidP="00484B3A">
      <w:pPr>
        <w:jc w:val="center"/>
        <w:rPr>
          <w:b/>
          <w:szCs w:val="28"/>
        </w:rPr>
      </w:pPr>
      <w:r w:rsidRPr="00484B3A">
        <w:rPr>
          <w:b/>
          <w:szCs w:val="28"/>
        </w:rPr>
        <w:t xml:space="preserve">2. Классификация муниципального имущества </w:t>
      </w:r>
    </w:p>
    <w:p w:rsidR="00484B3A" w:rsidRDefault="00484B3A" w:rsidP="00484B3A">
      <w:pPr>
        <w:jc w:val="center"/>
        <w:rPr>
          <w:b/>
          <w:szCs w:val="28"/>
        </w:rPr>
      </w:pPr>
      <w:r w:rsidRPr="00484B3A">
        <w:rPr>
          <w:b/>
          <w:szCs w:val="28"/>
        </w:rPr>
        <w:t>по возможности его приватизации</w:t>
      </w:r>
    </w:p>
    <w:p w:rsidR="000B227F" w:rsidRPr="00484B3A" w:rsidRDefault="000B227F" w:rsidP="00484B3A">
      <w:pPr>
        <w:jc w:val="center"/>
        <w:rPr>
          <w:b/>
          <w:szCs w:val="28"/>
        </w:rPr>
      </w:pP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 2.1. Муниципальное имущество города Чебоксары подлежит приватизации после его включения в прогнозный план (программу) приватизации муниципального имущества.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lastRenderedPageBreak/>
        <w:t>2.2. Имущество, приватизация которого запрещена, определяется законодательством Российской Федерации.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2.3. Не включается в прогнозный план (программу) и приватизируется на основании постановления администрации города Чебоксары движимое имущество, составляющее казну города Чебоксары.</w:t>
      </w:r>
    </w:p>
    <w:p w:rsidR="00484B3A" w:rsidRDefault="00484B3A" w:rsidP="00396383">
      <w:pPr>
        <w:ind w:firstLine="720"/>
        <w:jc w:val="both"/>
        <w:rPr>
          <w:szCs w:val="28"/>
        </w:rPr>
      </w:pPr>
    </w:p>
    <w:p w:rsidR="00484B3A" w:rsidRDefault="00484B3A" w:rsidP="00484B3A">
      <w:pPr>
        <w:jc w:val="center"/>
        <w:rPr>
          <w:b/>
          <w:szCs w:val="28"/>
        </w:rPr>
      </w:pPr>
      <w:r w:rsidRPr="00484B3A">
        <w:rPr>
          <w:b/>
          <w:szCs w:val="28"/>
        </w:rPr>
        <w:t>3. Подготовка приватизации</w:t>
      </w:r>
    </w:p>
    <w:p w:rsidR="000B227F" w:rsidRPr="00484B3A" w:rsidRDefault="000B227F" w:rsidP="00484B3A">
      <w:pPr>
        <w:jc w:val="center"/>
        <w:rPr>
          <w:b/>
          <w:szCs w:val="28"/>
        </w:rPr>
      </w:pPr>
    </w:p>
    <w:p w:rsid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 </w:t>
      </w:r>
      <w:r w:rsidR="007D7F02">
        <w:rPr>
          <w:szCs w:val="28"/>
        </w:rPr>
        <w:t xml:space="preserve">3.1. </w:t>
      </w:r>
      <w:r w:rsidR="007D7F02" w:rsidRPr="007D7F02">
        <w:rPr>
          <w:szCs w:val="28"/>
        </w:rPr>
        <w:t>Настоящи</w:t>
      </w:r>
      <w:r w:rsidR="007D7F02">
        <w:rPr>
          <w:szCs w:val="28"/>
        </w:rPr>
        <w:t>й раздел</w:t>
      </w:r>
      <w:r w:rsidR="007D7F02" w:rsidRPr="007D7F02">
        <w:rPr>
          <w:szCs w:val="28"/>
        </w:rPr>
        <w:t xml:space="preserve"> определя</w:t>
      </w:r>
      <w:r w:rsidR="007D7F02">
        <w:rPr>
          <w:szCs w:val="28"/>
        </w:rPr>
        <w:t>е</w:t>
      </w:r>
      <w:r w:rsidR="007D7F02" w:rsidRPr="007D7F02">
        <w:rPr>
          <w:szCs w:val="28"/>
        </w:rPr>
        <w:t xml:space="preserve">т структуру, содержание, порядок и сроки разработки прогнозного плана (программы) приватизации </w:t>
      </w:r>
      <w:r w:rsidR="007D7F02">
        <w:rPr>
          <w:szCs w:val="28"/>
        </w:rPr>
        <w:t>муниципального</w:t>
      </w:r>
      <w:r w:rsidR="007D7F02" w:rsidRPr="007D7F02">
        <w:rPr>
          <w:szCs w:val="28"/>
        </w:rPr>
        <w:t xml:space="preserve"> имущества (далее </w:t>
      </w:r>
      <w:r w:rsidR="008038A6">
        <w:rPr>
          <w:szCs w:val="28"/>
        </w:rPr>
        <w:t>–</w:t>
      </w:r>
      <w:r w:rsidR="007D7F02" w:rsidRPr="007D7F02">
        <w:rPr>
          <w:szCs w:val="28"/>
        </w:rPr>
        <w:t xml:space="preserve"> программа</w:t>
      </w:r>
      <w:r w:rsidR="008038A6">
        <w:rPr>
          <w:szCs w:val="28"/>
        </w:rPr>
        <w:t xml:space="preserve"> приватизации</w:t>
      </w:r>
      <w:r w:rsidR="007D7F02" w:rsidRPr="007D7F02">
        <w:rPr>
          <w:szCs w:val="28"/>
        </w:rPr>
        <w:t xml:space="preserve">) </w:t>
      </w:r>
      <w:r w:rsidR="00A37469">
        <w:rPr>
          <w:szCs w:val="28"/>
        </w:rPr>
        <w:t>на очередной финансовый год</w:t>
      </w:r>
      <w:r w:rsidR="007D7F02" w:rsidRPr="007D7F02">
        <w:rPr>
          <w:szCs w:val="28"/>
        </w:rPr>
        <w:t>, а также порядок и сроки рассмотрения итогов исполнения программы за отчетный год.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3.</w:t>
      </w:r>
      <w:r w:rsidR="008F44AD">
        <w:rPr>
          <w:szCs w:val="28"/>
        </w:rPr>
        <w:t>2</w:t>
      </w:r>
      <w:r w:rsidRPr="00484B3A">
        <w:rPr>
          <w:szCs w:val="28"/>
        </w:rPr>
        <w:t>. Инициатива проведения приватизации муниципального имущества может исходить от Чебоксарского городского Собрания депутатов, главы администрации города Чебоксары, муниципальных унитарных предприятий, акционерных обществ</w:t>
      </w:r>
      <w:r w:rsidR="00AB7067">
        <w:rPr>
          <w:szCs w:val="28"/>
        </w:rPr>
        <w:t xml:space="preserve"> и обществ с ограниченной ответственностью</w:t>
      </w:r>
      <w:r w:rsidRPr="00484B3A">
        <w:rPr>
          <w:szCs w:val="28"/>
        </w:rPr>
        <w:t>, акции</w:t>
      </w:r>
      <w:r w:rsidR="00AB7067">
        <w:rPr>
          <w:szCs w:val="28"/>
        </w:rPr>
        <w:t xml:space="preserve"> (доли)</w:t>
      </w:r>
      <w:r w:rsidRPr="00484B3A">
        <w:rPr>
          <w:szCs w:val="28"/>
        </w:rPr>
        <w:t xml:space="preserve"> которых находятся в муниципальной собственности, </w:t>
      </w:r>
      <w:r w:rsidR="002F3F3B">
        <w:rPr>
          <w:szCs w:val="28"/>
        </w:rPr>
        <w:t>иных юридических лиц и граждан</w:t>
      </w:r>
      <w:r w:rsidRPr="00484B3A">
        <w:rPr>
          <w:szCs w:val="28"/>
        </w:rPr>
        <w:t>.</w:t>
      </w:r>
    </w:p>
    <w:p w:rsidR="00484B3A" w:rsidRDefault="00AB7067" w:rsidP="00484B3A">
      <w:pPr>
        <w:ind w:firstLine="720"/>
        <w:jc w:val="both"/>
        <w:rPr>
          <w:szCs w:val="28"/>
        </w:rPr>
      </w:pPr>
      <w:r>
        <w:rPr>
          <w:szCs w:val="28"/>
        </w:rPr>
        <w:t>3.</w:t>
      </w:r>
      <w:r w:rsidR="008F44AD">
        <w:rPr>
          <w:szCs w:val="28"/>
        </w:rPr>
        <w:t>3</w:t>
      </w:r>
      <w:r w:rsidR="00484B3A" w:rsidRPr="00484B3A">
        <w:rPr>
          <w:szCs w:val="28"/>
        </w:rPr>
        <w:t xml:space="preserve">. На основании предложений о приватизации муниципального имущества </w:t>
      </w:r>
      <w:proofErr w:type="spellStart"/>
      <w:r w:rsidR="00484B3A" w:rsidRPr="00484B3A">
        <w:rPr>
          <w:szCs w:val="28"/>
        </w:rPr>
        <w:t>Горкомимущество</w:t>
      </w:r>
      <w:proofErr w:type="spellEnd"/>
      <w:r w:rsidR="00484B3A" w:rsidRPr="00484B3A">
        <w:rPr>
          <w:szCs w:val="28"/>
        </w:rPr>
        <w:t xml:space="preserve"> осуществляет разработку программы приватизации на предстоящий финансовый год.</w:t>
      </w:r>
    </w:p>
    <w:p w:rsidR="002F3F3B" w:rsidRDefault="002F3F3B" w:rsidP="002F3F3B">
      <w:pPr>
        <w:ind w:firstLine="709"/>
        <w:jc w:val="both"/>
      </w:pPr>
      <w:r>
        <w:t>3.</w:t>
      </w:r>
      <w:r w:rsidR="008F44AD">
        <w:t>4</w:t>
      </w:r>
      <w:r>
        <w:t xml:space="preserve">. Программа </w:t>
      </w:r>
      <w:r w:rsidR="008038A6">
        <w:t xml:space="preserve">приватизации </w:t>
      </w:r>
      <w:r>
        <w:t>состоит из двух разделов.</w:t>
      </w:r>
    </w:p>
    <w:p w:rsidR="002F3F3B" w:rsidRDefault="002F3F3B" w:rsidP="002F3F3B">
      <w:pPr>
        <w:ind w:firstLine="709"/>
        <w:jc w:val="both"/>
      </w:pPr>
      <w:r>
        <w:t xml:space="preserve">Первый раздел </w:t>
      </w:r>
      <w:r w:rsidR="008038A6">
        <w:t>п</w:t>
      </w:r>
      <w:r>
        <w:t xml:space="preserve">рограммы приватизации содержит основные направления государственной политики в сфере приватизации и задачи приватизации </w:t>
      </w:r>
      <w:r w:rsidR="008038A6">
        <w:t>муниципального</w:t>
      </w:r>
      <w:r>
        <w:t xml:space="preserve"> имущества, прогноз влияния приватизации на структурные изменения в экономике и количественные характеристики </w:t>
      </w:r>
      <w:r w:rsidR="008038A6">
        <w:t>муниципального</w:t>
      </w:r>
      <w:r>
        <w:t xml:space="preserve"> имущества.</w:t>
      </w:r>
    </w:p>
    <w:p w:rsidR="002F3F3B" w:rsidRDefault="002F3F3B" w:rsidP="002F3F3B">
      <w:pPr>
        <w:ind w:firstLine="709"/>
        <w:jc w:val="both"/>
      </w:pPr>
      <w:r>
        <w:t>Второй раздел содержит:</w:t>
      </w:r>
    </w:p>
    <w:p w:rsidR="002F3F3B" w:rsidRDefault="002F3F3B" w:rsidP="002F3F3B">
      <w:pPr>
        <w:ind w:firstLine="709"/>
        <w:jc w:val="both"/>
      </w:pPr>
      <w:r>
        <w:t xml:space="preserve">перечни сгруппированного по видам экономической деятельности </w:t>
      </w:r>
      <w:r w:rsidR="008038A6">
        <w:t>муниципального</w:t>
      </w:r>
      <w:r>
        <w:t xml:space="preserve"> имущества, приватизация которого планируется в очередном финансовом году (</w:t>
      </w:r>
      <w:r w:rsidR="008038A6">
        <w:t>муниципальных</w:t>
      </w:r>
      <w:r>
        <w:t xml:space="preserve"> унитарных предприятий, акций акционерных обществ и долей в уставных капиталах обществ с ограниченной ответственностью, находящихся в </w:t>
      </w:r>
      <w:r w:rsidR="008038A6">
        <w:t xml:space="preserve">муниципальной </w:t>
      </w:r>
      <w:r>
        <w:t xml:space="preserve">собственности, иного имущества, составляющего </w:t>
      </w:r>
      <w:r w:rsidR="008038A6">
        <w:t xml:space="preserve">муниципальную </w:t>
      </w:r>
      <w:r>
        <w:t xml:space="preserve">казну </w:t>
      </w:r>
      <w:r w:rsidR="008038A6">
        <w:t>города Чебоксары</w:t>
      </w:r>
      <w:r>
        <w:t>), с указанием характеристики соответствующего имущества;</w:t>
      </w:r>
    </w:p>
    <w:p w:rsidR="002F3F3B" w:rsidRDefault="002F3F3B" w:rsidP="002F3F3B">
      <w:pPr>
        <w:ind w:firstLine="709"/>
        <w:jc w:val="both"/>
      </w:pPr>
      <w:r>
        <w:t xml:space="preserve">сведения об акционерных обществах, акции которых в соответствии с решениями </w:t>
      </w:r>
      <w:r w:rsidR="00A60E5E">
        <w:t>администрации города Чебоксары</w:t>
      </w:r>
      <w:r>
        <w:t xml:space="preserve"> подлежат внесению в уставный капитал иных акционерных обществ;</w:t>
      </w:r>
    </w:p>
    <w:p w:rsidR="002F3F3B" w:rsidRDefault="002F3F3B" w:rsidP="002F3F3B">
      <w:pPr>
        <w:ind w:firstLine="709"/>
        <w:jc w:val="both"/>
      </w:pPr>
      <w:r>
        <w:t xml:space="preserve">В </w:t>
      </w:r>
      <w:r w:rsidR="008038A6">
        <w:t>п</w:t>
      </w:r>
      <w:r>
        <w:t xml:space="preserve">рограмме приватизации также определяется </w:t>
      </w:r>
      <w:r w:rsidR="008038A6">
        <w:t>муниципальное</w:t>
      </w:r>
      <w:r>
        <w:t xml:space="preserve"> имущество, </w:t>
      </w:r>
      <w:proofErr w:type="gramStart"/>
      <w:r>
        <w:t>решение</w:t>
      </w:r>
      <w:proofErr w:type="gramEnd"/>
      <w:r>
        <w:t xml:space="preserve"> об условиях приватизации которого принимается </w:t>
      </w:r>
      <w:r w:rsidR="00A60E5E">
        <w:t>администрацией города Чебоксары</w:t>
      </w:r>
      <w:r>
        <w:t>.</w:t>
      </w:r>
    </w:p>
    <w:p w:rsidR="00EC7A2D" w:rsidRDefault="00EC7A2D" w:rsidP="00EC7A2D">
      <w:pPr>
        <w:ind w:firstLine="709"/>
        <w:jc w:val="both"/>
      </w:pPr>
      <w:bookmarkStart w:id="1" w:name="sub_12"/>
      <w:r>
        <w:t>3.</w:t>
      </w:r>
      <w:r w:rsidR="008F44AD">
        <w:t>5</w:t>
      </w:r>
      <w:r>
        <w:t xml:space="preserve">. </w:t>
      </w:r>
      <w:bookmarkStart w:id="2" w:name="sub_1006"/>
      <w:bookmarkEnd w:id="1"/>
      <w:r>
        <w:t xml:space="preserve"> При включении муниципального имущества в соответствующие перечни указываются:</w:t>
      </w:r>
    </w:p>
    <w:p w:rsidR="00EC7A2D" w:rsidRDefault="00EC7A2D" w:rsidP="00EC7A2D">
      <w:pPr>
        <w:ind w:firstLine="709"/>
        <w:jc w:val="both"/>
      </w:pPr>
      <w:bookmarkStart w:id="3" w:name="sub_10061"/>
      <w:bookmarkEnd w:id="2"/>
      <w:r>
        <w:lastRenderedPageBreak/>
        <w:t>а) для муниципальных унитарных предприятий - наименование и местонахождение;</w:t>
      </w:r>
    </w:p>
    <w:bookmarkEnd w:id="3"/>
    <w:p w:rsidR="00EC7A2D" w:rsidRDefault="00EC7A2D" w:rsidP="00EC7A2D">
      <w:pPr>
        <w:ind w:firstLine="709"/>
        <w:jc w:val="both"/>
      </w:pPr>
      <w:r>
        <w:t>б) для акций акционерного общества, находящихся в муниципальной собственности:</w:t>
      </w:r>
    </w:p>
    <w:p w:rsidR="00EC7A2D" w:rsidRDefault="00EC7A2D" w:rsidP="00EC7A2D">
      <w:pPr>
        <w:ind w:firstLine="709"/>
        <w:jc w:val="both"/>
      </w:pPr>
      <w:r>
        <w:t>наименование и местонахождение акционерного общества;</w:t>
      </w:r>
    </w:p>
    <w:p w:rsidR="00EC7A2D" w:rsidRDefault="00EC7A2D" w:rsidP="00EC7A2D">
      <w:pPr>
        <w:ind w:firstLine="709"/>
        <w:jc w:val="both"/>
      </w:pPr>
      <w: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EC7A2D" w:rsidRDefault="00EC7A2D" w:rsidP="00EC7A2D">
      <w:pPr>
        <w:ind w:firstLine="709"/>
        <w:jc w:val="both"/>
      </w:pPr>
      <w:r>
        <w:t>количество акций, подлежащих приватизации, с указанием доли этих акций в общем количестве акций акционерного общества (при доле акций более 0,01 процента);</w:t>
      </w:r>
    </w:p>
    <w:p w:rsidR="00EC7A2D" w:rsidRDefault="00EC7A2D" w:rsidP="00EC7A2D">
      <w:pPr>
        <w:ind w:firstLine="709"/>
        <w:jc w:val="both"/>
      </w:pPr>
      <w:proofErr w:type="gramStart"/>
      <w:r>
        <w:t>б</w:t>
      </w:r>
      <w:proofErr w:type="gramEnd"/>
      <w:r>
        <w:t>.1) для долей в уставных капиталах обществ с ограниченной ответственностью, находящихся в муниципальной собственности:</w:t>
      </w:r>
    </w:p>
    <w:p w:rsidR="00EC7A2D" w:rsidRDefault="00EC7A2D" w:rsidP="00EC7A2D">
      <w:pPr>
        <w:ind w:firstLine="709"/>
        <w:jc w:val="both"/>
      </w:pPr>
      <w:r>
        <w:t>наименование и местонахождение общества с ограниченной ответственностью;</w:t>
      </w:r>
    </w:p>
    <w:p w:rsidR="00EC7A2D" w:rsidRDefault="00EC7A2D" w:rsidP="00EC7A2D">
      <w:pPr>
        <w:ind w:firstLine="709"/>
        <w:jc w:val="both"/>
      </w:pPr>
      <w: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EC7A2D" w:rsidRDefault="00EC7A2D" w:rsidP="00EC7A2D">
      <w:pPr>
        <w:ind w:firstLine="709"/>
        <w:jc w:val="both"/>
      </w:pPr>
      <w:r>
        <w:t xml:space="preserve">в) для иного имущества - наименование, местонахождение и назначение имущества. </w:t>
      </w:r>
      <w:proofErr w:type="gramStart"/>
      <w: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</w:t>
      </w:r>
      <w:hyperlink r:id="rId9" w:history="1">
        <w:r w:rsidRPr="00A60E5E">
          <w:rPr>
            <w:rStyle w:val="a9"/>
            <w:color w:val="auto"/>
          </w:rPr>
          <w:t>Федеральным законом</w:t>
        </w:r>
      </w:hyperlink>
      <w:r w:rsidRPr="00A60E5E">
        <w:t xml:space="preserve"> </w:t>
      </w:r>
      <w:r w:rsidR="008F44AD">
        <w:t>«</w:t>
      </w:r>
      <w:r>
        <w:t>Об объектах культурного наследия (памятниках истории и культуры) народов Российской Федерации</w:t>
      </w:r>
      <w:r w:rsidR="008F44AD">
        <w:t>».</w:t>
      </w:r>
      <w:proofErr w:type="gramEnd"/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3.</w:t>
      </w:r>
      <w:r w:rsidR="008F44AD">
        <w:rPr>
          <w:szCs w:val="28"/>
        </w:rPr>
        <w:t>6</w:t>
      </w:r>
      <w:r w:rsidRPr="00484B3A">
        <w:rPr>
          <w:szCs w:val="28"/>
        </w:rPr>
        <w:t xml:space="preserve">. </w:t>
      </w:r>
      <w:r w:rsidR="008F44AD">
        <w:rPr>
          <w:szCs w:val="28"/>
        </w:rPr>
        <w:t>П</w:t>
      </w:r>
      <w:r w:rsidRPr="00484B3A">
        <w:rPr>
          <w:szCs w:val="28"/>
        </w:rPr>
        <w:t xml:space="preserve">рограмма приватизации согласовывается </w:t>
      </w:r>
      <w:proofErr w:type="gramStart"/>
      <w:r w:rsidRPr="00484B3A">
        <w:rPr>
          <w:szCs w:val="28"/>
        </w:rPr>
        <w:t>с</w:t>
      </w:r>
      <w:proofErr w:type="gramEnd"/>
      <w:r w:rsidRPr="00484B3A">
        <w:rPr>
          <w:szCs w:val="28"/>
        </w:rPr>
        <w:t>: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- заместителями главы администрации города, курирующими деятельность приватизируемых предприятий</w:t>
      </w:r>
      <w:r w:rsidR="008F44AD">
        <w:rPr>
          <w:szCs w:val="28"/>
        </w:rPr>
        <w:t>, хозяйствующих обществ</w:t>
      </w:r>
      <w:r w:rsidRPr="00484B3A">
        <w:rPr>
          <w:szCs w:val="28"/>
        </w:rPr>
        <w:t>;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- главами администрации районов города Чебоксары, на территории которых находится объекты приватизации;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- заместителем главы администрации по экономическому развитию и финансам.</w:t>
      </w:r>
    </w:p>
    <w:p w:rsidR="00484B3A" w:rsidRDefault="008F44AD" w:rsidP="00484B3A">
      <w:pPr>
        <w:ind w:firstLine="720"/>
        <w:jc w:val="both"/>
        <w:rPr>
          <w:szCs w:val="28"/>
        </w:rPr>
      </w:pPr>
      <w:r>
        <w:rPr>
          <w:szCs w:val="28"/>
        </w:rPr>
        <w:t>3.7</w:t>
      </w:r>
      <w:r w:rsidR="00484B3A" w:rsidRPr="00484B3A">
        <w:rPr>
          <w:szCs w:val="28"/>
        </w:rPr>
        <w:t>. Согласованн</w:t>
      </w:r>
      <w:r w:rsidR="00307BFE">
        <w:rPr>
          <w:szCs w:val="28"/>
        </w:rPr>
        <w:t>ая</w:t>
      </w:r>
      <w:r w:rsidR="00484B3A" w:rsidRPr="00484B3A">
        <w:rPr>
          <w:szCs w:val="28"/>
        </w:rPr>
        <w:t xml:space="preserve"> в установленном порядке </w:t>
      </w:r>
      <w:r w:rsidR="00307BFE">
        <w:rPr>
          <w:szCs w:val="28"/>
        </w:rPr>
        <w:t>программа</w:t>
      </w:r>
      <w:r w:rsidR="00484B3A" w:rsidRPr="00484B3A">
        <w:rPr>
          <w:szCs w:val="28"/>
        </w:rPr>
        <w:t xml:space="preserve"> приватизации выносится на утверждение Чебоксарского городского Собрания депутатов до принятия бюджета города на очередной финансовый год.</w:t>
      </w:r>
    </w:p>
    <w:p w:rsidR="00307BFE" w:rsidRDefault="00307BFE" w:rsidP="00307BFE">
      <w:pPr>
        <w:ind w:firstLine="709"/>
        <w:jc w:val="both"/>
      </w:pPr>
      <w:r>
        <w:t xml:space="preserve">3.8. Предложения по внесению изменений и дополнений в программу приватизации, утвержденную Чебоксарским городским Собранием депутатов, разрабатываются </w:t>
      </w:r>
      <w:proofErr w:type="spellStart"/>
      <w:r>
        <w:t>Горкомимуществом</w:t>
      </w:r>
      <w:proofErr w:type="spellEnd"/>
      <w:r>
        <w:t xml:space="preserve"> в соответствии с настоящим разделом и вносятся на рассмотрение Чебоксарского городского Собрания депутатов.</w:t>
      </w:r>
    </w:p>
    <w:p w:rsidR="0017331C" w:rsidRDefault="0017331C" w:rsidP="0017331C">
      <w:pPr>
        <w:ind w:firstLine="709"/>
        <w:jc w:val="both"/>
      </w:pPr>
      <w:bookmarkStart w:id="4" w:name="sub_164"/>
      <w:r>
        <w:t xml:space="preserve">Предложения по исключению муниципального имущества из программы приватизации представляются отраслевыми отделами </w:t>
      </w:r>
      <w:r>
        <w:lastRenderedPageBreak/>
        <w:t xml:space="preserve">(управлениями) администрации города Чебоксары в </w:t>
      </w:r>
      <w:proofErr w:type="spellStart"/>
      <w:r>
        <w:t>Горкомимущество</w:t>
      </w:r>
      <w:proofErr w:type="spellEnd"/>
      <w:r>
        <w:t xml:space="preserve"> в произвольной форме с обоснованием целесообразности исключения.</w:t>
      </w:r>
    </w:p>
    <w:bookmarkEnd w:id="4"/>
    <w:p w:rsidR="0017331C" w:rsidRDefault="0017331C" w:rsidP="0017331C">
      <w:pPr>
        <w:ind w:firstLine="709"/>
        <w:jc w:val="both"/>
      </w:pPr>
      <w:r>
        <w:rPr>
          <w:szCs w:val="28"/>
        </w:rPr>
        <w:t xml:space="preserve">3.9. </w:t>
      </w:r>
      <w:r>
        <w:t xml:space="preserve">Программа приватизации размещается в течение 15 дней со дня утверждения </w:t>
      </w:r>
      <w:proofErr w:type="spellStart"/>
      <w:r w:rsidR="0071399C">
        <w:t>Горкомимуществом</w:t>
      </w:r>
      <w:proofErr w:type="spellEnd"/>
      <w:r>
        <w:t xml:space="preserve"> на официальном сайте в сети «Интернет» в соответствии с требованиями, установленными </w:t>
      </w:r>
      <w:r w:rsidR="000B227F">
        <w:t>Законом о приватизации</w:t>
      </w:r>
      <w:r>
        <w:t>.</w:t>
      </w:r>
    </w:p>
    <w:p w:rsidR="00484B3A" w:rsidRPr="00484B3A" w:rsidRDefault="00484B3A" w:rsidP="00484B3A">
      <w:pPr>
        <w:ind w:firstLine="720"/>
        <w:jc w:val="both"/>
        <w:rPr>
          <w:szCs w:val="28"/>
        </w:rPr>
      </w:pPr>
      <w:r w:rsidRPr="00484B3A">
        <w:rPr>
          <w:szCs w:val="28"/>
        </w:rPr>
        <w:t>3.</w:t>
      </w:r>
      <w:r w:rsidR="008D4FD1">
        <w:rPr>
          <w:szCs w:val="28"/>
        </w:rPr>
        <w:t>10</w:t>
      </w:r>
      <w:r w:rsidRPr="00484B3A">
        <w:rPr>
          <w:szCs w:val="28"/>
        </w:rPr>
        <w:t xml:space="preserve">. Ежегодно не позднее первого июля </w:t>
      </w:r>
      <w:proofErr w:type="spellStart"/>
      <w:r w:rsidRPr="00484B3A">
        <w:rPr>
          <w:szCs w:val="28"/>
        </w:rPr>
        <w:t>Горкомимущество</w:t>
      </w:r>
      <w:proofErr w:type="spellEnd"/>
      <w:r w:rsidRPr="00484B3A">
        <w:rPr>
          <w:szCs w:val="28"/>
        </w:rPr>
        <w:t xml:space="preserve"> представляет в Чебоксарское городское Собрание депутатов отчет о выполнении </w:t>
      </w:r>
      <w:r w:rsidR="008F44AD">
        <w:rPr>
          <w:szCs w:val="28"/>
        </w:rPr>
        <w:t>программы</w:t>
      </w:r>
      <w:r w:rsidRPr="00484B3A">
        <w:rPr>
          <w:szCs w:val="28"/>
        </w:rPr>
        <w:t xml:space="preserve"> приватизации за прошедший год с указанием перечня приватизированного имущества, способа, срока и цены сделки приватизации.</w:t>
      </w:r>
    </w:p>
    <w:p w:rsidR="00A23E08" w:rsidRDefault="00A23E08" w:rsidP="00396383">
      <w:pPr>
        <w:ind w:firstLine="720"/>
        <w:jc w:val="both"/>
        <w:rPr>
          <w:szCs w:val="28"/>
        </w:rPr>
      </w:pPr>
    </w:p>
    <w:p w:rsidR="0071399C" w:rsidRPr="0071399C" w:rsidRDefault="0071399C" w:rsidP="0071399C">
      <w:pPr>
        <w:jc w:val="center"/>
        <w:rPr>
          <w:b/>
        </w:rPr>
      </w:pPr>
      <w:bookmarkStart w:id="5" w:name="sub_400"/>
      <w:r w:rsidRPr="0071399C">
        <w:rPr>
          <w:b/>
        </w:rPr>
        <w:t xml:space="preserve">4. Комиссия по приватизации объектов муниципальной </w:t>
      </w:r>
    </w:p>
    <w:p w:rsidR="0071399C" w:rsidRDefault="0071399C" w:rsidP="0071399C">
      <w:pPr>
        <w:jc w:val="center"/>
        <w:rPr>
          <w:b/>
        </w:rPr>
      </w:pPr>
      <w:r w:rsidRPr="0071399C">
        <w:rPr>
          <w:b/>
        </w:rPr>
        <w:t>собственности города Чебоксары</w:t>
      </w:r>
    </w:p>
    <w:p w:rsidR="000B227F" w:rsidRPr="0071399C" w:rsidRDefault="000B227F" w:rsidP="0071399C">
      <w:pPr>
        <w:jc w:val="center"/>
        <w:rPr>
          <w:b/>
        </w:rPr>
      </w:pPr>
    </w:p>
    <w:p w:rsidR="0071399C" w:rsidRDefault="0071399C" w:rsidP="0071399C">
      <w:pPr>
        <w:ind w:firstLine="709"/>
        <w:jc w:val="both"/>
      </w:pPr>
      <w:bookmarkStart w:id="6" w:name="sub_41"/>
      <w:bookmarkEnd w:id="5"/>
      <w:r>
        <w:t>4.1. Комиссия по приватизации объектов муниципальной собственности города Чебоксары (далее - Комиссия по приватизации) создается распоряжением Горкомимущества.</w:t>
      </w:r>
    </w:p>
    <w:bookmarkEnd w:id="6"/>
    <w:p w:rsidR="0071399C" w:rsidRDefault="0071399C" w:rsidP="0071399C">
      <w:pPr>
        <w:ind w:firstLine="709"/>
        <w:jc w:val="both"/>
      </w:pPr>
      <w:r>
        <w:t>4.2. Основные задачи Комиссии по приватизации:</w:t>
      </w:r>
    </w:p>
    <w:p w:rsidR="0071399C" w:rsidRDefault="0071399C" w:rsidP="0071399C">
      <w:pPr>
        <w:ind w:firstLine="709"/>
        <w:jc w:val="both"/>
      </w:pPr>
      <w:r>
        <w:t>- выбор способа приватизации объекта;</w:t>
      </w:r>
    </w:p>
    <w:p w:rsidR="0071399C" w:rsidRDefault="0071399C" w:rsidP="0071399C">
      <w:pPr>
        <w:ind w:firstLine="709"/>
        <w:jc w:val="both"/>
      </w:pPr>
      <w:r>
        <w:t>- разработка условий приватизации объекта;</w:t>
      </w:r>
    </w:p>
    <w:p w:rsidR="0071399C" w:rsidRDefault="0071399C" w:rsidP="0071399C">
      <w:pPr>
        <w:ind w:firstLine="709"/>
        <w:jc w:val="both"/>
      </w:pPr>
      <w:bookmarkStart w:id="7" w:name="sub_424"/>
      <w:r>
        <w:t>- установление начальной цены продажи объекта приватизации, величины уставного капитала акционерного общества;</w:t>
      </w:r>
    </w:p>
    <w:bookmarkEnd w:id="7"/>
    <w:p w:rsidR="0071399C" w:rsidRDefault="0071399C" w:rsidP="0071399C">
      <w:pPr>
        <w:ind w:firstLine="709"/>
        <w:jc w:val="both"/>
      </w:pPr>
      <w:r>
        <w:t>- подготовка предложений о внесении изменений в утвержденное решение об условиях приватизации;</w:t>
      </w:r>
    </w:p>
    <w:p w:rsidR="0071399C" w:rsidRDefault="0071399C" w:rsidP="0071399C">
      <w:pPr>
        <w:ind w:firstLine="709"/>
        <w:jc w:val="both"/>
      </w:pPr>
      <w:r>
        <w:t>- определение срока рассрочки при оплате стоимости объекта приватизации;</w:t>
      </w:r>
    </w:p>
    <w:p w:rsidR="0071399C" w:rsidRDefault="0071399C" w:rsidP="0071399C">
      <w:pPr>
        <w:ind w:firstLine="709"/>
        <w:jc w:val="both"/>
      </w:pPr>
      <w:r>
        <w:t>- осуществление предпродажной подготовки объекта приватизации.</w:t>
      </w:r>
    </w:p>
    <w:p w:rsidR="0071399C" w:rsidRDefault="0071399C" w:rsidP="0071399C">
      <w:pPr>
        <w:ind w:firstLine="709"/>
        <w:jc w:val="both"/>
      </w:pPr>
      <w:bookmarkStart w:id="8" w:name="sub_43"/>
      <w:r>
        <w:t>4.3. В состав Комиссии входят представители Горкомимущества, администрации города Чебоксары, финансового управления администрации города Чебоксары, отраслевых постоянных комиссий Чебоксарского городского Собрания депутатов.</w:t>
      </w:r>
    </w:p>
    <w:p w:rsidR="0071399C" w:rsidRDefault="0071399C" w:rsidP="0071399C">
      <w:pPr>
        <w:ind w:firstLine="709"/>
        <w:jc w:val="both"/>
      </w:pPr>
      <w:bookmarkStart w:id="9" w:name="sub_44"/>
      <w:bookmarkEnd w:id="8"/>
      <w:r>
        <w:t>4.4. Руководство деятельностью Комиссии осуществляет председатель комиссии, назначаемый из числа работников Горкомимущества. Председатель комиссии руководит деятельностью комиссии и организовывает ее работу.</w:t>
      </w:r>
    </w:p>
    <w:bookmarkEnd w:id="9"/>
    <w:p w:rsidR="0071399C" w:rsidRDefault="0071399C" w:rsidP="0071399C">
      <w:pPr>
        <w:ind w:firstLine="709"/>
        <w:jc w:val="both"/>
      </w:pPr>
      <w:r>
        <w:t>Председатель комиссии имеет право в пределах своей компетенции давать предписания, обязательные для членов комиссии, должностных лиц администрации приватизируемого предприятия.</w:t>
      </w:r>
    </w:p>
    <w:p w:rsidR="0071399C" w:rsidRDefault="0071399C" w:rsidP="0071399C">
      <w:pPr>
        <w:ind w:firstLine="709"/>
        <w:jc w:val="both"/>
      </w:pPr>
      <w:bookmarkStart w:id="10" w:name="sub_45"/>
      <w:r>
        <w:t>4.5. Комиссия имеет право:</w:t>
      </w:r>
    </w:p>
    <w:bookmarkEnd w:id="10"/>
    <w:p w:rsidR="0071399C" w:rsidRDefault="0071399C" w:rsidP="0071399C">
      <w:pPr>
        <w:ind w:firstLine="709"/>
        <w:jc w:val="both"/>
      </w:pPr>
      <w:r>
        <w:t>- подготавливать предложения об использовании объектов социальной инфраструктуры предприятия;</w:t>
      </w:r>
    </w:p>
    <w:p w:rsidR="0071399C" w:rsidRDefault="0071399C" w:rsidP="0071399C">
      <w:pPr>
        <w:ind w:firstLine="709"/>
        <w:jc w:val="both"/>
      </w:pPr>
      <w:r>
        <w:t>- привлекать к работе экспертов, аудиторов, оценщиков.</w:t>
      </w:r>
    </w:p>
    <w:p w:rsidR="0071399C" w:rsidRDefault="0071399C" w:rsidP="0071399C">
      <w:pPr>
        <w:ind w:firstLine="709"/>
        <w:jc w:val="both"/>
      </w:pPr>
      <w:r>
        <w:t>- обязать администрацию приватизируемого предприятия осуществить в установленные сроки инвентаризацию имущества, с предоставлением результатов проведенной инвентаризации.</w:t>
      </w:r>
    </w:p>
    <w:p w:rsidR="000B227F" w:rsidRDefault="0071399C" w:rsidP="000B227F">
      <w:pPr>
        <w:jc w:val="center"/>
        <w:rPr>
          <w:b/>
        </w:rPr>
      </w:pPr>
      <w:bookmarkStart w:id="11" w:name="sub_500"/>
      <w:r w:rsidRPr="0071399C">
        <w:rPr>
          <w:b/>
        </w:rPr>
        <w:lastRenderedPageBreak/>
        <w:t>5. Предпродажная подготовка объектов приватизации</w:t>
      </w:r>
      <w:bookmarkEnd w:id="11"/>
    </w:p>
    <w:p w:rsidR="000B227F" w:rsidRDefault="000B227F" w:rsidP="000B227F">
      <w:pPr>
        <w:jc w:val="center"/>
        <w:rPr>
          <w:b/>
        </w:rPr>
      </w:pPr>
    </w:p>
    <w:p w:rsidR="0071399C" w:rsidRPr="000B227F" w:rsidRDefault="0071399C" w:rsidP="000B227F">
      <w:pPr>
        <w:ind w:firstLine="709"/>
        <w:jc w:val="both"/>
        <w:rPr>
          <w:b/>
        </w:rPr>
      </w:pPr>
      <w:r>
        <w:t xml:space="preserve">5.1. В процессе приватизации муниципального имущества осуществляется его предпродажная подготовка, план проведения которой разрабатывается Комиссией и утверждается </w:t>
      </w:r>
      <w:proofErr w:type="spellStart"/>
      <w:r>
        <w:t>Горкомимуществом</w:t>
      </w:r>
      <w:proofErr w:type="spellEnd"/>
      <w:r>
        <w:t>.</w:t>
      </w:r>
    </w:p>
    <w:p w:rsidR="0071399C" w:rsidRDefault="0071399C" w:rsidP="0071399C">
      <w:pPr>
        <w:ind w:firstLine="709"/>
        <w:jc w:val="both"/>
      </w:pPr>
      <w:bookmarkStart w:id="12" w:name="sub_1007"/>
      <w:r>
        <w:t>5.2. Предпродажная подготовка включает в себя следующие мероприятия:</w:t>
      </w:r>
    </w:p>
    <w:bookmarkEnd w:id="12"/>
    <w:p w:rsidR="0071399C" w:rsidRDefault="0071399C" w:rsidP="0071399C">
      <w:pPr>
        <w:ind w:firstLine="709"/>
        <w:jc w:val="both"/>
      </w:pPr>
      <w:r>
        <w:t>- проведение независимым аудитором проверки достоверности бухгалтерской отчетности приватизируемого предприятия;</w:t>
      </w:r>
    </w:p>
    <w:p w:rsidR="0071399C" w:rsidRDefault="0071399C" w:rsidP="0071399C">
      <w:pPr>
        <w:ind w:firstLine="709"/>
        <w:jc w:val="both"/>
      </w:pPr>
      <w:r>
        <w:t>- определение рыночной стоимости имущества, на основании отчета привлеченного независимого оценщика;</w:t>
      </w:r>
    </w:p>
    <w:p w:rsidR="0071399C" w:rsidRDefault="0071399C" w:rsidP="0071399C">
      <w:pPr>
        <w:ind w:firstLine="709"/>
        <w:jc w:val="both"/>
      </w:pPr>
      <w:r>
        <w:t>- проведение рекламной кампании;</w:t>
      </w:r>
    </w:p>
    <w:p w:rsidR="0071399C" w:rsidRDefault="0071399C" w:rsidP="0071399C">
      <w:pPr>
        <w:ind w:firstLine="709"/>
        <w:jc w:val="both"/>
      </w:pPr>
      <w:r>
        <w:t>- осуществление реорганизации предприятия.</w:t>
      </w:r>
    </w:p>
    <w:p w:rsidR="0071399C" w:rsidRDefault="0071399C" w:rsidP="0071399C">
      <w:pPr>
        <w:ind w:firstLine="709"/>
        <w:jc w:val="both"/>
      </w:pPr>
      <w:bookmarkStart w:id="13" w:name="sub_53"/>
      <w:r>
        <w:t xml:space="preserve">5.3. Стоимость приватизируемого имущества (объекта приватизации) определяется как рыночная стоимость муниципального имущества для применения ее в качестве начальной цены его продажи, на основании оценки, проведенной привлеченными </w:t>
      </w:r>
      <w:proofErr w:type="spellStart"/>
      <w:r>
        <w:t>Горкомимуществом</w:t>
      </w:r>
      <w:proofErr w:type="spellEnd"/>
      <w:r>
        <w:t xml:space="preserve"> или администрацией города Чебоксары оценщиками в соответствии с </w:t>
      </w:r>
      <w:hyperlink r:id="rId10" w:history="1">
        <w:r w:rsidRPr="0071399C">
          <w:t>законодательством</w:t>
        </w:r>
      </w:hyperlink>
      <w:r>
        <w:t xml:space="preserve"> об оценочной деятельности.</w:t>
      </w:r>
    </w:p>
    <w:bookmarkEnd w:id="13"/>
    <w:p w:rsidR="0071399C" w:rsidRDefault="0071399C" w:rsidP="0071399C">
      <w:pPr>
        <w:ind w:firstLine="709"/>
        <w:jc w:val="both"/>
      </w:pPr>
      <w:r>
        <w:t>5.4. Решение об условиях приватизации муниципального имущества города Чебоксары принимается постановлением администрации города Чебоксары в соответствии с прогнозным планом (программой) приватизации муниципального имущества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имущества.</w:t>
      </w:r>
    </w:p>
    <w:p w:rsidR="0071399C" w:rsidRDefault="0071399C" w:rsidP="0071399C">
      <w:pPr>
        <w:ind w:firstLine="709"/>
        <w:jc w:val="both"/>
      </w:pPr>
      <w:bookmarkStart w:id="14" w:name="sub_1008"/>
      <w:r>
        <w:t>5.5. В случаях, предусмотренных решением об утверждении прогнозного плана (программы) приватизации муниципального имущества, решение об условиях приватизации муниципального имущества принимает Чебоксарское городское Собрание депутатов.</w:t>
      </w:r>
    </w:p>
    <w:p w:rsidR="0071399C" w:rsidRDefault="0071399C" w:rsidP="0071399C">
      <w:pPr>
        <w:ind w:firstLine="709"/>
        <w:jc w:val="both"/>
      </w:pPr>
      <w:bookmarkStart w:id="15" w:name="sub_1009"/>
      <w:bookmarkEnd w:id="14"/>
      <w:r>
        <w:t xml:space="preserve">5.6. Решение об условиях приватизации муниципального имущества должно содержать сведения, установленные </w:t>
      </w:r>
      <w:hyperlink r:id="rId11" w:history="1">
        <w:r w:rsidRPr="0071399C">
          <w:t>Законом</w:t>
        </w:r>
      </w:hyperlink>
      <w:r>
        <w:t xml:space="preserve"> о приватизации для решений об условиях приватизации федерального имущества.</w:t>
      </w:r>
    </w:p>
    <w:bookmarkEnd w:id="15"/>
    <w:p w:rsidR="0071399C" w:rsidRDefault="0071399C" w:rsidP="0071399C">
      <w:pPr>
        <w:ind w:firstLine="709"/>
        <w:jc w:val="both"/>
      </w:pPr>
      <w:r>
        <w:t xml:space="preserve">5.7. Информационное обеспечение сущности и хода процесса приватизации муниципального имущества возлагается на </w:t>
      </w:r>
      <w:proofErr w:type="spellStart"/>
      <w:r>
        <w:t>Горкомимущество</w:t>
      </w:r>
      <w:proofErr w:type="spellEnd"/>
      <w:r>
        <w:t>.</w:t>
      </w:r>
    </w:p>
    <w:p w:rsidR="0071399C" w:rsidRDefault="0071399C" w:rsidP="0071399C">
      <w:pPr>
        <w:ind w:firstLine="709"/>
        <w:jc w:val="both"/>
      </w:pPr>
      <w:r>
        <w:t xml:space="preserve">Текст и срок информационного сообщения должен быть подготовлен </w:t>
      </w:r>
      <w:proofErr w:type="spellStart"/>
      <w:r>
        <w:t>Горкомимуществом</w:t>
      </w:r>
      <w:proofErr w:type="spellEnd"/>
      <w:r>
        <w:t xml:space="preserve"> в соответствии с требованиями </w:t>
      </w:r>
      <w:hyperlink r:id="rId12" w:history="1">
        <w:r w:rsidRPr="0071399C">
          <w:t>Закона</w:t>
        </w:r>
      </w:hyperlink>
      <w:r>
        <w:t xml:space="preserve"> о приватизации и размещен на </w:t>
      </w:r>
      <w:hyperlink r:id="rId13" w:history="1">
        <w:r w:rsidRPr="0071399C">
          <w:t>официальном сайте</w:t>
        </w:r>
      </w:hyperlink>
      <w:r>
        <w:t xml:space="preserve"> Горкомимущества в сети «Интернет», </w:t>
      </w:r>
      <w:hyperlink r:id="rId14" w:history="1">
        <w:r w:rsidRPr="0071399C">
          <w:t>официальном сайте</w:t>
        </w:r>
      </w:hyperlink>
      <w:r>
        <w:t xml:space="preserve">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B227F" w:rsidRDefault="000B227F" w:rsidP="007B015B">
      <w:pPr>
        <w:pStyle w:val="1"/>
        <w:ind w:left="0"/>
        <w:rPr>
          <w:spacing w:val="0"/>
          <w:sz w:val="28"/>
        </w:rPr>
      </w:pPr>
    </w:p>
    <w:p w:rsidR="007B015B" w:rsidRDefault="007B015B" w:rsidP="007B015B">
      <w:pPr>
        <w:pStyle w:val="1"/>
        <w:ind w:left="0"/>
        <w:rPr>
          <w:spacing w:val="0"/>
          <w:sz w:val="28"/>
        </w:rPr>
      </w:pPr>
      <w:r w:rsidRPr="007B015B">
        <w:rPr>
          <w:spacing w:val="0"/>
          <w:sz w:val="28"/>
        </w:rPr>
        <w:t xml:space="preserve">6. Преобразование муниципальных предприятий </w:t>
      </w:r>
    </w:p>
    <w:p w:rsidR="007B015B" w:rsidRDefault="007B015B" w:rsidP="007B015B">
      <w:pPr>
        <w:pStyle w:val="1"/>
        <w:ind w:left="0"/>
        <w:rPr>
          <w:spacing w:val="0"/>
          <w:sz w:val="28"/>
        </w:rPr>
      </w:pPr>
      <w:r w:rsidRPr="007B015B">
        <w:rPr>
          <w:spacing w:val="0"/>
          <w:sz w:val="28"/>
        </w:rPr>
        <w:t>в акционерные общества</w:t>
      </w:r>
    </w:p>
    <w:p w:rsidR="000B227F" w:rsidRPr="000B227F" w:rsidRDefault="000B227F" w:rsidP="000B227F"/>
    <w:p w:rsidR="007B015B" w:rsidRDefault="007B015B" w:rsidP="007B015B">
      <w:pPr>
        <w:ind w:firstLine="709"/>
        <w:jc w:val="both"/>
      </w:pPr>
      <w:bookmarkStart w:id="16" w:name="sub_61"/>
      <w:r>
        <w:lastRenderedPageBreak/>
        <w:t>6.1. Акционерное общество, созданное путем преобразования унитарного предприятия, становится правопреемником этого унитарного предприятия в соответствии с передаточным актом, составленным в порядке, установленным Законом о приватизации.</w:t>
      </w:r>
    </w:p>
    <w:p w:rsidR="007B015B" w:rsidRDefault="007B015B" w:rsidP="007B015B">
      <w:pPr>
        <w:ind w:firstLine="709"/>
        <w:jc w:val="both"/>
      </w:pPr>
      <w:bookmarkStart w:id="17" w:name="sub_62"/>
      <w:bookmarkEnd w:id="16"/>
      <w:r>
        <w:t xml:space="preserve">6.2. В уставе акционерного общества должны быть учтены требования </w:t>
      </w:r>
      <w:hyperlink r:id="rId15" w:history="1">
        <w:r w:rsidRPr="007B015B">
          <w:t>Федерального закона</w:t>
        </w:r>
      </w:hyperlink>
      <w:r>
        <w:t xml:space="preserve"> «Об акционерных обществах».</w:t>
      </w:r>
    </w:p>
    <w:bookmarkEnd w:id="17"/>
    <w:p w:rsidR="007B015B" w:rsidRDefault="007B015B" w:rsidP="007B015B">
      <w:pPr>
        <w:ind w:firstLine="709"/>
        <w:jc w:val="both"/>
      </w:pPr>
      <w:r>
        <w:t xml:space="preserve">Учредителем акционерного общества выступает </w:t>
      </w:r>
      <w:proofErr w:type="spellStart"/>
      <w:r>
        <w:t>Горкомимущество</w:t>
      </w:r>
      <w:proofErr w:type="spellEnd"/>
      <w:r>
        <w:t>.</w:t>
      </w:r>
    </w:p>
    <w:p w:rsidR="007B015B" w:rsidRDefault="007B015B" w:rsidP="007B015B">
      <w:pPr>
        <w:ind w:firstLine="709"/>
        <w:jc w:val="both"/>
      </w:pPr>
      <w:bookmarkStart w:id="18" w:name="sub_63"/>
      <w:r>
        <w:t xml:space="preserve">6.3. Права акционера в акционерных обществах, акции которых находятся в собственности города Чебоксары, от имени города Чебоксары осуществляет </w:t>
      </w:r>
      <w:proofErr w:type="spellStart"/>
      <w:r>
        <w:t>Горкомимущество</w:t>
      </w:r>
      <w:proofErr w:type="spellEnd"/>
      <w:r>
        <w:t xml:space="preserve"> в соответствии с порядком, утвержденным решением Чебоксарского городского Собрания депутатов.</w:t>
      </w:r>
    </w:p>
    <w:p w:rsidR="007B015B" w:rsidRDefault="007B015B" w:rsidP="007B015B">
      <w:pPr>
        <w:ind w:firstLine="709"/>
        <w:jc w:val="both"/>
      </w:pPr>
      <w:bookmarkStart w:id="19" w:name="sub_64"/>
      <w:bookmarkEnd w:id="18"/>
      <w:r>
        <w:t>6.4. Находящиеся в муниципальной собственности города Чебоксары акции до принятия решения об их продажи могут передаваться в доверительное управление в соответствии с порядком утвержденным постановлением главы администрации города Чебоксары.</w:t>
      </w:r>
    </w:p>
    <w:bookmarkEnd w:id="19"/>
    <w:p w:rsidR="0071399C" w:rsidRDefault="0071399C" w:rsidP="007B015B">
      <w:pPr>
        <w:ind w:firstLine="709"/>
        <w:jc w:val="both"/>
      </w:pPr>
    </w:p>
    <w:p w:rsidR="007B015B" w:rsidRDefault="007B015B" w:rsidP="007B015B">
      <w:pPr>
        <w:jc w:val="center"/>
        <w:rPr>
          <w:b/>
        </w:rPr>
      </w:pPr>
      <w:r w:rsidRPr="007B015B">
        <w:rPr>
          <w:b/>
        </w:rPr>
        <w:t xml:space="preserve">7. Внесение муниципального имущества в качестве вклада </w:t>
      </w:r>
    </w:p>
    <w:p w:rsidR="007B015B" w:rsidRDefault="007B015B" w:rsidP="007B015B">
      <w:pPr>
        <w:jc w:val="center"/>
        <w:rPr>
          <w:b/>
        </w:rPr>
      </w:pPr>
      <w:r w:rsidRPr="007B015B">
        <w:rPr>
          <w:b/>
        </w:rPr>
        <w:t>в уставные капиталы акционерных обществ</w:t>
      </w:r>
    </w:p>
    <w:p w:rsidR="000B227F" w:rsidRPr="007B015B" w:rsidRDefault="000B227F" w:rsidP="007B015B">
      <w:pPr>
        <w:jc w:val="center"/>
        <w:rPr>
          <w:b/>
        </w:rPr>
      </w:pPr>
    </w:p>
    <w:p w:rsidR="007B015B" w:rsidRDefault="007B015B" w:rsidP="007B015B">
      <w:pPr>
        <w:ind w:firstLine="709"/>
        <w:jc w:val="both"/>
      </w:pPr>
      <w:bookmarkStart w:id="20" w:name="sub_1010"/>
      <w:r>
        <w:t xml:space="preserve">7.1. Муниципальное имущество, а так же исключительные права могут быть внесены в качестве вклада в уставные капиталы акционерных обществ в порядке, установленном </w:t>
      </w:r>
      <w:hyperlink r:id="rId16" w:history="1">
        <w:r w:rsidRPr="007B015B">
          <w:t>Законом</w:t>
        </w:r>
      </w:hyperlink>
      <w:r>
        <w:t xml:space="preserve"> о приватизации.</w:t>
      </w:r>
    </w:p>
    <w:p w:rsidR="007B015B" w:rsidRDefault="007B015B" w:rsidP="007B015B">
      <w:pPr>
        <w:ind w:firstLine="709"/>
        <w:jc w:val="both"/>
      </w:pPr>
      <w:bookmarkStart w:id="21" w:name="sub_1011"/>
      <w:bookmarkEnd w:id="20"/>
      <w:r>
        <w:t>7.2. В решении о внесении вклада в уставный капитал акционерного общества отражаются:</w:t>
      </w:r>
    </w:p>
    <w:bookmarkEnd w:id="21"/>
    <w:p w:rsidR="007B015B" w:rsidRDefault="007B015B" w:rsidP="007B015B">
      <w:pPr>
        <w:ind w:firstLine="709"/>
        <w:jc w:val="both"/>
      </w:pPr>
      <w:r>
        <w:t>- доля участия города Чебоксары в уставном капитале хозяйственного общества;</w:t>
      </w:r>
    </w:p>
    <w:p w:rsidR="007B015B" w:rsidRDefault="007B015B" w:rsidP="007B015B">
      <w:pPr>
        <w:ind w:firstLine="709"/>
        <w:jc w:val="both"/>
      </w:pPr>
      <w:r>
        <w:t>- вид вклада;</w:t>
      </w:r>
    </w:p>
    <w:p w:rsidR="007B015B" w:rsidRDefault="007B015B" w:rsidP="007B015B">
      <w:pPr>
        <w:ind w:firstLine="709"/>
        <w:jc w:val="both"/>
      </w:pPr>
      <w:r>
        <w:t>- размер вклада.</w:t>
      </w:r>
    </w:p>
    <w:p w:rsidR="007B015B" w:rsidRDefault="007B015B" w:rsidP="007B015B">
      <w:pPr>
        <w:ind w:firstLine="709"/>
        <w:jc w:val="both"/>
      </w:pPr>
      <w:bookmarkStart w:id="22" w:name="sub_1012"/>
      <w:r>
        <w:t>7.3. В качестве вклада могут быть использованы следующие объекты муниципальной собственности и вещные права на них:</w:t>
      </w:r>
    </w:p>
    <w:bookmarkEnd w:id="22"/>
    <w:p w:rsidR="007B015B" w:rsidRDefault="007B015B" w:rsidP="007B015B">
      <w:pPr>
        <w:ind w:firstLine="709"/>
        <w:jc w:val="both"/>
      </w:pPr>
      <w:r>
        <w:t>- право аренды нежилых помещений, земельных участков;</w:t>
      </w:r>
    </w:p>
    <w:p w:rsidR="007B015B" w:rsidRDefault="007B015B" w:rsidP="007B015B">
      <w:pPr>
        <w:ind w:firstLine="709"/>
        <w:jc w:val="both"/>
      </w:pPr>
      <w:r>
        <w:t>- муниципальное имущество;</w:t>
      </w:r>
    </w:p>
    <w:p w:rsidR="005C4294" w:rsidRDefault="007B015B" w:rsidP="005C4294">
      <w:pPr>
        <w:ind w:firstLine="709"/>
        <w:jc w:val="both"/>
      </w:pPr>
      <w:r>
        <w:t>- денежные средства, иное имущество, подлежащее денежной оценке и пр.</w:t>
      </w:r>
    </w:p>
    <w:p w:rsidR="005C4294" w:rsidRDefault="005C4294" w:rsidP="005C4294">
      <w:pPr>
        <w:ind w:firstLine="709"/>
        <w:jc w:val="both"/>
      </w:pPr>
    </w:p>
    <w:p w:rsidR="005C4294" w:rsidRDefault="007B015B" w:rsidP="005C4294">
      <w:pPr>
        <w:jc w:val="center"/>
        <w:rPr>
          <w:b/>
        </w:rPr>
      </w:pPr>
      <w:r w:rsidRPr="005C4294">
        <w:rPr>
          <w:b/>
        </w:rPr>
        <w:t>8. Продажа муниципального имущества на конкурсе или аукционе</w:t>
      </w:r>
      <w:bookmarkStart w:id="23" w:name="sub_1013"/>
    </w:p>
    <w:p w:rsidR="000B227F" w:rsidRDefault="000B227F" w:rsidP="005C4294">
      <w:pPr>
        <w:jc w:val="center"/>
        <w:rPr>
          <w:b/>
        </w:rPr>
      </w:pPr>
    </w:p>
    <w:p w:rsidR="005C4294" w:rsidRDefault="007B015B" w:rsidP="005C4294">
      <w:pPr>
        <w:ind w:firstLine="709"/>
        <w:jc w:val="both"/>
      </w:pPr>
      <w:r w:rsidRPr="007B015B">
        <w:t>8.1. Продажа муниципального имущества на конкурсах и аукционах, продажа акций созданного в процессе приватизации муниципального предприятия акционерного общества на специализированном аукционе осуществляются в соответствии с порядком, установленным Правительством Российской Федерации.</w:t>
      </w:r>
      <w:bookmarkStart w:id="24" w:name="sub_1014"/>
      <w:bookmarkEnd w:id="23"/>
    </w:p>
    <w:p w:rsidR="005C4294" w:rsidRDefault="007B015B" w:rsidP="005C4294">
      <w:pPr>
        <w:ind w:firstLine="709"/>
        <w:jc w:val="both"/>
      </w:pPr>
      <w:r w:rsidRPr="007B015B">
        <w:t>8.2. Разработку условий конкурса по продаже муниципального имущества осуществляет Комиссия по приватизации.</w:t>
      </w:r>
      <w:bookmarkEnd w:id="24"/>
    </w:p>
    <w:p w:rsidR="005C4294" w:rsidRDefault="007B015B" w:rsidP="005C4294">
      <w:pPr>
        <w:ind w:firstLine="709"/>
        <w:jc w:val="both"/>
      </w:pPr>
      <w:r w:rsidRPr="007B015B">
        <w:lastRenderedPageBreak/>
        <w:t>Перечень условий конкурса согласовывается с соответствующим заместителем главы администрации города Чебоксары.</w:t>
      </w:r>
      <w:bookmarkStart w:id="25" w:name="sub_1016"/>
    </w:p>
    <w:p w:rsidR="005C4294" w:rsidRDefault="007B015B" w:rsidP="005C4294">
      <w:pPr>
        <w:ind w:firstLine="709"/>
        <w:jc w:val="both"/>
      </w:pPr>
      <w:r w:rsidRPr="007B015B">
        <w:t xml:space="preserve">8.3. По результатам торгов продавец и победитель торгов (покупатель) в течение 5 рабочих дней </w:t>
      </w:r>
      <w:proofErr w:type="gramStart"/>
      <w:r w:rsidRPr="007B015B">
        <w:t>с даты подведения</w:t>
      </w:r>
      <w:proofErr w:type="gramEnd"/>
      <w:r w:rsidRPr="007B015B">
        <w:t xml:space="preserve"> итогов торгов заключают в соответствии с законодательством Российской Федерации договор купли-продажи имущества.</w:t>
      </w:r>
      <w:bookmarkStart w:id="26" w:name="sub_84"/>
      <w:bookmarkEnd w:id="25"/>
    </w:p>
    <w:p w:rsidR="005C4294" w:rsidRDefault="007B015B" w:rsidP="005C4294">
      <w:pPr>
        <w:ind w:firstLine="709"/>
        <w:jc w:val="both"/>
      </w:pPr>
      <w:r w:rsidRPr="007B015B">
        <w:t>8.4. Оплата приобретаемого на торгах имущества производится путем перечисления денежных средств на счет, указанный в информационном сообщении о проведении торгов:</w:t>
      </w:r>
      <w:bookmarkEnd w:id="26"/>
    </w:p>
    <w:p w:rsidR="005C4294" w:rsidRDefault="007B015B" w:rsidP="005C4294">
      <w:pPr>
        <w:ind w:firstLine="709"/>
        <w:jc w:val="both"/>
      </w:pPr>
      <w:r w:rsidRPr="007B015B">
        <w:t>- не позднее 30 рабочих дней при приобретении объектов недвижимости;</w:t>
      </w:r>
    </w:p>
    <w:p w:rsidR="005C4294" w:rsidRDefault="007B015B" w:rsidP="005C4294">
      <w:pPr>
        <w:ind w:firstLine="709"/>
        <w:jc w:val="both"/>
      </w:pPr>
      <w:r w:rsidRPr="007B015B">
        <w:t>- не позднее 10 дней при приобретении движимого имущества.</w:t>
      </w:r>
    </w:p>
    <w:p w:rsidR="005C4294" w:rsidRDefault="007B015B" w:rsidP="005C4294">
      <w:pPr>
        <w:ind w:firstLine="709"/>
        <w:jc w:val="both"/>
      </w:pPr>
      <w:r w:rsidRPr="007B015B">
        <w:t>Внесенный победителем торгов задаток засчитывается в счет оплаты приобретаемого имущества и перечисляется в бюджет города Чебоксары.</w:t>
      </w:r>
      <w:bookmarkStart w:id="27" w:name="sub_85"/>
    </w:p>
    <w:p w:rsidR="005C4294" w:rsidRDefault="007B015B" w:rsidP="005C4294">
      <w:pPr>
        <w:ind w:firstLine="709"/>
        <w:jc w:val="both"/>
      </w:pPr>
      <w:r w:rsidRPr="007B015B">
        <w:t>8.5. При уклонении лица, выигравшего торги, от подписания договора купли-продажи имущества внесенный им задаток не возвращается.</w:t>
      </w:r>
      <w:bookmarkStart w:id="28" w:name="sub_900"/>
      <w:bookmarkEnd w:id="27"/>
    </w:p>
    <w:p w:rsidR="005C4294" w:rsidRDefault="005C4294" w:rsidP="005C4294">
      <w:pPr>
        <w:ind w:firstLine="709"/>
        <w:jc w:val="both"/>
      </w:pPr>
    </w:p>
    <w:p w:rsidR="000B227F" w:rsidRDefault="007B015B" w:rsidP="000B227F">
      <w:pPr>
        <w:jc w:val="center"/>
        <w:rPr>
          <w:b/>
        </w:rPr>
      </w:pPr>
      <w:r w:rsidRPr="005C4294">
        <w:rPr>
          <w:b/>
        </w:rPr>
        <w:t>9. Продажа муниципального имущества посредством публичного предложения либо без объявления цены</w:t>
      </w:r>
      <w:bookmarkStart w:id="29" w:name="sub_1017"/>
      <w:bookmarkEnd w:id="28"/>
    </w:p>
    <w:p w:rsidR="000B227F" w:rsidRDefault="000B227F" w:rsidP="000B227F">
      <w:pPr>
        <w:jc w:val="center"/>
        <w:rPr>
          <w:b/>
        </w:rPr>
      </w:pPr>
    </w:p>
    <w:p w:rsidR="000B227F" w:rsidRDefault="007B015B" w:rsidP="000B227F">
      <w:pPr>
        <w:ind w:firstLine="709"/>
        <w:jc w:val="both"/>
      </w:pPr>
      <w:r w:rsidRPr="007B015B">
        <w:t>9.1. Продажа муниципального имущества путем публичного предложения осуществляется в случае, если аукцион по продаже указанного имущества признан несостоявшимся.</w:t>
      </w:r>
      <w:bookmarkStart w:id="30" w:name="sub_92"/>
      <w:bookmarkEnd w:id="29"/>
    </w:p>
    <w:p w:rsidR="000B227F" w:rsidRDefault="007B015B" w:rsidP="000B227F">
      <w:pPr>
        <w:ind w:firstLine="709"/>
        <w:jc w:val="both"/>
      </w:pPr>
      <w:r w:rsidRPr="007B015B">
        <w:t xml:space="preserve">9.2. Решение о продаже муниципального имущества путем публичного предложения принимается органом местного </w:t>
      </w:r>
      <w:proofErr w:type="gramStart"/>
      <w:r w:rsidRPr="007B015B">
        <w:t>самоуправления</w:t>
      </w:r>
      <w:proofErr w:type="gramEnd"/>
      <w:r w:rsidRPr="007B015B">
        <w:t xml:space="preserve"> принявшем решение об условиях приватизации данного имущества, по предложению Комиссии по приватизации.</w:t>
      </w:r>
      <w:bookmarkStart w:id="31" w:name="sub_1019"/>
      <w:bookmarkEnd w:id="30"/>
    </w:p>
    <w:p w:rsidR="000B227F" w:rsidRDefault="007B015B" w:rsidP="000B227F">
      <w:pPr>
        <w:ind w:firstLine="709"/>
        <w:jc w:val="both"/>
      </w:pPr>
      <w:r w:rsidRPr="007B015B">
        <w:t xml:space="preserve">9.3. Если продажа муниципального имущества посредством публичного предложения не состоялась, такое имущество реализуется путем продажи без объявления цены, в соответствии с порядком установленным </w:t>
      </w:r>
      <w:hyperlink r:id="rId17" w:history="1">
        <w:r w:rsidRPr="007B015B">
          <w:t>Законом</w:t>
        </w:r>
      </w:hyperlink>
      <w:r w:rsidRPr="007B015B">
        <w:t xml:space="preserve"> о приватизации.</w:t>
      </w:r>
      <w:bookmarkStart w:id="32" w:name="sub_110"/>
      <w:bookmarkEnd w:id="31"/>
    </w:p>
    <w:p w:rsidR="000B227F" w:rsidRDefault="000B227F" w:rsidP="000B227F">
      <w:pPr>
        <w:ind w:firstLine="709"/>
        <w:jc w:val="both"/>
      </w:pPr>
    </w:p>
    <w:p w:rsidR="000B227F" w:rsidRDefault="000B227F" w:rsidP="000B227F">
      <w:pPr>
        <w:jc w:val="center"/>
        <w:rPr>
          <w:b/>
        </w:rPr>
      </w:pPr>
      <w:r w:rsidRPr="000B227F">
        <w:rPr>
          <w:b/>
        </w:rPr>
        <w:t>1</w:t>
      </w:r>
      <w:r w:rsidR="007B015B" w:rsidRPr="000B227F">
        <w:rPr>
          <w:b/>
        </w:rPr>
        <w:t>0. Распределение средств от приватизации</w:t>
      </w:r>
      <w:bookmarkStart w:id="33" w:name="sub_101"/>
      <w:bookmarkEnd w:id="32"/>
    </w:p>
    <w:p w:rsidR="000B227F" w:rsidRDefault="000B227F" w:rsidP="000B227F">
      <w:pPr>
        <w:jc w:val="center"/>
        <w:rPr>
          <w:b/>
        </w:rPr>
      </w:pPr>
    </w:p>
    <w:p w:rsidR="000B227F" w:rsidRDefault="007B015B" w:rsidP="000B227F">
      <w:pPr>
        <w:ind w:firstLine="709"/>
        <w:jc w:val="both"/>
      </w:pPr>
      <w:r w:rsidRPr="007B015B">
        <w:t>10.1. Денежные средства, получаемые от приватизации муниципального имущества города Чебоксары, подлежат зачислению в бюджет города Чебоксары в полном объеме.</w:t>
      </w:r>
      <w:bookmarkEnd w:id="33"/>
    </w:p>
    <w:p w:rsidR="000B227F" w:rsidRDefault="007B015B" w:rsidP="000B227F">
      <w:pPr>
        <w:ind w:firstLine="709"/>
        <w:jc w:val="both"/>
      </w:pPr>
      <w:proofErr w:type="gramStart"/>
      <w:r w:rsidRPr="007B015B">
        <w:t>Финансирование затрат Чебоксарского городского комитета по управлению имуществом на организацию и проведение приватизации муниципального имущества города Чебоксары, проведение мероприятий по предпродажной подготовке объектов приватизации, начиная с 1 января 2008 года, осуществляется за счет средств бюджета города Чебоксары в соответствии со сметой расходов Чебоксарского городского комитета по управлению имуществом, утверждаемой в установленном порядке.</w:t>
      </w:r>
      <w:proofErr w:type="gramEnd"/>
    </w:p>
    <w:p w:rsidR="007B015B" w:rsidRDefault="007B015B" w:rsidP="000B227F">
      <w:pPr>
        <w:ind w:firstLine="709"/>
        <w:jc w:val="both"/>
        <w:rPr>
          <w:b/>
        </w:rPr>
      </w:pPr>
      <w:r w:rsidRPr="007B015B">
        <w:lastRenderedPageBreak/>
        <w:t>Перечень затрат на организацию и проведение приватизации муниципального имущества города Чебоксары, финансируемых за счет средств бюджета города Чебоксары, устанавливается постановлением главы администрации города Чебоксары.</w:t>
      </w:r>
    </w:p>
    <w:p w:rsidR="007B015B" w:rsidRDefault="007B015B" w:rsidP="007B015B"/>
    <w:p w:rsidR="005C4294" w:rsidRDefault="005C4294" w:rsidP="007B015B"/>
    <w:p w:rsidR="005C4294" w:rsidRDefault="005C4294" w:rsidP="007B015B">
      <w:r>
        <w:t>Заместитель главы администрации –</w:t>
      </w:r>
    </w:p>
    <w:p w:rsidR="005C4294" w:rsidRPr="007B015B" w:rsidRDefault="005C4294" w:rsidP="007B015B">
      <w:r>
        <w:t>Председатель Горкомимущества                                               Ю.А. Васильев</w:t>
      </w:r>
    </w:p>
    <w:sectPr w:rsidR="005C4294" w:rsidRPr="007B015B" w:rsidSect="00CE4C14">
      <w:headerReference w:type="default" r:id="rId18"/>
      <w:pgSz w:w="11907" w:h="16840" w:code="9"/>
      <w:pgMar w:top="1134" w:right="851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B4A" w:rsidRDefault="007C7B4A" w:rsidP="00AC288C">
      <w:r>
        <w:separator/>
      </w:r>
    </w:p>
  </w:endnote>
  <w:endnote w:type="continuationSeparator" w:id="0">
    <w:p w:rsidR="007C7B4A" w:rsidRDefault="007C7B4A" w:rsidP="00A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B4A" w:rsidRDefault="007C7B4A" w:rsidP="00AC288C">
      <w:r>
        <w:separator/>
      </w:r>
    </w:p>
  </w:footnote>
  <w:footnote w:type="continuationSeparator" w:id="0">
    <w:p w:rsidR="007C7B4A" w:rsidRDefault="007C7B4A" w:rsidP="00A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8F6" w:rsidRDefault="00392885">
    <w:pPr>
      <w:pStyle w:val="a3"/>
      <w:jc w:val="center"/>
    </w:pPr>
    <w:r>
      <w:fldChar w:fldCharType="begin"/>
    </w:r>
    <w:r w:rsidR="004A7F4E">
      <w:instrText>PAGE   \* MERGEFORMAT</w:instrText>
    </w:r>
    <w:r>
      <w:fldChar w:fldCharType="separate"/>
    </w:r>
    <w:r w:rsidR="00CE4C1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93"/>
    <w:rsid w:val="000246CD"/>
    <w:rsid w:val="000B227F"/>
    <w:rsid w:val="0017331C"/>
    <w:rsid w:val="001C1920"/>
    <w:rsid w:val="002B18F6"/>
    <w:rsid w:val="002F3F3B"/>
    <w:rsid w:val="00307BFE"/>
    <w:rsid w:val="003404EF"/>
    <w:rsid w:val="00392885"/>
    <w:rsid w:val="00396383"/>
    <w:rsid w:val="00484B3A"/>
    <w:rsid w:val="004A7F4E"/>
    <w:rsid w:val="005C4294"/>
    <w:rsid w:val="005D4D93"/>
    <w:rsid w:val="00641D50"/>
    <w:rsid w:val="0071399C"/>
    <w:rsid w:val="007B015B"/>
    <w:rsid w:val="007C7B4A"/>
    <w:rsid w:val="007D7F02"/>
    <w:rsid w:val="008038A6"/>
    <w:rsid w:val="008D4FD1"/>
    <w:rsid w:val="008F44AD"/>
    <w:rsid w:val="0092138E"/>
    <w:rsid w:val="009915F0"/>
    <w:rsid w:val="00A23E08"/>
    <w:rsid w:val="00A37469"/>
    <w:rsid w:val="00A60E5E"/>
    <w:rsid w:val="00AB7067"/>
    <w:rsid w:val="00AC288C"/>
    <w:rsid w:val="00CE4C14"/>
    <w:rsid w:val="00D5394A"/>
    <w:rsid w:val="00D73BFA"/>
    <w:rsid w:val="00EC7A2D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5D4D93"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38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38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D93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D4D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D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rsid w:val="005D4D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5D4D93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D4D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D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6383"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6383"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84B3A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EC7A2D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71399C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7139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39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877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4545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932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00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52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5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949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90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99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1513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6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351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26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337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4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794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1831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73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8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477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472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7599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22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58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751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4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205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8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517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86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2072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5995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415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631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5740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52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9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19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96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2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23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4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89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93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://mobileonline.garant.ru/document/redirect/17520999/367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document/redirect/12125505/313" TargetMode="External"/><Relationship Id="rId17" Type="http://schemas.openxmlformats.org/officeDocument/2006/relationships/hyperlink" Target="http://mobileonline.garant.ru/document/redirect/12125505/2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bileonline.garant.ru/document/redirect/12125505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12125505/3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0105712/0" TargetMode="External"/><Relationship Id="rId10" Type="http://schemas.openxmlformats.org/officeDocument/2006/relationships/hyperlink" Target="http://mobileonline.garant.ru/document/redirect/12112509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7232/0" TargetMode="External"/><Relationship Id="rId14" Type="http://schemas.openxmlformats.org/officeDocument/2006/relationships/hyperlink" Target="http://mobileonline.garant.ru/document/redirect/17520999/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19900</CharactersWithSpaces>
  <SharedDoc>false</SharedDoc>
  <HLinks>
    <vt:vector size="18" baseType="variant"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http://mobileonline.garant.ru/document/redirect/12127232/0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/document/12161610/entry/0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Иванова А.Н.</cp:lastModifiedBy>
  <cp:revision>7</cp:revision>
  <dcterms:created xsi:type="dcterms:W3CDTF">2020-09-21T19:12:00Z</dcterms:created>
  <dcterms:modified xsi:type="dcterms:W3CDTF">2020-09-29T09:22:00Z</dcterms:modified>
</cp:coreProperties>
</file>