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ED" w:rsidRPr="00E876E7" w:rsidRDefault="00E909ED" w:rsidP="00E909ED">
      <w:pPr>
        <w:rPr>
          <w:szCs w:val="28"/>
        </w:rPr>
      </w:pPr>
      <w:bookmarkStart w:id="0" w:name="_GoBack"/>
      <w:bookmarkEnd w:id="0"/>
    </w:p>
    <w:p w:rsidR="007E0707" w:rsidRPr="005E052C" w:rsidRDefault="007E0707" w:rsidP="007E0707">
      <w:pPr>
        <w:jc w:val="center"/>
        <w:rPr>
          <w:b/>
          <w:szCs w:val="28"/>
        </w:rPr>
      </w:pPr>
      <w:r w:rsidRPr="005E052C">
        <w:rPr>
          <w:b/>
          <w:szCs w:val="28"/>
        </w:rPr>
        <w:t>Отчет</w:t>
      </w:r>
    </w:p>
    <w:p w:rsidR="007E0707" w:rsidRPr="005E052C" w:rsidRDefault="007E0707" w:rsidP="007E0707">
      <w:pPr>
        <w:jc w:val="center"/>
        <w:rPr>
          <w:b/>
          <w:szCs w:val="28"/>
        </w:rPr>
      </w:pPr>
      <w:r w:rsidRPr="005E052C">
        <w:rPr>
          <w:b/>
          <w:szCs w:val="28"/>
        </w:rPr>
        <w:t xml:space="preserve">о </w:t>
      </w:r>
      <w:r w:rsidR="00D977A6" w:rsidRPr="005E052C">
        <w:rPr>
          <w:b/>
          <w:szCs w:val="28"/>
        </w:rPr>
        <w:t>деятельности</w:t>
      </w:r>
      <w:r w:rsidRPr="005E052C">
        <w:rPr>
          <w:b/>
          <w:szCs w:val="28"/>
        </w:rPr>
        <w:t xml:space="preserve"> контрольного органа города Чебоксары –</w:t>
      </w:r>
    </w:p>
    <w:p w:rsidR="007E0707" w:rsidRPr="005E052C" w:rsidRDefault="007E0707" w:rsidP="007E0707">
      <w:pPr>
        <w:jc w:val="center"/>
        <w:rPr>
          <w:b/>
          <w:szCs w:val="28"/>
        </w:rPr>
      </w:pPr>
      <w:r w:rsidRPr="005E052C">
        <w:rPr>
          <w:b/>
          <w:szCs w:val="28"/>
        </w:rPr>
        <w:t>к</w:t>
      </w:r>
      <w:r w:rsidR="00704540" w:rsidRPr="005E052C">
        <w:rPr>
          <w:b/>
          <w:szCs w:val="28"/>
        </w:rPr>
        <w:t>онтрольно-счетной палаты за 201</w:t>
      </w:r>
      <w:r w:rsidR="005E052C" w:rsidRPr="005E052C">
        <w:rPr>
          <w:b/>
          <w:szCs w:val="28"/>
        </w:rPr>
        <w:t>9</w:t>
      </w:r>
      <w:r w:rsidRPr="005E052C">
        <w:rPr>
          <w:b/>
          <w:szCs w:val="28"/>
        </w:rPr>
        <w:t xml:space="preserve"> год</w:t>
      </w:r>
    </w:p>
    <w:p w:rsidR="007E0707" w:rsidRPr="005E052C" w:rsidRDefault="007E0707" w:rsidP="007E0707">
      <w:pPr>
        <w:ind w:firstLine="709"/>
        <w:jc w:val="center"/>
        <w:rPr>
          <w:b/>
          <w:szCs w:val="28"/>
        </w:rPr>
      </w:pPr>
    </w:p>
    <w:p w:rsidR="007D4569" w:rsidRPr="005E052C" w:rsidRDefault="007D4569" w:rsidP="007E0707">
      <w:pPr>
        <w:ind w:firstLine="708"/>
        <w:jc w:val="both"/>
        <w:rPr>
          <w:szCs w:val="28"/>
        </w:rPr>
      </w:pPr>
      <w:r w:rsidRPr="005E052C">
        <w:rPr>
          <w:szCs w:val="28"/>
        </w:rPr>
        <w:t>Настоящий отчет подготовлен в соответствии со ст</w:t>
      </w:r>
      <w:r w:rsidR="00794A10" w:rsidRPr="005E052C">
        <w:rPr>
          <w:szCs w:val="28"/>
        </w:rPr>
        <w:t xml:space="preserve">атьей </w:t>
      </w:r>
      <w:r w:rsidRPr="005E052C">
        <w:rPr>
          <w:szCs w:val="28"/>
        </w:rPr>
        <w:t xml:space="preserve">20 Положения </w:t>
      </w:r>
      <w:r w:rsidR="00794A10" w:rsidRPr="005E052C">
        <w:rPr>
          <w:szCs w:val="28"/>
        </w:rPr>
        <w:t>«О</w:t>
      </w:r>
      <w:r w:rsidRPr="005E052C">
        <w:rPr>
          <w:szCs w:val="28"/>
        </w:rPr>
        <w:t xml:space="preserve"> контрольном органе города Чебоксары – контрольно-счетной палате</w:t>
      </w:r>
      <w:r w:rsidR="00794A10" w:rsidRPr="005E052C">
        <w:rPr>
          <w:szCs w:val="28"/>
        </w:rPr>
        <w:t>»</w:t>
      </w:r>
      <w:r w:rsidRPr="005E052C">
        <w:rPr>
          <w:szCs w:val="28"/>
        </w:rPr>
        <w:t xml:space="preserve">, утвержденного решением Чебоксарского городского Собрания депутатов от 8 сентября 2011 года № </w:t>
      </w:r>
      <w:r w:rsidR="007F43D6" w:rsidRPr="005E052C">
        <w:rPr>
          <w:szCs w:val="28"/>
        </w:rPr>
        <w:t xml:space="preserve">345 </w:t>
      </w:r>
      <w:r w:rsidRPr="005E052C">
        <w:rPr>
          <w:szCs w:val="28"/>
        </w:rPr>
        <w:t>(далее - Положение) и содержит характеристику результатов проведенных контрольных и экспертно-аналитических мероприятий, основные выводы и предложения по результатам деятельности контрольно-счетной палаты (далее - палата), направленные на устранение выявленных нарушений, совершенствование бюджетного процесса и системы управления муниципальной собственностью. В отчете отражены результаты иной деятельности, направленной на повышение эффективности работы палаты, качества ее взаимодействия с контрольно-счетными органами субъектов Российской Федерации и муниципальных образований, а также задачи на 20</w:t>
      </w:r>
      <w:r w:rsidR="005E052C" w:rsidRPr="005E052C">
        <w:rPr>
          <w:szCs w:val="28"/>
        </w:rPr>
        <w:t xml:space="preserve">20 </w:t>
      </w:r>
      <w:r w:rsidRPr="005E052C">
        <w:rPr>
          <w:szCs w:val="28"/>
        </w:rPr>
        <w:t>год.</w:t>
      </w:r>
    </w:p>
    <w:p w:rsidR="00125573" w:rsidRPr="005E052C" w:rsidRDefault="00125573" w:rsidP="006655BE">
      <w:pPr>
        <w:ind w:firstLine="709"/>
        <w:jc w:val="center"/>
        <w:rPr>
          <w:b/>
          <w:color w:val="FF0000"/>
          <w:szCs w:val="28"/>
        </w:rPr>
      </w:pPr>
    </w:p>
    <w:p w:rsidR="006655BE" w:rsidRPr="005E052C" w:rsidRDefault="00125573" w:rsidP="006655BE">
      <w:pPr>
        <w:ind w:firstLine="709"/>
        <w:jc w:val="center"/>
        <w:rPr>
          <w:b/>
          <w:szCs w:val="28"/>
        </w:rPr>
      </w:pPr>
      <w:r w:rsidRPr="005E052C">
        <w:rPr>
          <w:b/>
          <w:szCs w:val="28"/>
        </w:rPr>
        <w:t>1</w:t>
      </w:r>
      <w:r w:rsidR="006655BE" w:rsidRPr="005E052C">
        <w:rPr>
          <w:b/>
          <w:szCs w:val="28"/>
        </w:rPr>
        <w:t>. Экспертно-аналитическая деятельность</w:t>
      </w:r>
    </w:p>
    <w:p w:rsidR="006655BE" w:rsidRPr="005E052C" w:rsidRDefault="006655BE" w:rsidP="006655BE">
      <w:pPr>
        <w:ind w:firstLine="709"/>
        <w:jc w:val="both"/>
        <w:rPr>
          <w:color w:val="FF0000"/>
          <w:szCs w:val="28"/>
        </w:rPr>
      </w:pP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В 201</w:t>
      </w:r>
      <w:r w:rsidR="00A11CE7" w:rsidRPr="00A11CE7">
        <w:rPr>
          <w:szCs w:val="28"/>
        </w:rPr>
        <w:t>9</w:t>
      </w:r>
      <w:r w:rsidRPr="00A11CE7">
        <w:rPr>
          <w:szCs w:val="28"/>
        </w:rPr>
        <w:t xml:space="preserve"> году, как и в предыдущие периоды, предварительный и последующий контроль </w:t>
      </w:r>
      <w:r w:rsidR="00125573" w:rsidRPr="00A11CE7">
        <w:rPr>
          <w:szCs w:val="28"/>
        </w:rPr>
        <w:t>над</w:t>
      </w:r>
      <w:r w:rsidRPr="00A11CE7">
        <w:rPr>
          <w:szCs w:val="28"/>
        </w:rPr>
        <w:t xml:space="preserve"> исполнением бюджета осуществлялся палатой,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Заключение палаты на отчет об исполнении бюджета города -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результатов</w:t>
      </w:r>
      <w:r w:rsidR="00877BE8" w:rsidRPr="00A11CE7">
        <w:rPr>
          <w:szCs w:val="28"/>
        </w:rPr>
        <w:t>,</w:t>
      </w:r>
      <w:r w:rsidRPr="00A11CE7">
        <w:rPr>
          <w:szCs w:val="28"/>
        </w:rPr>
        <w:t xml:space="preserve"> проведенных экспертно-аналитических и контрольных мероприятий.</w:t>
      </w:r>
    </w:p>
    <w:p w:rsidR="00E76417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Внешней проверкой годового отчета об исполнении бюджета города за 201</w:t>
      </w:r>
      <w:r w:rsidR="00A11CE7" w:rsidRPr="00A11CE7">
        <w:rPr>
          <w:szCs w:val="28"/>
        </w:rPr>
        <w:t>8</w:t>
      </w:r>
      <w:r w:rsidRPr="00A11CE7">
        <w:rPr>
          <w:szCs w:val="28"/>
        </w:rPr>
        <w:t xml:space="preserve"> год (в том числе бюджетной отчетности всех главных администраторов бюджетных средств (ГАБС)</w:t>
      </w:r>
      <w:r w:rsidR="006579DF" w:rsidRPr="00A11CE7">
        <w:rPr>
          <w:szCs w:val="28"/>
        </w:rPr>
        <w:t>)</w:t>
      </w:r>
      <w:r w:rsidRPr="00A11CE7">
        <w:rPr>
          <w:szCs w:val="28"/>
        </w:rPr>
        <w:t xml:space="preserve"> установлено, что в целом показатели годового отчета соответствовали показателям исполнения бюджета. Внешняя проверка выявила единичные факты неполноты, недостоверности, и иные недостатки годовой отчетности ГАБС и подведомственных учреждений, а также факты несоответствия установленным требованиям по составу и содержанию, непрозрачности, не информативности бюджетной отчетности ГАБС. 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lastRenderedPageBreak/>
        <w:t xml:space="preserve">В заключении палаты </w:t>
      </w:r>
      <w:r w:rsidR="00125573" w:rsidRPr="00A11CE7">
        <w:rPr>
          <w:szCs w:val="28"/>
        </w:rPr>
        <w:t xml:space="preserve">было </w:t>
      </w:r>
      <w:r w:rsidRPr="00A11CE7">
        <w:rPr>
          <w:szCs w:val="28"/>
        </w:rPr>
        <w:t xml:space="preserve">отмечено, что потенциальным резервом увеличения поступлений доходов в бюджет города остается повышение качества деятельности в области бюджетного планирования, управления и распоряжения бюджетными средствами и муниципальной собственностью с целью обеспечения своевременного и полного поступления доходов в бюджет города. 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Основным направлением предварительного контроля являлся анализ показателей проекта бюджета города на 20</w:t>
      </w:r>
      <w:r w:rsidR="00A11CE7" w:rsidRPr="00A11CE7">
        <w:rPr>
          <w:szCs w:val="28"/>
        </w:rPr>
        <w:t>20</w:t>
      </w:r>
      <w:r w:rsidRPr="00A11CE7">
        <w:rPr>
          <w:szCs w:val="28"/>
        </w:rPr>
        <w:t xml:space="preserve"> год и плановый период 20</w:t>
      </w:r>
      <w:r w:rsidR="00794A10" w:rsidRPr="00A11CE7">
        <w:rPr>
          <w:szCs w:val="28"/>
        </w:rPr>
        <w:t>2</w:t>
      </w:r>
      <w:r w:rsidR="00A11CE7" w:rsidRPr="00A11CE7">
        <w:rPr>
          <w:szCs w:val="28"/>
        </w:rPr>
        <w:t>1</w:t>
      </w:r>
      <w:r w:rsidRPr="00A11CE7">
        <w:rPr>
          <w:szCs w:val="28"/>
        </w:rPr>
        <w:t xml:space="preserve"> - 20</w:t>
      </w:r>
      <w:r w:rsidR="00E76417" w:rsidRPr="00A11CE7">
        <w:rPr>
          <w:szCs w:val="28"/>
        </w:rPr>
        <w:t>2</w:t>
      </w:r>
      <w:r w:rsidR="00A11CE7" w:rsidRPr="00A11CE7">
        <w:rPr>
          <w:szCs w:val="28"/>
        </w:rPr>
        <w:t>2</w:t>
      </w:r>
      <w:r w:rsidRPr="00A11CE7">
        <w:rPr>
          <w:szCs w:val="28"/>
        </w:rPr>
        <w:t xml:space="preserve"> годов (далее - Проект бюджета), а также основных показателей социально-экономического развития города, который показал, что в условиях ограниченных финансовых ресурсов усилия органов местного самоуправления и средства бюджета города будут сосредоточены на обеспечении устойчивого функционирования городского хозяйства, учреждений и организаций социальной сферы, выполнении всех социальных обязательств, продолжение работы по реализации указов Президента РФ.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Палатой отмечено, что при реализации данных задач следует обратить особое внимание на наличие рисков, обусловленных замедлением темпов роста российской экономики, ограниченностью внутренних финансовых ресурсов и высокой зависимостью бюджета города от бюджетов других уровней.</w:t>
      </w:r>
    </w:p>
    <w:p w:rsidR="007C2B0A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 xml:space="preserve">В этих условиях приоритетной задачей является нахождение баланса между усложняющимися задачами государственной политики и установленными на новом, более низком </w:t>
      </w:r>
      <w:r w:rsidR="00125573" w:rsidRPr="00A11CE7">
        <w:rPr>
          <w:szCs w:val="28"/>
        </w:rPr>
        <w:t>уровне бюджетными возможностями,</w:t>
      </w:r>
      <w:r w:rsidRPr="00A11CE7">
        <w:rPr>
          <w:szCs w:val="28"/>
        </w:rPr>
        <w:t xml:space="preserve"> </w:t>
      </w:r>
      <w:r w:rsidR="00125573" w:rsidRPr="00A11CE7">
        <w:rPr>
          <w:szCs w:val="28"/>
        </w:rPr>
        <w:t>при этом п</w:t>
      </w:r>
      <w:r w:rsidRPr="00A11CE7">
        <w:rPr>
          <w:szCs w:val="28"/>
        </w:rPr>
        <w:t xml:space="preserve">овышение эффективности бюджетных расходов выходит на первый план. 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Кроме того, повышаются требования к качеству разработки планово-прогнозных документов, которые должны не только с большей степенью надежности определять исходные условия для разработки проекта бюджета, но и иметь целевой характер, то есть отражать результаты реализации поставленных целей и задач в среднесрочной перспективе.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Одной из основных задач по повышению эффективности бюджетных расходов является создание условий для повышения качества предоставления муниципальных услуг.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 xml:space="preserve">Мероприятия экспертного характера, проводимые в отчетном году, составляли основу контроля над бюджетом города Чебоксары в течение всего периода. Они осуществлялись в форме предварительного контроля перед принятием проекта бюджета города Чебоксары на очередной финансовый год, текущего (оперативного) контроля непосредственно в ходе его исполнения в отчетном году и внесения в него изменений и дополнений, </w:t>
      </w:r>
      <w:r w:rsidR="007C2B0A" w:rsidRPr="00A11CE7">
        <w:rPr>
          <w:szCs w:val="28"/>
        </w:rPr>
        <w:t xml:space="preserve">а также </w:t>
      </w:r>
      <w:r w:rsidRPr="00A11CE7">
        <w:rPr>
          <w:szCs w:val="28"/>
        </w:rPr>
        <w:t>последующего контроля по итогам исполнения бюджета за отчетный финансовый год.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 xml:space="preserve">Предметом анализа в рамках осуществления текущего контроля над исполнением доходных и расходных статей бюджета города Чебоксары являлись отчетные данные об исполнении городского бюджета за I квартал, полугодие и 9 месяцев текущего финансового года. 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lastRenderedPageBreak/>
        <w:t xml:space="preserve">Основной акцент при осуществлении текущего контроля ставился на анализе выявленных отклонений от утвержденных показателей городского бюджета с целью подготовки предложений, направленных на их устранение, а также на совершенствование бюджетного процесса в целом. 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Результаты текущего контроля использовались при проведении экспертиз</w:t>
      </w:r>
      <w:r w:rsidR="00877BE8" w:rsidRPr="00A11CE7">
        <w:rPr>
          <w:szCs w:val="28"/>
        </w:rPr>
        <w:t>,</w:t>
      </w:r>
      <w:r w:rsidRPr="00A11CE7">
        <w:rPr>
          <w:szCs w:val="28"/>
        </w:rPr>
        <w:t xml:space="preserve"> вносимых на рассмотрение Чебоксарского городского Собрания депутатов проектов, предусматривающих внесение изменений и дополнений в решение о бюджете города Чебоксары на 201</w:t>
      </w:r>
      <w:r w:rsidR="00A11CE7" w:rsidRPr="00A11CE7">
        <w:rPr>
          <w:szCs w:val="28"/>
        </w:rPr>
        <w:t>9</w:t>
      </w:r>
      <w:r w:rsidRPr="00A11CE7">
        <w:rPr>
          <w:szCs w:val="28"/>
        </w:rPr>
        <w:t xml:space="preserve"> год. На основании проведенных экспертиз проектов решений по указанному выше вопросу Чебоксарскому городскому Собранию депутатов, контрольно-счетной палатой были подготовлены и представлены соответствующие заключения.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Одним из элементов в работе контрольно-счетной палаты в отчетном году являлись внешние проверки отчета об исполнении бюджета города Чебоксары и внешняя проверка бюджетной отчетности администраторов бюджетных средств за 201</w:t>
      </w:r>
      <w:r w:rsidR="00A11CE7" w:rsidRPr="00A11CE7">
        <w:rPr>
          <w:szCs w:val="28"/>
        </w:rPr>
        <w:t>8</w:t>
      </w:r>
      <w:r w:rsidRPr="00A11CE7">
        <w:rPr>
          <w:szCs w:val="28"/>
        </w:rPr>
        <w:t xml:space="preserve"> год, которые были проведены в порядке последующего контроля. 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 xml:space="preserve">При проведении внешних проверок основной акцент был сделан на соответствие итогов исполнения смет доходов и расходов учреждений принятому решению о бюджете и требованиям бюджетного законодательства, которые были взяты за основу при проведении проверки и подготовке заключения на годовой отчет об исполнении </w:t>
      </w:r>
      <w:r w:rsidR="007C2B0A" w:rsidRPr="00A11CE7">
        <w:rPr>
          <w:szCs w:val="28"/>
        </w:rPr>
        <w:t>бюджета города Чебоксары за 201</w:t>
      </w:r>
      <w:r w:rsidR="00A11CE7" w:rsidRPr="00A11CE7">
        <w:rPr>
          <w:szCs w:val="28"/>
        </w:rPr>
        <w:t>8</w:t>
      </w:r>
      <w:r w:rsidRPr="00A11CE7">
        <w:rPr>
          <w:szCs w:val="28"/>
        </w:rPr>
        <w:t xml:space="preserve"> год.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Предварительному контролю, являющемуся отправной точкой в реализации всех последующих форм контроля, традиционно уделялось значительное внимание. Работа по подготовке к проведению экспертизы проекта бюджета города Чебоксары на очередной финансовый год началась одновременно с началом его формирования.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 xml:space="preserve">Непосредственно при проведении экспертизы проекта бюджета города Чебоксары осуществлялась оценка доходных и расходных статей, размеров муниципального долга и дефицита местного бюджета. Проекты решений проверялись на предмет соответствия предложенных ими показателей и их параметров ограничениям, установленным Бюджетным кодексом Российской Федерации и Положением о бюджетных правоотношениях в муниципальном образовании городе Чебоксары. 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Кроме того</w:t>
      </w:r>
      <w:r w:rsidR="004C0881" w:rsidRPr="00A11CE7">
        <w:rPr>
          <w:szCs w:val="28"/>
        </w:rPr>
        <w:t>,</w:t>
      </w:r>
      <w:r w:rsidRPr="00A11CE7">
        <w:rPr>
          <w:szCs w:val="28"/>
        </w:rPr>
        <w:t xml:space="preserve"> не остались без внимания вопросы финансовой обеспеченности нормативных правовых актов, реализация положений которых должна была осуществляться в очередном финансовом году, вытекающих из них расходных обязательств города Чебоксары, а также отражение в проектах последствий для тех из них, исполнения которых проект бюджета не предусматривает или предусматривает их частичное исполнение.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Результаты экспертизы нашли отражение в заключение контрольно-счетной палаты по проекту</w:t>
      </w:r>
      <w:r w:rsidR="00A11CE7" w:rsidRPr="00A11CE7">
        <w:rPr>
          <w:szCs w:val="28"/>
        </w:rPr>
        <w:t xml:space="preserve"> бюджета города Чебоксары на 2020</w:t>
      </w:r>
      <w:r w:rsidRPr="00A11CE7">
        <w:rPr>
          <w:szCs w:val="28"/>
        </w:rPr>
        <w:t xml:space="preserve"> </w:t>
      </w:r>
      <w:r w:rsidR="00DB785E" w:rsidRPr="00A11CE7">
        <w:rPr>
          <w:szCs w:val="28"/>
        </w:rPr>
        <w:t>и на плановый период 20</w:t>
      </w:r>
      <w:r w:rsidR="00794A10" w:rsidRPr="00A11CE7">
        <w:rPr>
          <w:szCs w:val="28"/>
        </w:rPr>
        <w:t>2</w:t>
      </w:r>
      <w:r w:rsidR="00A11CE7" w:rsidRPr="00A11CE7">
        <w:rPr>
          <w:szCs w:val="28"/>
        </w:rPr>
        <w:t>1</w:t>
      </w:r>
      <w:r w:rsidR="007C2B0A" w:rsidRPr="00A11CE7">
        <w:rPr>
          <w:szCs w:val="28"/>
        </w:rPr>
        <w:t xml:space="preserve"> -20</w:t>
      </w:r>
      <w:r w:rsidR="00DB785E" w:rsidRPr="00A11CE7">
        <w:rPr>
          <w:szCs w:val="28"/>
        </w:rPr>
        <w:t>2</w:t>
      </w:r>
      <w:r w:rsidR="00A11CE7" w:rsidRPr="00A11CE7">
        <w:rPr>
          <w:szCs w:val="28"/>
        </w:rPr>
        <w:t>2</w:t>
      </w:r>
      <w:r w:rsidR="007C2B0A" w:rsidRPr="00A11CE7">
        <w:rPr>
          <w:szCs w:val="28"/>
        </w:rPr>
        <w:t xml:space="preserve"> </w:t>
      </w:r>
      <w:r w:rsidRPr="00A11CE7">
        <w:rPr>
          <w:szCs w:val="28"/>
        </w:rPr>
        <w:t>год</w:t>
      </w:r>
      <w:r w:rsidR="007C2B0A" w:rsidRPr="00A11CE7">
        <w:rPr>
          <w:szCs w:val="28"/>
        </w:rPr>
        <w:t>ы</w:t>
      </w:r>
      <w:r w:rsidRPr="00A11CE7">
        <w:rPr>
          <w:szCs w:val="28"/>
        </w:rPr>
        <w:t xml:space="preserve">. 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 xml:space="preserve">Одновременно, наряду с деятельностью по контролю над формированием и исполнением местного бюджета в рамках экспертной </w:t>
      </w:r>
      <w:r w:rsidRPr="00A11CE7">
        <w:rPr>
          <w:szCs w:val="28"/>
        </w:rPr>
        <w:lastRenderedPageBreak/>
        <w:t>деятельности в отчетном году осуществлялась экспертиза вносимых на рассмотрение Чебоксарского городского Собрания депутатов проектов решений и по другим вопросам, отнесенным к компетенции контрольно-счетной палаты.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В отчетном году Чебоксарским городским Собранием депутатов для проведения экспертизы в адрес контрольно-счетной палаты был</w:t>
      </w:r>
      <w:r w:rsidR="00A11CE7" w:rsidRPr="00A11CE7">
        <w:rPr>
          <w:szCs w:val="28"/>
        </w:rPr>
        <w:t>о</w:t>
      </w:r>
      <w:r w:rsidRPr="00A11CE7">
        <w:rPr>
          <w:szCs w:val="28"/>
        </w:rPr>
        <w:t xml:space="preserve"> направлен</w:t>
      </w:r>
      <w:r w:rsidR="00A11CE7" w:rsidRPr="00A11CE7">
        <w:rPr>
          <w:szCs w:val="28"/>
        </w:rPr>
        <w:t>о 59</w:t>
      </w:r>
      <w:r w:rsidRPr="00A11CE7">
        <w:rPr>
          <w:szCs w:val="28"/>
        </w:rPr>
        <w:t xml:space="preserve"> проект</w:t>
      </w:r>
      <w:r w:rsidR="00A11CE7" w:rsidRPr="00A11CE7">
        <w:rPr>
          <w:szCs w:val="28"/>
        </w:rPr>
        <w:t>ов</w:t>
      </w:r>
      <w:r w:rsidRPr="00A11CE7">
        <w:rPr>
          <w:szCs w:val="28"/>
        </w:rPr>
        <w:t xml:space="preserve"> решений, вносимых на рассмотрение Чебоксарского городского Собрания депутатов. По двум проектам решений подготовлены предложения, которые в последующем были учтены.</w:t>
      </w:r>
    </w:p>
    <w:p w:rsidR="006655BE" w:rsidRPr="00A11CE7" w:rsidRDefault="006655BE" w:rsidP="006655BE">
      <w:pPr>
        <w:ind w:firstLine="709"/>
        <w:jc w:val="both"/>
        <w:rPr>
          <w:szCs w:val="28"/>
        </w:rPr>
      </w:pPr>
      <w:r w:rsidRPr="00A11CE7">
        <w:rPr>
          <w:szCs w:val="28"/>
        </w:rPr>
        <w:t>Экспертные заключения контрольно-счетной палаты, подготовленные по результатам проведенных экспертно-аналитических мероприятий, вытекающие из них выводы, рекомендации и предложения представлялись Чебоксарскому городскому Собранию депутатов в установленные сроки.</w:t>
      </w:r>
    </w:p>
    <w:p w:rsidR="006655BE" w:rsidRPr="004B0B4B" w:rsidRDefault="006655BE" w:rsidP="007E0707">
      <w:pPr>
        <w:ind w:firstLine="709"/>
        <w:jc w:val="both"/>
        <w:rPr>
          <w:szCs w:val="28"/>
        </w:rPr>
      </w:pPr>
    </w:p>
    <w:p w:rsidR="007E0707" w:rsidRPr="00A11CE7" w:rsidRDefault="007C2B0A" w:rsidP="007E0707">
      <w:pPr>
        <w:spacing w:after="60"/>
        <w:ind w:firstLine="709"/>
        <w:jc w:val="center"/>
        <w:rPr>
          <w:b/>
          <w:szCs w:val="28"/>
        </w:rPr>
      </w:pPr>
      <w:r w:rsidRPr="00A11CE7">
        <w:rPr>
          <w:b/>
          <w:szCs w:val="28"/>
        </w:rPr>
        <w:t>2</w:t>
      </w:r>
      <w:r w:rsidR="006655BE" w:rsidRPr="00A11CE7">
        <w:rPr>
          <w:b/>
          <w:szCs w:val="28"/>
        </w:rPr>
        <w:t>.</w:t>
      </w:r>
      <w:r w:rsidR="007E0707" w:rsidRPr="00A11CE7">
        <w:rPr>
          <w:b/>
          <w:szCs w:val="28"/>
        </w:rPr>
        <w:t>Контрольно-ревизионная деятельность</w:t>
      </w:r>
    </w:p>
    <w:p w:rsidR="00DB785E" w:rsidRPr="00A11CE7" w:rsidRDefault="00DB785E" w:rsidP="007E0707">
      <w:pPr>
        <w:spacing w:after="60"/>
        <w:ind w:firstLine="709"/>
        <w:jc w:val="center"/>
        <w:rPr>
          <w:b/>
          <w:szCs w:val="28"/>
        </w:rPr>
      </w:pPr>
    </w:p>
    <w:p w:rsidR="00D57156" w:rsidRPr="00A11CE7" w:rsidRDefault="00D57156" w:rsidP="00927092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11CE7">
        <w:rPr>
          <w:rFonts w:ascii="Times New Roman" w:hAnsi="Times New Roman"/>
          <w:sz w:val="28"/>
          <w:szCs w:val="28"/>
        </w:rPr>
        <w:t>Организация работы в 201</w:t>
      </w:r>
      <w:r w:rsidR="00A11CE7" w:rsidRPr="00A11CE7">
        <w:rPr>
          <w:rFonts w:ascii="Times New Roman" w:hAnsi="Times New Roman"/>
          <w:sz w:val="28"/>
          <w:szCs w:val="28"/>
        </w:rPr>
        <w:t>9</w:t>
      </w:r>
      <w:r w:rsidRPr="00A11CE7">
        <w:rPr>
          <w:rFonts w:ascii="Times New Roman" w:hAnsi="Times New Roman"/>
          <w:sz w:val="28"/>
          <w:szCs w:val="28"/>
        </w:rPr>
        <w:t xml:space="preserve"> году традиционно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 и гласности. </w:t>
      </w:r>
    </w:p>
    <w:p w:rsidR="00D57156" w:rsidRPr="00A11CE7" w:rsidRDefault="00D57156" w:rsidP="00927092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11CE7">
        <w:rPr>
          <w:rFonts w:ascii="Times New Roman" w:hAnsi="Times New Roman"/>
          <w:sz w:val="28"/>
          <w:szCs w:val="28"/>
        </w:rPr>
        <w:t>На основании годового плана деятельности палатой осуществлялся предварительный и последующий контроль над формированием и исполнением бюджета города в форме экспертно-аналитических и контрольных мероприятий.</w:t>
      </w:r>
    </w:p>
    <w:p w:rsidR="00D57156" w:rsidRPr="00A11CE7" w:rsidRDefault="00275FD1" w:rsidP="00927092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11CE7">
        <w:rPr>
          <w:rFonts w:ascii="Times New Roman" w:hAnsi="Times New Roman"/>
          <w:sz w:val="28"/>
          <w:szCs w:val="28"/>
        </w:rPr>
        <w:t>В 201</w:t>
      </w:r>
      <w:r w:rsidR="00A11CE7" w:rsidRPr="00A11CE7">
        <w:rPr>
          <w:rFonts w:ascii="Times New Roman" w:hAnsi="Times New Roman"/>
          <w:sz w:val="28"/>
          <w:szCs w:val="28"/>
        </w:rPr>
        <w:t>9</w:t>
      </w:r>
      <w:r w:rsidR="00D57156" w:rsidRPr="00A11CE7">
        <w:rPr>
          <w:rFonts w:ascii="Times New Roman" w:hAnsi="Times New Roman"/>
          <w:sz w:val="28"/>
          <w:szCs w:val="28"/>
        </w:rPr>
        <w:t xml:space="preserve"> году палатой проведено </w:t>
      </w:r>
      <w:r w:rsidR="00A11CE7" w:rsidRPr="00A11CE7">
        <w:rPr>
          <w:rFonts w:ascii="Times New Roman" w:hAnsi="Times New Roman"/>
          <w:sz w:val="28"/>
          <w:szCs w:val="28"/>
        </w:rPr>
        <w:t>одиннадц</w:t>
      </w:r>
      <w:r w:rsidR="0079452A">
        <w:rPr>
          <w:rFonts w:ascii="Times New Roman" w:hAnsi="Times New Roman"/>
          <w:sz w:val="28"/>
          <w:szCs w:val="28"/>
        </w:rPr>
        <w:t>а</w:t>
      </w:r>
      <w:r w:rsidR="00A11CE7" w:rsidRPr="00A11CE7">
        <w:rPr>
          <w:rFonts w:ascii="Times New Roman" w:hAnsi="Times New Roman"/>
          <w:sz w:val="28"/>
          <w:szCs w:val="28"/>
        </w:rPr>
        <w:t xml:space="preserve">ть </w:t>
      </w:r>
      <w:r w:rsidR="00D57156" w:rsidRPr="00A11CE7">
        <w:rPr>
          <w:rFonts w:ascii="Times New Roman" w:hAnsi="Times New Roman"/>
          <w:sz w:val="28"/>
          <w:szCs w:val="28"/>
        </w:rPr>
        <w:t>мероприяти</w:t>
      </w:r>
      <w:r w:rsidR="001353EE" w:rsidRPr="00A11CE7">
        <w:rPr>
          <w:rFonts w:ascii="Times New Roman" w:hAnsi="Times New Roman"/>
          <w:sz w:val="28"/>
          <w:szCs w:val="28"/>
        </w:rPr>
        <w:t>й</w:t>
      </w:r>
      <w:r w:rsidR="00D57156" w:rsidRPr="00A11CE7">
        <w:rPr>
          <w:rFonts w:ascii="Times New Roman" w:hAnsi="Times New Roman"/>
          <w:sz w:val="28"/>
          <w:szCs w:val="28"/>
        </w:rPr>
        <w:t xml:space="preserve">, в том числе </w:t>
      </w:r>
      <w:r w:rsidR="00A11CE7" w:rsidRPr="00A11CE7">
        <w:rPr>
          <w:rFonts w:ascii="Times New Roman" w:hAnsi="Times New Roman"/>
          <w:sz w:val="28"/>
          <w:szCs w:val="28"/>
        </w:rPr>
        <w:t xml:space="preserve">два по запросам прокуратуры города Чебоксары, контрольных – восемь </w:t>
      </w:r>
      <w:r w:rsidR="00D57156" w:rsidRPr="00A11CE7">
        <w:rPr>
          <w:rFonts w:ascii="Times New Roman" w:hAnsi="Times New Roman"/>
          <w:sz w:val="28"/>
          <w:szCs w:val="28"/>
        </w:rPr>
        <w:t xml:space="preserve">экспертно-аналитических мероприятий </w:t>
      </w:r>
      <w:r w:rsidR="00A11CE7" w:rsidRPr="00A11CE7">
        <w:rPr>
          <w:rFonts w:ascii="Times New Roman" w:hAnsi="Times New Roman"/>
          <w:sz w:val="28"/>
          <w:szCs w:val="28"/>
        </w:rPr>
        <w:t>–</w:t>
      </w:r>
      <w:r w:rsidR="00D57156" w:rsidRPr="00A11CE7">
        <w:rPr>
          <w:rFonts w:ascii="Times New Roman" w:hAnsi="Times New Roman"/>
          <w:sz w:val="28"/>
          <w:szCs w:val="28"/>
        </w:rPr>
        <w:t xml:space="preserve"> </w:t>
      </w:r>
      <w:r w:rsidR="00E876E7" w:rsidRPr="00A11CE7">
        <w:rPr>
          <w:rFonts w:ascii="Times New Roman" w:hAnsi="Times New Roman"/>
          <w:sz w:val="28"/>
          <w:szCs w:val="28"/>
        </w:rPr>
        <w:t>одно</w:t>
      </w:r>
      <w:r w:rsidR="00A11CE7" w:rsidRPr="00A11CE7">
        <w:rPr>
          <w:rFonts w:ascii="Times New Roman" w:hAnsi="Times New Roman"/>
          <w:sz w:val="28"/>
          <w:szCs w:val="28"/>
        </w:rPr>
        <w:t>.</w:t>
      </w:r>
      <w:r w:rsidR="00D57156" w:rsidRPr="00A11CE7">
        <w:rPr>
          <w:rFonts w:ascii="Times New Roman" w:hAnsi="Times New Roman"/>
          <w:sz w:val="28"/>
          <w:szCs w:val="28"/>
        </w:rPr>
        <w:t xml:space="preserve"> </w:t>
      </w:r>
    </w:p>
    <w:p w:rsidR="001353EE" w:rsidRPr="00A11CE7" w:rsidRDefault="00D57156" w:rsidP="0092709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CE7">
        <w:rPr>
          <w:rFonts w:ascii="Times New Roman" w:hAnsi="Times New Roman"/>
          <w:sz w:val="28"/>
          <w:szCs w:val="28"/>
        </w:rPr>
        <w:t>Все контрольные и экспертно-аналитические мероприятия, предусмотренные Планом деятельности палаты на 201</w:t>
      </w:r>
      <w:r w:rsidR="00A11CE7" w:rsidRPr="00A11CE7">
        <w:rPr>
          <w:rFonts w:ascii="Times New Roman" w:hAnsi="Times New Roman"/>
          <w:sz w:val="28"/>
          <w:szCs w:val="28"/>
        </w:rPr>
        <w:t>9</w:t>
      </w:r>
      <w:r w:rsidRPr="00A11CE7">
        <w:rPr>
          <w:rFonts w:ascii="Times New Roman" w:hAnsi="Times New Roman"/>
          <w:sz w:val="28"/>
          <w:szCs w:val="28"/>
        </w:rPr>
        <w:t xml:space="preserve"> год, в отчетном году выполнены. </w:t>
      </w:r>
    </w:p>
    <w:p w:rsidR="004E3B32" w:rsidRPr="00FE715A" w:rsidRDefault="00407019" w:rsidP="0092709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>В центре внимания палаты находились вопросы контроля</w:t>
      </w:r>
      <w:r w:rsidR="001353EE" w:rsidRPr="00FE715A">
        <w:rPr>
          <w:rFonts w:ascii="Times New Roman" w:hAnsi="Times New Roman"/>
          <w:sz w:val="28"/>
          <w:szCs w:val="28"/>
        </w:rPr>
        <w:t xml:space="preserve"> </w:t>
      </w:r>
      <w:r w:rsidR="004E3B32" w:rsidRPr="00FE715A">
        <w:rPr>
          <w:rFonts w:ascii="Times New Roman" w:hAnsi="Times New Roman"/>
          <w:sz w:val="28"/>
          <w:szCs w:val="28"/>
        </w:rPr>
        <w:t>за:</w:t>
      </w:r>
    </w:p>
    <w:p w:rsidR="004E3B32" w:rsidRPr="00FE715A" w:rsidRDefault="004B0F3F" w:rsidP="0092709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715A">
        <w:rPr>
          <w:rFonts w:ascii="Times New Roman" w:hAnsi="Times New Roman"/>
          <w:sz w:val="28"/>
          <w:szCs w:val="28"/>
        </w:rPr>
        <w:t xml:space="preserve">- </w:t>
      </w:r>
      <w:r w:rsidR="001353EE" w:rsidRPr="00FE715A">
        <w:rPr>
          <w:rFonts w:ascii="Times New Roman" w:hAnsi="Times New Roman"/>
          <w:sz w:val="28"/>
          <w:szCs w:val="28"/>
        </w:rPr>
        <w:t>законностью, результативностью (эффективностью и экономностью) использования средств направленных на реализацию муниципальных программ города Чебоксары</w:t>
      </w:r>
      <w:r w:rsidR="004E3B32" w:rsidRPr="00FE715A">
        <w:rPr>
          <w:rFonts w:ascii="Times New Roman" w:hAnsi="Times New Roman"/>
          <w:sz w:val="28"/>
          <w:szCs w:val="28"/>
        </w:rPr>
        <w:t>;</w:t>
      </w:r>
      <w:r w:rsidR="001353EE" w:rsidRPr="00FE715A">
        <w:rPr>
          <w:rFonts w:ascii="Times New Roman" w:hAnsi="Times New Roman"/>
          <w:sz w:val="28"/>
          <w:szCs w:val="28"/>
        </w:rPr>
        <w:t xml:space="preserve"> </w:t>
      </w:r>
    </w:p>
    <w:p w:rsidR="00A371E7" w:rsidRPr="00FE715A" w:rsidRDefault="004B0F3F" w:rsidP="0092709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 xml:space="preserve">- </w:t>
      </w:r>
      <w:r w:rsidR="00411C1B" w:rsidRPr="00FE715A">
        <w:rPr>
          <w:rFonts w:ascii="Times New Roman" w:hAnsi="Times New Roman"/>
          <w:sz w:val="28"/>
          <w:szCs w:val="28"/>
        </w:rPr>
        <w:t>использованием бюджетных средств</w:t>
      </w:r>
      <w:r w:rsidR="00877BE8" w:rsidRPr="00FE715A">
        <w:rPr>
          <w:rFonts w:ascii="Times New Roman" w:hAnsi="Times New Roman"/>
          <w:sz w:val="28"/>
          <w:szCs w:val="28"/>
        </w:rPr>
        <w:t>,</w:t>
      </w:r>
      <w:r w:rsidR="00411C1B" w:rsidRPr="00FE715A">
        <w:rPr>
          <w:rFonts w:ascii="Times New Roman" w:hAnsi="Times New Roman"/>
          <w:sz w:val="28"/>
          <w:szCs w:val="28"/>
        </w:rPr>
        <w:t xml:space="preserve"> выделенных на финансовое обеспечение и выполнение муниципального задания на оказание муниципальных услуг (выполнение работ), а также соблюдения условий предоставления субсидий</w:t>
      </w:r>
      <w:r w:rsidR="00A371E7" w:rsidRPr="00FE715A">
        <w:rPr>
          <w:rFonts w:ascii="Times New Roman" w:hAnsi="Times New Roman"/>
          <w:sz w:val="28"/>
          <w:szCs w:val="28"/>
        </w:rPr>
        <w:t>;</w:t>
      </w:r>
    </w:p>
    <w:p w:rsidR="00A371E7" w:rsidRPr="00FE715A" w:rsidRDefault="00A371E7" w:rsidP="00A371E7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>- эффективностью предоставления налоговых и иных льгот, установленных нормативными пр</w:t>
      </w:r>
      <w:r w:rsidR="00DD2CF8" w:rsidRPr="00FE715A">
        <w:rPr>
          <w:rFonts w:ascii="Times New Roman" w:hAnsi="Times New Roman"/>
          <w:sz w:val="28"/>
          <w:szCs w:val="28"/>
        </w:rPr>
        <w:t>авовыми актами города Чебоксары;</w:t>
      </w:r>
    </w:p>
    <w:p w:rsidR="00DD2CF8" w:rsidRPr="00FE715A" w:rsidRDefault="00DD2CF8" w:rsidP="00A371E7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 xml:space="preserve">- эффективным использованием муниципального имущества, сдаваемого в аренду учреждениями </w:t>
      </w:r>
      <w:r w:rsidR="00FE715A" w:rsidRPr="00FE715A">
        <w:rPr>
          <w:rFonts w:ascii="Times New Roman" w:hAnsi="Times New Roman"/>
          <w:sz w:val="28"/>
          <w:szCs w:val="28"/>
        </w:rPr>
        <w:t xml:space="preserve">культуры </w:t>
      </w:r>
      <w:r w:rsidRPr="00FE715A">
        <w:rPr>
          <w:rFonts w:ascii="Times New Roman" w:hAnsi="Times New Roman"/>
          <w:sz w:val="28"/>
          <w:szCs w:val="28"/>
        </w:rPr>
        <w:t>города Чебоксары.</w:t>
      </w:r>
    </w:p>
    <w:p w:rsidR="00D57156" w:rsidRPr="00FE715A" w:rsidRDefault="00D57156" w:rsidP="00927092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 xml:space="preserve">В ходе проведения плановых и внеплановых мероприятий работниками палаты произведены осмотры с выездом на места объектов муниципальной </w:t>
      </w:r>
      <w:r w:rsidR="00407019" w:rsidRPr="00FE715A">
        <w:rPr>
          <w:rFonts w:ascii="Times New Roman" w:hAnsi="Times New Roman"/>
          <w:sz w:val="28"/>
          <w:szCs w:val="28"/>
        </w:rPr>
        <w:t>с</w:t>
      </w:r>
      <w:r w:rsidRPr="00FE715A">
        <w:rPr>
          <w:rFonts w:ascii="Times New Roman" w:hAnsi="Times New Roman"/>
          <w:sz w:val="28"/>
          <w:szCs w:val="28"/>
        </w:rPr>
        <w:t>обственности и земельных участков.</w:t>
      </w:r>
    </w:p>
    <w:p w:rsidR="00D57156" w:rsidRPr="00FE715A" w:rsidRDefault="00D57156" w:rsidP="00927092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>В соответствии с общим вектором развития внешнего финансового контроля в Российской Федерации, значительное внимание уделялось осуществлению контроля за реализацией муниципальных и ведомственных целевых программ, укреплению доходной базы бюджета города, аудиту в сфере закупок</w:t>
      </w:r>
      <w:r w:rsidR="009C0B37" w:rsidRPr="00FE715A">
        <w:rPr>
          <w:rFonts w:ascii="Times New Roman" w:hAnsi="Times New Roman"/>
          <w:sz w:val="28"/>
          <w:szCs w:val="28"/>
        </w:rPr>
        <w:t xml:space="preserve"> и аудиту эффективности</w:t>
      </w:r>
      <w:r w:rsidRPr="00FE715A">
        <w:rPr>
          <w:rFonts w:ascii="Times New Roman" w:hAnsi="Times New Roman"/>
          <w:sz w:val="28"/>
          <w:szCs w:val="28"/>
        </w:rPr>
        <w:t>.</w:t>
      </w:r>
    </w:p>
    <w:p w:rsidR="00411C1B" w:rsidRPr="00FE715A" w:rsidRDefault="00D57156" w:rsidP="00927092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>В ходе контрольных и экспертно-аналитических мероприятий палатой выявлен</w:t>
      </w:r>
      <w:r w:rsidR="00411C1B" w:rsidRPr="00FE715A">
        <w:rPr>
          <w:rFonts w:ascii="Times New Roman" w:hAnsi="Times New Roman"/>
          <w:sz w:val="28"/>
          <w:szCs w:val="28"/>
        </w:rPr>
        <w:t>ы</w:t>
      </w:r>
      <w:r w:rsidRPr="00FE715A">
        <w:rPr>
          <w:rFonts w:ascii="Times New Roman" w:hAnsi="Times New Roman"/>
          <w:sz w:val="28"/>
          <w:szCs w:val="28"/>
        </w:rPr>
        <w:t xml:space="preserve"> нарушени</w:t>
      </w:r>
      <w:r w:rsidR="00411C1B" w:rsidRPr="00FE715A">
        <w:rPr>
          <w:rFonts w:ascii="Times New Roman" w:hAnsi="Times New Roman"/>
          <w:sz w:val="28"/>
          <w:szCs w:val="28"/>
        </w:rPr>
        <w:t>я</w:t>
      </w:r>
      <w:r w:rsidRPr="00FE715A">
        <w:rPr>
          <w:rFonts w:ascii="Times New Roman" w:hAnsi="Times New Roman"/>
          <w:sz w:val="28"/>
          <w:szCs w:val="28"/>
        </w:rPr>
        <w:t xml:space="preserve"> в финансово-бюджетной сфере </w:t>
      </w:r>
      <w:r w:rsidR="00411C1B" w:rsidRPr="00FE715A">
        <w:rPr>
          <w:rFonts w:ascii="Times New Roman" w:hAnsi="Times New Roman"/>
          <w:sz w:val="28"/>
          <w:szCs w:val="28"/>
        </w:rPr>
        <w:t>в том числе:</w:t>
      </w:r>
    </w:p>
    <w:p w:rsidR="00411C1B" w:rsidRPr="006A758B" w:rsidRDefault="00411C1B" w:rsidP="0092709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58B">
        <w:rPr>
          <w:rFonts w:ascii="Times New Roman" w:hAnsi="Times New Roman"/>
          <w:sz w:val="28"/>
          <w:szCs w:val="28"/>
        </w:rPr>
        <w:t xml:space="preserve">- неэффективное использование бюджетных средств </w:t>
      </w:r>
      <w:r w:rsidR="006A758B" w:rsidRPr="006A758B">
        <w:rPr>
          <w:rFonts w:ascii="Times New Roman" w:hAnsi="Times New Roman"/>
          <w:sz w:val="28"/>
          <w:szCs w:val="28"/>
        </w:rPr>
        <w:t>–</w:t>
      </w:r>
      <w:r w:rsidRPr="006A758B">
        <w:rPr>
          <w:rFonts w:ascii="Times New Roman" w:hAnsi="Times New Roman"/>
          <w:sz w:val="28"/>
          <w:szCs w:val="28"/>
        </w:rPr>
        <w:t xml:space="preserve"> </w:t>
      </w:r>
      <w:r w:rsidR="006A758B" w:rsidRPr="006A758B">
        <w:rPr>
          <w:rFonts w:ascii="Times New Roman" w:hAnsi="Times New Roman"/>
          <w:sz w:val="28"/>
          <w:szCs w:val="28"/>
        </w:rPr>
        <w:t>941,6</w:t>
      </w:r>
      <w:r w:rsidRPr="006A758B">
        <w:rPr>
          <w:rFonts w:ascii="Times New Roman" w:hAnsi="Times New Roman"/>
          <w:sz w:val="28"/>
          <w:szCs w:val="28"/>
        </w:rPr>
        <w:t xml:space="preserve"> </w:t>
      </w:r>
      <w:r w:rsidR="006A758B" w:rsidRPr="006A758B">
        <w:rPr>
          <w:rFonts w:ascii="Times New Roman" w:hAnsi="Times New Roman"/>
          <w:sz w:val="28"/>
          <w:szCs w:val="28"/>
        </w:rPr>
        <w:t>тыс</w:t>
      </w:r>
      <w:r w:rsidRPr="006A758B">
        <w:rPr>
          <w:rFonts w:ascii="Times New Roman" w:hAnsi="Times New Roman"/>
          <w:sz w:val="28"/>
          <w:szCs w:val="28"/>
        </w:rPr>
        <w:t xml:space="preserve">. рублей; </w:t>
      </w:r>
    </w:p>
    <w:p w:rsidR="004E3B32" w:rsidRPr="00FE715A" w:rsidRDefault="00411C1B" w:rsidP="0092709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 xml:space="preserve">- </w:t>
      </w:r>
      <w:r w:rsidR="004E3B32" w:rsidRPr="00FE715A">
        <w:rPr>
          <w:rFonts w:ascii="Times New Roman" w:hAnsi="Times New Roman"/>
          <w:sz w:val="28"/>
          <w:szCs w:val="28"/>
        </w:rPr>
        <w:t>нарушения при осуществлении муниципальных закупок и закупок отдельными видами юридических лиц –</w:t>
      </w:r>
      <w:r w:rsidRPr="00FE715A">
        <w:rPr>
          <w:rFonts w:ascii="Times New Roman" w:hAnsi="Times New Roman"/>
          <w:sz w:val="28"/>
          <w:szCs w:val="28"/>
        </w:rPr>
        <w:t xml:space="preserve"> </w:t>
      </w:r>
      <w:r w:rsidR="00FE715A" w:rsidRPr="00FE715A">
        <w:rPr>
          <w:rFonts w:ascii="Times New Roman" w:hAnsi="Times New Roman"/>
          <w:sz w:val="28"/>
          <w:szCs w:val="28"/>
        </w:rPr>
        <w:t>12</w:t>
      </w:r>
      <w:r w:rsidRPr="00FE715A">
        <w:rPr>
          <w:rFonts w:ascii="Times New Roman" w:hAnsi="Times New Roman"/>
          <w:sz w:val="28"/>
          <w:szCs w:val="28"/>
        </w:rPr>
        <w:t>,</w:t>
      </w:r>
      <w:r w:rsidR="00FE715A" w:rsidRPr="00FE715A">
        <w:rPr>
          <w:rFonts w:ascii="Times New Roman" w:hAnsi="Times New Roman"/>
          <w:sz w:val="28"/>
          <w:szCs w:val="28"/>
        </w:rPr>
        <w:t>4</w:t>
      </w:r>
      <w:r w:rsidR="00DD2CF8" w:rsidRPr="00FE715A">
        <w:rPr>
          <w:rFonts w:ascii="Times New Roman" w:hAnsi="Times New Roman"/>
          <w:sz w:val="28"/>
          <w:szCs w:val="28"/>
        </w:rPr>
        <w:t xml:space="preserve"> млн. рублей;</w:t>
      </w:r>
    </w:p>
    <w:p w:rsidR="00FE715A" w:rsidRPr="00FE715A" w:rsidRDefault="00DD2CF8" w:rsidP="0092709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>-</w:t>
      </w:r>
      <w:r w:rsidR="00FE715A" w:rsidRPr="00FE715A">
        <w:rPr>
          <w:rFonts w:ascii="Times New Roman" w:hAnsi="Times New Roman"/>
          <w:sz w:val="28"/>
          <w:szCs w:val="28"/>
        </w:rPr>
        <w:t xml:space="preserve"> нарушения в сфере управления и распоряжения муниципальной собственностью – 90 тыс. руб.;</w:t>
      </w:r>
    </w:p>
    <w:p w:rsidR="005E27B9" w:rsidRDefault="005E27B9" w:rsidP="00927092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27B9">
        <w:rPr>
          <w:rFonts w:ascii="Times New Roman" w:hAnsi="Times New Roman"/>
          <w:sz w:val="28"/>
          <w:szCs w:val="28"/>
        </w:rPr>
        <w:t>Основную долю нарушений составили нарушения при осуществлении муниципальных закупок и закупок отдельными видами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5E27B9" w:rsidRDefault="005E27B9" w:rsidP="00927092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27B9">
        <w:rPr>
          <w:rFonts w:ascii="Times New Roman" w:hAnsi="Times New Roman"/>
          <w:sz w:val="28"/>
          <w:szCs w:val="28"/>
        </w:rPr>
        <w:t xml:space="preserve">По остальным недостаткам и нарушениям приняты меры по их устранению и недопущению в дальнейшем, а также по приведению деятельности проверенных учреждений, предприятий и организаций в соответствие с требованиями действующего законодательства. </w:t>
      </w:r>
    </w:p>
    <w:p w:rsidR="00387C0E" w:rsidRPr="00FE715A" w:rsidRDefault="00387C0E" w:rsidP="00927092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715A">
        <w:rPr>
          <w:rFonts w:ascii="Times New Roman" w:hAnsi="Times New Roman"/>
          <w:sz w:val="28"/>
          <w:szCs w:val="28"/>
        </w:rPr>
        <w:t>С учетом выбранных приоритетов деятельности в 201</w:t>
      </w:r>
      <w:r w:rsidR="00FE715A" w:rsidRPr="00FE715A">
        <w:rPr>
          <w:rFonts w:ascii="Times New Roman" w:hAnsi="Times New Roman"/>
          <w:sz w:val="28"/>
          <w:szCs w:val="28"/>
        </w:rPr>
        <w:t>9</w:t>
      </w:r>
      <w:r w:rsidR="00DD2CF8" w:rsidRPr="00FE715A">
        <w:rPr>
          <w:rFonts w:ascii="Times New Roman" w:hAnsi="Times New Roman"/>
          <w:sz w:val="28"/>
          <w:szCs w:val="28"/>
        </w:rPr>
        <w:t xml:space="preserve"> </w:t>
      </w:r>
      <w:r w:rsidRPr="00FE715A">
        <w:rPr>
          <w:rFonts w:ascii="Times New Roman" w:hAnsi="Times New Roman"/>
          <w:sz w:val="28"/>
          <w:szCs w:val="28"/>
        </w:rPr>
        <w:t>году основные функции, возложенные на палату нормативно-правовыми актами и утвержденным плановым заданием, выполнены в полном объеме.</w:t>
      </w:r>
    </w:p>
    <w:p w:rsidR="00C47043" w:rsidRPr="00FE715A" w:rsidRDefault="00C47043" w:rsidP="00AA2307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2CF8" w:rsidRPr="005E27B9" w:rsidRDefault="007C2B0A" w:rsidP="00DD2CF8">
      <w:pPr>
        <w:pStyle w:val="ListParagraph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E27B9">
        <w:rPr>
          <w:rFonts w:ascii="Times New Roman" w:hAnsi="Times New Roman"/>
          <w:b/>
          <w:sz w:val="28"/>
          <w:szCs w:val="28"/>
        </w:rPr>
        <w:t>2</w:t>
      </w:r>
      <w:r w:rsidR="00EB185C" w:rsidRPr="005E27B9">
        <w:rPr>
          <w:rFonts w:ascii="Times New Roman" w:hAnsi="Times New Roman"/>
          <w:b/>
          <w:sz w:val="28"/>
          <w:szCs w:val="28"/>
        </w:rPr>
        <w:t xml:space="preserve">.1. </w:t>
      </w:r>
      <w:r w:rsidR="006A758B" w:rsidRPr="005E27B9">
        <w:rPr>
          <w:rFonts w:ascii="Times New Roman" w:hAnsi="Times New Roman"/>
          <w:b/>
          <w:sz w:val="28"/>
          <w:szCs w:val="28"/>
        </w:rPr>
        <w:t xml:space="preserve">Проверка эффективности и целевого использования средств бюджета и имущества города Чебоксары </w:t>
      </w:r>
    </w:p>
    <w:p w:rsidR="006A758B" w:rsidRPr="006A758B" w:rsidRDefault="00891B91" w:rsidP="005E27B9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6A758B">
        <w:rPr>
          <w:szCs w:val="28"/>
        </w:rPr>
        <w:t>По результатам прове</w:t>
      </w:r>
      <w:r w:rsidR="00A0428C" w:rsidRPr="006A758B">
        <w:rPr>
          <w:szCs w:val="28"/>
        </w:rPr>
        <w:t>денных контрольных мероприятий по</w:t>
      </w:r>
      <w:r w:rsidRPr="006A758B">
        <w:rPr>
          <w:szCs w:val="28"/>
        </w:rPr>
        <w:t xml:space="preserve"> </w:t>
      </w:r>
      <w:r w:rsidR="006A758B" w:rsidRPr="006A758B">
        <w:rPr>
          <w:szCs w:val="28"/>
        </w:rPr>
        <w:t xml:space="preserve">проверке эффективности и целевого использования средств бюджета и имущества города Чебоксары </w:t>
      </w:r>
      <w:r w:rsidR="005E27B9">
        <w:rPr>
          <w:szCs w:val="28"/>
        </w:rPr>
        <w:t xml:space="preserve">был </w:t>
      </w:r>
      <w:r w:rsidR="006A758B" w:rsidRPr="006A758B">
        <w:rPr>
          <w:szCs w:val="28"/>
        </w:rPr>
        <w:t>выявлен</w:t>
      </w:r>
      <w:r w:rsidR="006A758B" w:rsidRPr="006A758B">
        <w:t xml:space="preserve"> </w:t>
      </w:r>
      <w:r w:rsidR="006A758B" w:rsidRPr="006A758B">
        <w:rPr>
          <w:szCs w:val="28"/>
        </w:rPr>
        <w:t>факт завышения стоимости материалов в актах пр</w:t>
      </w:r>
      <w:r w:rsidR="005E27B9">
        <w:rPr>
          <w:szCs w:val="28"/>
        </w:rPr>
        <w:t>иемки выполненных работ,</w:t>
      </w:r>
      <w:r w:rsidR="006A758B" w:rsidRPr="006A758B">
        <w:rPr>
          <w:szCs w:val="28"/>
        </w:rPr>
        <w:t xml:space="preserve"> факт принятия и оплаты фактически невыполненных работ</w:t>
      </w:r>
      <w:r w:rsidR="005E27B9">
        <w:rPr>
          <w:szCs w:val="28"/>
        </w:rPr>
        <w:t>.</w:t>
      </w:r>
    </w:p>
    <w:p w:rsidR="006A758B" w:rsidRDefault="005E27B9" w:rsidP="006A758B">
      <w:pPr>
        <w:ind w:firstLine="708"/>
        <w:jc w:val="both"/>
        <w:rPr>
          <w:bCs/>
          <w:color w:val="000000"/>
        </w:rPr>
      </w:pPr>
      <w:r>
        <w:rPr>
          <w:szCs w:val="28"/>
        </w:rPr>
        <w:t xml:space="preserve">Также, </w:t>
      </w:r>
      <w:r w:rsidR="006A758B" w:rsidRPr="006A758B">
        <w:rPr>
          <w:bCs/>
        </w:rPr>
        <w:t xml:space="preserve">в нарушении ст. 743 Гражданского кодекса Российской Федерации заключались договора строительного подряда без наличия технической </w:t>
      </w:r>
      <w:r w:rsidR="006A758B" w:rsidRPr="003124BC">
        <w:rPr>
          <w:bCs/>
          <w:color w:val="000000"/>
        </w:rPr>
        <w:t>документации и сметы расходов, определяющей объем и цену работ</w:t>
      </w:r>
      <w:r>
        <w:rPr>
          <w:bCs/>
          <w:color w:val="000000"/>
        </w:rPr>
        <w:t>.</w:t>
      </w:r>
    </w:p>
    <w:p w:rsidR="005E27B9" w:rsidRPr="003124BC" w:rsidRDefault="005E27B9" w:rsidP="006A758B">
      <w:pPr>
        <w:ind w:firstLine="708"/>
        <w:jc w:val="both"/>
        <w:rPr>
          <w:bCs/>
          <w:color w:val="000000"/>
        </w:rPr>
      </w:pPr>
    </w:p>
    <w:p w:rsidR="00EE2AC9" w:rsidRPr="00167ECE" w:rsidRDefault="00EE2AC9" w:rsidP="00A0428C">
      <w:pPr>
        <w:ind w:firstLine="709"/>
        <w:jc w:val="center"/>
        <w:rPr>
          <w:b/>
        </w:rPr>
      </w:pPr>
      <w:r w:rsidRPr="00167ECE">
        <w:rPr>
          <w:b/>
        </w:rPr>
        <w:t>2.</w:t>
      </w:r>
      <w:r w:rsidR="005E27B9">
        <w:rPr>
          <w:b/>
        </w:rPr>
        <w:t>2</w:t>
      </w:r>
      <w:r w:rsidRPr="00167ECE">
        <w:rPr>
          <w:b/>
        </w:rPr>
        <w:t>.</w:t>
      </w:r>
      <w:r w:rsidR="00A0428C" w:rsidRPr="00167ECE">
        <w:rPr>
          <w:b/>
        </w:rPr>
        <w:t xml:space="preserve"> Соблюдение требований и норм </w:t>
      </w:r>
      <w:r w:rsidR="00A0428C" w:rsidRPr="00167ECE">
        <w:rPr>
          <w:b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67ECE">
        <w:rPr>
          <w:b/>
        </w:rPr>
        <w:t>.</w:t>
      </w:r>
    </w:p>
    <w:p w:rsidR="00922F18" w:rsidRPr="00167ECE" w:rsidRDefault="00922F18" w:rsidP="00A0428C">
      <w:pPr>
        <w:widowControl w:val="0"/>
        <w:overflowPunct/>
        <w:ind w:firstLine="709"/>
        <w:jc w:val="both"/>
        <w:textAlignment w:val="auto"/>
        <w:rPr>
          <w:szCs w:val="28"/>
        </w:rPr>
      </w:pPr>
    </w:p>
    <w:p w:rsidR="00922F18" w:rsidRPr="00167ECE" w:rsidRDefault="00922F18" w:rsidP="00A0428C">
      <w:pPr>
        <w:widowControl w:val="0"/>
        <w:overflowPunct/>
        <w:ind w:firstLine="709"/>
        <w:jc w:val="both"/>
        <w:textAlignment w:val="auto"/>
        <w:rPr>
          <w:szCs w:val="28"/>
        </w:rPr>
      </w:pPr>
      <w:r w:rsidRPr="00167ECE">
        <w:rPr>
          <w:szCs w:val="28"/>
        </w:rPr>
        <w:t>В результате проведенных контрольных мероприятий выявлено</w:t>
      </w:r>
      <w:r w:rsidR="00A0428C" w:rsidRPr="00167ECE">
        <w:rPr>
          <w:szCs w:val="28"/>
        </w:rPr>
        <w:t xml:space="preserve"> нарушени</w:t>
      </w:r>
      <w:r w:rsidRPr="00167ECE">
        <w:rPr>
          <w:szCs w:val="28"/>
        </w:rPr>
        <w:t>е</w:t>
      </w:r>
      <w:r w:rsidR="00A0428C" w:rsidRPr="00167ECE">
        <w:rPr>
          <w:szCs w:val="28"/>
        </w:rPr>
        <w:t xml:space="preserve">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</w:t>
      </w:r>
      <w:r w:rsidRPr="00167ECE">
        <w:rPr>
          <w:szCs w:val="28"/>
        </w:rPr>
        <w:t>:</w:t>
      </w:r>
    </w:p>
    <w:p w:rsidR="00167ECE" w:rsidRPr="00167ECE" w:rsidRDefault="00167ECE" w:rsidP="00A0428C">
      <w:pPr>
        <w:widowControl w:val="0"/>
        <w:overflowPunct/>
        <w:ind w:firstLine="709"/>
        <w:jc w:val="both"/>
        <w:textAlignment w:val="auto"/>
        <w:rPr>
          <w:szCs w:val="28"/>
        </w:rPr>
      </w:pPr>
      <w:r w:rsidRPr="00167ECE">
        <w:rPr>
          <w:szCs w:val="28"/>
        </w:rPr>
        <w:t>- нарушения сроков размещения на официальном сайте единой информационной системы в сфере закупок информации и документов об оплате контракта и о приемке оказанной услуги;</w:t>
      </w:r>
    </w:p>
    <w:p w:rsidR="00167ECE" w:rsidRPr="00167ECE" w:rsidRDefault="00167ECE" w:rsidP="00167ECE">
      <w:pPr>
        <w:widowControl w:val="0"/>
        <w:overflowPunct/>
        <w:ind w:firstLine="709"/>
        <w:jc w:val="both"/>
        <w:textAlignment w:val="auto"/>
        <w:rPr>
          <w:szCs w:val="28"/>
        </w:rPr>
      </w:pPr>
      <w:r w:rsidRPr="00167ECE">
        <w:rPr>
          <w:szCs w:val="28"/>
        </w:rPr>
        <w:t>- не размещения плана закупок на официальном сайте в информационно-телекоммуникационной сети «Интернет», используемый для размещения информации о закупках товаров (работ, услуг) (www.zakupki.gov.ru);</w:t>
      </w:r>
    </w:p>
    <w:p w:rsidR="00167ECE" w:rsidRPr="00167ECE" w:rsidRDefault="00167ECE" w:rsidP="00167ECE">
      <w:pPr>
        <w:widowControl w:val="0"/>
        <w:overflowPunct/>
        <w:ind w:firstLine="709"/>
        <w:jc w:val="both"/>
        <w:textAlignment w:val="auto"/>
        <w:rPr>
          <w:szCs w:val="28"/>
        </w:rPr>
      </w:pPr>
      <w:r w:rsidRPr="00167ECE">
        <w:rPr>
          <w:szCs w:val="28"/>
        </w:rPr>
        <w:t>- нарушение принципа обеспечения конкуренции и необоснованное сокращение числа участников закупок, в результате искусственного дробления закупок и преднамеренной разбивки стоимости заказа на несколько договоров;</w:t>
      </w:r>
    </w:p>
    <w:p w:rsidR="00167ECE" w:rsidRPr="00167ECE" w:rsidRDefault="00676B07" w:rsidP="00167ECE">
      <w:pPr>
        <w:pStyle w:val="a7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67ECE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167ECE" w:rsidRPr="00167ECE">
        <w:rPr>
          <w:rFonts w:ascii="Times New Roman" w:hAnsi="Times New Roman"/>
          <w:color w:val="auto"/>
          <w:sz w:val="28"/>
          <w:szCs w:val="28"/>
        </w:rPr>
        <w:t>в результате заключения договоров у единственного поставщика на проведение дополнительных видов работ не был применен коэффициент снижения цены по результатам открытого конкурса;</w:t>
      </w:r>
    </w:p>
    <w:p w:rsidR="00167ECE" w:rsidRPr="00167ECE" w:rsidRDefault="00167ECE" w:rsidP="00167ECE">
      <w:pPr>
        <w:pStyle w:val="a7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67ECE">
        <w:rPr>
          <w:rFonts w:ascii="Times New Roman" w:hAnsi="Times New Roman"/>
          <w:color w:val="auto"/>
          <w:sz w:val="28"/>
          <w:szCs w:val="28"/>
        </w:rPr>
        <w:t>- не предъявлены требования по уплате пеней образовавшихся в результате несвоевременного выполнения обязательств по договору подряда;</w:t>
      </w:r>
    </w:p>
    <w:p w:rsidR="00922F18" w:rsidRPr="00167ECE" w:rsidRDefault="00167ECE" w:rsidP="00167ECE">
      <w:pPr>
        <w:pStyle w:val="a7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67ECE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76B07" w:rsidRPr="00167ECE">
        <w:rPr>
          <w:rFonts w:ascii="Times New Roman" w:hAnsi="Times New Roman"/>
          <w:color w:val="auto"/>
          <w:sz w:val="28"/>
          <w:szCs w:val="28"/>
        </w:rPr>
        <w:t>проведения</w:t>
      </w:r>
      <w:r w:rsidR="00922F18" w:rsidRPr="00167ECE">
        <w:rPr>
          <w:rFonts w:ascii="Times New Roman" w:hAnsi="Times New Roman"/>
          <w:color w:val="auto"/>
          <w:sz w:val="28"/>
          <w:szCs w:val="28"/>
        </w:rPr>
        <w:t xml:space="preserve"> дополнительных видов работ, не предусмотренных первоначальными условиями муниципального контракта.</w:t>
      </w:r>
    </w:p>
    <w:p w:rsidR="00C47043" w:rsidRPr="00167ECE" w:rsidRDefault="00C47043" w:rsidP="00A17311">
      <w:pPr>
        <w:jc w:val="center"/>
        <w:rPr>
          <w:b/>
          <w:szCs w:val="28"/>
        </w:rPr>
      </w:pPr>
    </w:p>
    <w:p w:rsidR="00533400" w:rsidRPr="00167ECE" w:rsidRDefault="007C2B0A" w:rsidP="00A17311">
      <w:pPr>
        <w:jc w:val="center"/>
        <w:rPr>
          <w:b/>
          <w:szCs w:val="28"/>
        </w:rPr>
      </w:pPr>
      <w:r w:rsidRPr="00167ECE">
        <w:rPr>
          <w:b/>
          <w:szCs w:val="28"/>
        </w:rPr>
        <w:t>3</w:t>
      </w:r>
      <w:r w:rsidR="00533400" w:rsidRPr="00167ECE">
        <w:rPr>
          <w:b/>
          <w:szCs w:val="28"/>
        </w:rPr>
        <w:t>. Информационная и иная деятельность</w:t>
      </w:r>
    </w:p>
    <w:p w:rsidR="00DB785E" w:rsidRPr="00167ECE" w:rsidRDefault="00DB785E" w:rsidP="00A17311">
      <w:pPr>
        <w:jc w:val="center"/>
        <w:rPr>
          <w:b/>
          <w:szCs w:val="28"/>
        </w:rPr>
      </w:pPr>
    </w:p>
    <w:p w:rsidR="00533400" w:rsidRPr="00167ECE" w:rsidRDefault="00533400" w:rsidP="00533400">
      <w:pPr>
        <w:ind w:firstLine="708"/>
        <w:jc w:val="both"/>
        <w:rPr>
          <w:szCs w:val="28"/>
        </w:rPr>
      </w:pPr>
      <w:r w:rsidRPr="00167ECE">
        <w:rPr>
          <w:szCs w:val="28"/>
        </w:rPr>
        <w:t>В 201</w:t>
      </w:r>
      <w:r w:rsidR="00167ECE" w:rsidRPr="00167ECE">
        <w:rPr>
          <w:szCs w:val="28"/>
        </w:rPr>
        <w:t>9</w:t>
      </w:r>
      <w:r w:rsidRPr="00167ECE">
        <w:rPr>
          <w:szCs w:val="28"/>
        </w:rPr>
        <w:t xml:space="preserve"> году палатой продолжена работа по публичному представлению своей деятельности и ее результатов. Отчеты и информация о результатах контрольных и экспертно-аналитических мероприятий </w:t>
      </w:r>
      <w:r w:rsidR="005E04B6" w:rsidRPr="00167ECE">
        <w:rPr>
          <w:szCs w:val="28"/>
        </w:rPr>
        <w:t xml:space="preserve">направлялись </w:t>
      </w:r>
      <w:r w:rsidRPr="00167ECE">
        <w:rPr>
          <w:szCs w:val="28"/>
        </w:rPr>
        <w:t xml:space="preserve">в Чебоксарское городское Собрание депутатов, рассматривались на заседаниях профильных комиссий с участием представителей структурных подразделений мэрии и руководителей проверяемых организаций. </w:t>
      </w:r>
    </w:p>
    <w:p w:rsidR="00533400" w:rsidRPr="00167ECE" w:rsidRDefault="00533400" w:rsidP="00533400">
      <w:pPr>
        <w:ind w:firstLine="708"/>
        <w:jc w:val="both"/>
        <w:rPr>
          <w:szCs w:val="28"/>
        </w:rPr>
      </w:pPr>
      <w:r w:rsidRPr="00167ECE">
        <w:rPr>
          <w:szCs w:val="28"/>
        </w:rPr>
        <w:t xml:space="preserve">Кроме того, информация о деятельности палаты, основные результаты проведенных мероприятий, планы деятельности, ежегодные отчеты о деятельности палаты, информация о наиболее значимых мероприятиях и др. размещались на официальной странице палаты. </w:t>
      </w:r>
    </w:p>
    <w:p w:rsidR="00533400" w:rsidRPr="00167ECE" w:rsidRDefault="00533400" w:rsidP="00533400">
      <w:pPr>
        <w:ind w:firstLine="708"/>
        <w:jc w:val="both"/>
        <w:rPr>
          <w:szCs w:val="28"/>
        </w:rPr>
      </w:pPr>
      <w:r w:rsidRPr="00167ECE">
        <w:rPr>
          <w:szCs w:val="28"/>
        </w:rPr>
        <w:t>Рассмотрены в отчетном периоде и обращения, поступившие в адрес палаты. По вопросам, изложенным в обращениях и находящимся в компетенции палаты, заявителям даны ответы</w:t>
      </w:r>
      <w:r w:rsidR="00EE661E" w:rsidRPr="00167ECE">
        <w:rPr>
          <w:szCs w:val="28"/>
        </w:rPr>
        <w:t>,</w:t>
      </w:r>
      <w:r w:rsidRPr="00167ECE">
        <w:rPr>
          <w:szCs w:val="28"/>
        </w:rPr>
        <w:t xml:space="preserve"> по существу.</w:t>
      </w:r>
    </w:p>
    <w:p w:rsidR="00167ECE" w:rsidRPr="00167ECE" w:rsidRDefault="00533400" w:rsidP="00533400">
      <w:pPr>
        <w:ind w:firstLine="708"/>
        <w:jc w:val="both"/>
        <w:rPr>
          <w:szCs w:val="28"/>
        </w:rPr>
      </w:pPr>
      <w:r w:rsidRPr="00167ECE">
        <w:rPr>
          <w:szCs w:val="28"/>
        </w:rPr>
        <w:t>В 201</w:t>
      </w:r>
      <w:r w:rsidR="00167ECE" w:rsidRPr="00167ECE">
        <w:rPr>
          <w:szCs w:val="28"/>
        </w:rPr>
        <w:t>9</w:t>
      </w:r>
      <w:r w:rsidRPr="00167ECE">
        <w:rPr>
          <w:szCs w:val="28"/>
        </w:rPr>
        <w:t xml:space="preserve"> году продолжена работа по стандартизации деятельности па</w:t>
      </w:r>
      <w:r w:rsidR="00DB785E" w:rsidRPr="00167ECE">
        <w:rPr>
          <w:szCs w:val="28"/>
        </w:rPr>
        <w:t xml:space="preserve">латы. </w:t>
      </w:r>
    </w:p>
    <w:p w:rsidR="00533400" w:rsidRPr="00167ECE" w:rsidRDefault="00533400" w:rsidP="00533400">
      <w:pPr>
        <w:ind w:firstLine="708"/>
        <w:jc w:val="both"/>
        <w:rPr>
          <w:szCs w:val="28"/>
        </w:rPr>
      </w:pPr>
      <w:r w:rsidRPr="00167ECE">
        <w:rPr>
          <w:szCs w:val="28"/>
        </w:rPr>
        <w:t xml:space="preserve">В рамках реализации мероприятий по противодействию коррупции в палате разработан и выполняется комплекс мероприятий, направленных на принятие эффективных мер по предупреждению, выявлению и устранению причин и условий, способствующих возникновению коррупции и конфликта интересов на муниципальной службе, соблюдение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 </w:t>
      </w:r>
    </w:p>
    <w:p w:rsidR="00533400" w:rsidRPr="00167ECE" w:rsidRDefault="00533400" w:rsidP="00533400">
      <w:pPr>
        <w:ind w:firstLine="708"/>
        <w:jc w:val="both"/>
        <w:rPr>
          <w:szCs w:val="28"/>
        </w:rPr>
      </w:pPr>
      <w:r w:rsidRPr="00167ECE">
        <w:rPr>
          <w:szCs w:val="28"/>
        </w:rPr>
        <w:t>В целях соблюдения требований законодательства о муниципальной службе и повышения квалификационного уровня и актуализации знаний и навыков лиц, осуществляющих непосредственно контрольную и экспертно-аналитическую деятельность сотрудник</w:t>
      </w:r>
      <w:r w:rsidR="00073D32" w:rsidRPr="00167ECE">
        <w:rPr>
          <w:szCs w:val="28"/>
        </w:rPr>
        <w:t>и</w:t>
      </w:r>
      <w:r w:rsidRPr="00167ECE">
        <w:rPr>
          <w:szCs w:val="28"/>
        </w:rPr>
        <w:t xml:space="preserve"> палаты про</w:t>
      </w:r>
      <w:r w:rsidR="00073D32" w:rsidRPr="00167ECE">
        <w:rPr>
          <w:szCs w:val="28"/>
        </w:rPr>
        <w:t>ходят</w:t>
      </w:r>
      <w:r w:rsidRPr="00167ECE">
        <w:rPr>
          <w:szCs w:val="28"/>
        </w:rPr>
        <w:t xml:space="preserve"> курсы повышения квалификации: </w:t>
      </w:r>
    </w:p>
    <w:p w:rsidR="00533400" w:rsidRPr="00167ECE" w:rsidRDefault="00533400" w:rsidP="00A17311">
      <w:pPr>
        <w:ind w:firstLine="708"/>
        <w:jc w:val="both"/>
        <w:rPr>
          <w:szCs w:val="28"/>
        </w:rPr>
      </w:pPr>
      <w:r w:rsidRPr="00167ECE">
        <w:rPr>
          <w:szCs w:val="28"/>
        </w:rPr>
        <w:t xml:space="preserve">Уделено внимание в отчетном периоде и развитию межмуниципального сотрудничества. Более </w:t>
      </w:r>
      <w:r w:rsidR="00A17311" w:rsidRPr="00167ECE">
        <w:rPr>
          <w:szCs w:val="28"/>
        </w:rPr>
        <w:t>1</w:t>
      </w:r>
      <w:r w:rsidR="00167ECE" w:rsidRPr="00167ECE">
        <w:rPr>
          <w:szCs w:val="28"/>
        </w:rPr>
        <w:t>1</w:t>
      </w:r>
      <w:r w:rsidRPr="00167ECE">
        <w:rPr>
          <w:szCs w:val="28"/>
        </w:rPr>
        <w:t xml:space="preserve"> лет палата является членом Союза МКСО и активно взаимодействует с контрольно-счетными органами других муниципальных образований Российской Федерации.</w:t>
      </w:r>
    </w:p>
    <w:p w:rsidR="00533400" w:rsidRPr="00167ECE" w:rsidRDefault="00533400" w:rsidP="00A17311">
      <w:pPr>
        <w:ind w:firstLine="708"/>
        <w:jc w:val="both"/>
        <w:rPr>
          <w:szCs w:val="28"/>
        </w:rPr>
      </w:pPr>
      <w:r w:rsidRPr="00167ECE">
        <w:rPr>
          <w:szCs w:val="28"/>
        </w:rPr>
        <w:t>В соответствии с заключенным соглашени</w:t>
      </w:r>
      <w:r w:rsidR="00A17311" w:rsidRPr="00167ECE">
        <w:rPr>
          <w:szCs w:val="28"/>
        </w:rPr>
        <w:t>е</w:t>
      </w:r>
      <w:r w:rsidRPr="00167ECE">
        <w:rPr>
          <w:szCs w:val="28"/>
        </w:rPr>
        <w:t xml:space="preserve">м продолжена работа с </w:t>
      </w:r>
      <w:r w:rsidR="00676B07" w:rsidRPr="00167ECE">
        <w:rPr>
          <w:szCs w:val="28"/>
        </w:rPr>
        <w:t xml:space="preserve">Контрольно-счётной палатой Чувашской Республики и </w:t>
      </w:r>
      <w:r w:rsidR="00DB785E" w:rsidRPr="00167ECE">
        <w:rPr>
          <w:szCs w:val="28"/>
        </w:rPr>
        <w:t>контрольно</w:t>
      </w:r>
      <w:r w:rsidR="00D96FE6" w:rsidRPr="00167ECE">
        <w:rPr>
          <w:szCs w:val="28"/>
        </w:rPr>
        <w:t xml:space="preserve"> </w:t>
      </w:r>
      <w:r w:rsidR="00DB785E" w:rsidRPr="00167ECE">
        <w:rPr>
          <w:szCs w:val="28"/>
        </w:rPr>
        <w:t xml:space="preserve">- счетными органами </w:t>
      </w:r>
      <w:r w:rsidR="00073D32" w:rsidRPr="00167ECE">
        <w:rPr>
          <w:szCs w:val="28"/>
        </w:rPr>
        <w:t>р</w:t>
      </w:r>
      <w:r w:rsidR="00676B07" w:rsidRPr="00167ECE">
        <w:rPr>
          <w:szCs w:val="28"/>
        </w:rPr>
        <w:t>еспублики</w:t>
      </w:r>
      <w:r w:rsidRPr="00167ECE">
        <w:rPr>
          <w:szCs w:val="28"/>
        </w:rPr>
        <w:t xml:space="preserve">. </w:t>
      </w:r>
      <w:r w:rsidR="005E27B9" w:rsidRPr="005E27B9">
        <w:rPr>
          <w:szCs w:val="28"/>
        </w:rPr>
        <w:t xml:space="preserve">В течение года по запросам </w:t>
      </w:r>
      <w:r w:rsidR="005E27B9">
        <w:rPr>
          <w:szCs w:val="28"/>
        </w:rPr>
        <w:t xml:space="preserve">Совета </w:t>
      </w:r>
      <w:r w:rsidR="005E27B9" w:rsidRPr="005E27B9">
        <w:rPr>
          <w:szCs w:val="28"/>
        </w:rPr>
        <w:t>муниципальных контрольно-счетных органов</w:t>
      </w:r>
      <w:r w:rsidR="005E27B9">
        <w:rPr>
          <w:szCs w:val="28"/>
        </w:rPr>
        <w:t xml:space="preserve"> Чувашской Республики</w:t>
      </w:r>
      <w:r w:rsidR="005E27B9" w:rsidRPr="005E27B9">
        <w:rPr>
          <w:szCs w:val="28"/>
        </w:rPr>
        <w:t>, представлялась информация</w:t>
      </w:r>
      <w:r w:rsidR="005E27B9">
        <w:rPr>
          <w:szCs w:val="28"/>
        </w:rPr>
        <w:t>,</w:t>
      </w:r>
      <w:r w:rsidR="005E27B9" w:rsidRPr="005E27B9">
        <w:rPr>
          <w:szCs w:val="28"/>
        </w:rPr>
        <w:t xml:space="preserve"> по различным вопросам, в том числе о результатах деятельности контрольно-счетной палаты, методологическому обеспечению, практике применения Классификатора нарушений, выявляемых в ходе внешнего </w:t>
      </w:r>
      <w:r w:rsidR="005E27B9">
        <w:rPr>
          <w:szCs w:val="28"/>
        </w:rPr>
        <w:t>муниципального</w:t>
      </w:r>
      <w:r w:rsidR="005E27B9" w:rsidRPr="005E27B9">
        <w:rPr>
          <w:szCs w:val="28"/>
        </w:rPr>
        <w:t xml:space="preserve"> аудита (контроля), практике возбуждения дел об административных нарушениях, о внедрении информационных технологий.</w:t>
      </w:r>
    </w:p>
    <w:p w:rsidR="00533400" w:rsidRPr="00167ECE" w:rsidRDefault="00533400" w:rsidP="00533400">
      <w:pPr>
        <w:jc w:val="both"/>
        <w:rPr>
          <w:szCs w:val="28"/>
        </w:rPr>
      </w:pPr>
    </w:p>
    <w:p w:rsidR="00533400" w:rsidRPr="00167ECE" w:rsidRDefault="007C2B0A" w:rsidP="00A17311">
      <w:pPr>
        <w:jc w:val="center"/>
        <w:rPr>
          <w:b/>
          <w:szCs w:val="28"/>
        </w:rPr>
      </w:pPr>
      <w:r w:rsidRPr="00167ECE">
        <w:rPr>
          <w:b/>
          <w:szCs w:val="28"/>
        </w:rPr>
        <w:t>4</w:t>
      </w:r>
      <w:r w:rsidR="00533400" w:rsidRPr="00167ECE">
        <w:rPr>
          <w:b/>
          <w:szCs w:val="28"/>
        </w:rPr>
        <w:t>. Основные задачи на 20</w:t>
      </w:r>
      <w:r w:rsidR="005E052C" w:rsidRPr="00167ECE">
        <w:rPr>
          <w:b/>
          <w:szCs w:val="28"/>
        </w:rPr>
        <w:t>20</w:t>
      </w:r>
      <w:r w:rsidR="00533400" w:rsidRPr="00167ECE">
        <w:rPr>
          <w:b/>
          <w:szCs w:val="28"/>
        </w:rPr>
        <w:t xml:space="preserve"> год</w:t>
      </w:r>
    </w:p>
    <w:p w:rsidR="00D96FE6" w:rsidRPr="00167ECE" w:rsidRDefault="00D96FE6" w:rsidP="00A17311">
      <w:pPr>
        <w:jc w:val="center"/>
        <w:rPr>
          <w:b/>
          <w:szCs w:val="28"/>
        </w:rPr>
      </w:pPr>
    </w:p>
    <w:p w:rsidR="00533400" w:rsidRPr="00167ECE" w:rsidRDefault="00533400" w:rsidP="00A17311">
      <w:pPr>
        <w:ind w:firstLine="708"/>
        <w:jc w:val="both"/>
        <w:rPr>
          <w:szCs w:val="28"/>
        </w:rPr>
      </w:pPr>
      <w:r w:rsidRPr="00167ECE">
        <w:rPr>
          <w:szCs w:val="28"/>
        </w:rPr>
        <w:t>На основе результатов деятельности палаты в 201</w:t>
      </w:r>
      <w:r w:rsidR="005E052C" w:rsidRPr="00167ECE">
        <w:rPr>
          <w:szCs w:val="28"/>
        </w:rPr>
        <w:t>9</w:t>
      </w:r>
      <w:r w:rsidRPr="00167ECE">
        <w:rPr>
          <w:szCs w:val="28"/>
        </w:rPr>
        <w:t xml:space="preserve"> году и с учетом итогов контрольных и экспертно-аналитических мероприятий </w:t>
      </w:r>
      <w:r w:rsidR="00A17311" w:rsidRPr="00167ECE">
        <w:rPr>
          <w:szCs w:val="28"/>
        </w:rPr>
        <w:t xml:space="preserve">председателем </w:t>
      </w:r>
      <w:r w:rsidRPr="00167ECE">
        <w:rPr>
          <w:szCs w:val="28"/>
        </w:rPr>
        <w:t xml:space="preserve">палаты </w:t>
      </w:r>
      <w:r w:rsidR="000B1574" w:rsidRPr="00167ECE">
        <w:rPr>
          <w:szCs w:val="28"/>
        </w:rPr>
        <w:t xml:space="preserve">был </w:t>
      </w:r>
      <w:r w:rsidRPr="00167ECE">
        <w:rPr>
          <w:szCs w:val="28"/>
        </w:rPr>
        <w:t xml:space="preserve">утвержден </w:t>
      </w:r>
      <w:r w:rsidR="000B1574" w:rsidRPr="00167ECE">
        <w:rPr>
          <w:szCs w:val="28"/>
        </w:rPr>
        <w:t>п</w:t>
      </w:r>
      <w:r w:rsidRPr="00167ECE">
        <w:rPr>
          <w:szCs w:val="28"/>
        </w:rPr>
        <w:t xml:space="preserve">лан деятельности контрольно-счетной палаты города </w:t>
      </w:r>
      <w:r w:rsidR="00A17311" w:rsidRPr="00167ECE">
        <w:rPr>
          <w:szCs w:val="28"/>
        </w:rPr>
        <w:t>Чебоксары</w:t>
      </w:r>
      <w:r w:rsidRPr="00167ECE">
        <w:rPr>
          <w:szCs w:val="28"/>
        </w:rPr>
        <w:t xml:space="preserve"> на 20</w:t>
      </w:r>
      <w:r w:rsidR="005E052C" w:rsidRPr="00167ECE">
        <w:rPr>
          <w:szCs w:val="28"/>
        </w:rPr>
        <w:t>20</w:t>
      </w:r>
      <w:r w:rsidRPr="00167ECE">
        <w:rPr>
          <w:szCs w:val="28"/>
        </w:rPr>
        <w:t xml:space="preserve"> год, в котором определены приоритетные направления контрольной и экспертно-аналитической деятельности.</w:t>
      </w:r>
    </w:p>
    <w:p w:rsidR="000B1574" w:rsidRPr="00167ECE" w:rsidRDefault="00533400" w:rsidP="00A17311">
      <w:pPr>
        <w:ind w:firstLine="708"/>
        <w:jc w:val="both"/>
        <w:rPr>
          <w:szCs w:val="28"/>
        </w:rPr>
      </w:pPr>
      <w:r w:rsidRPr="00167ECE">
        <w:rPr>
          <w:szCs w:val="28"/>
        </w:rPr>
        <w:t>Основной приоритет при проведении проверок - это оптимизация расходов бюджета города за счет сокращения неэффективных расходов. В этой связи особое внимание будет уделено эффективности деятельности муниципальных казенных, бюджетных и автономных учреждений.</w:t>
      </w:r>
    </w:p>
    <w:p w:rsidR="00533400" w:rsidRPr="00167ECE" w:rsidRDefault="000B1574" w:rsidP="00A17311">
      <w:pPr>
        <w:ind w:firstLine="708"/>
        <w:jc w:val="both"/>
        <w:rPr>
          <w:szCs w:val="28"/>
        </w:rPr>
      </w:pPr>
      <w:r w:rsidRPr="00167ECE">
        <w:rPr>
          <w:szCs w:val="28"/>
        </w:rPr>
        <w:t>Продолжится проверка использования бюджетных средств</w:t>
      </w:r>
      <w:r w:rsidR="00EA0867" w:rsidRPr="00167ECE">
        <w:rPr>
          <w:szCs w:val="28"/>
        </w:rPr>
        <w:t>,</w:t>
      </w:r>
      <w:r w:rsidRPr="00167ECE">
        <w:rPr>
          <w:szCs w:val="28"/>
        </w:rPr>
        <w:t xml:space="preserve"> выделенных на финансовое обеспечение и выполнение муниципальных заданий, на оказание муниципальных услуг (выполнение работ), а также соблюдения условий предоставления субсидий</w:t>
      </w:r>
    </w:p>
    <w:p w:rsidR="00A17311" w:rsidRPr="00167ECE" w:rsidRDefault="000B1574" w:rsidP="00A17311">
      <w:pPr>
        <w:ind w:firstLine="708"/>
        <w:jc w:val="both"/>
        <w:rPr>
          <w:szCs w:val="28"/>
        </w:rPr>
      </w:pPr>
      <w:r w:rsidRPr="00167ECE">
        <w:rPr>
          <w:szCs w:val="28"/>
        </w:rPr>
        <w:t>В</w:t>
      </w:r>
      <w:r w:rsidR="00A17311" w:rsidRPr="00167ECE">
        <w:rPr>
          <w:szCs w:val="28"/>
        </w:rPr>
        <w:t xml:space="preserve"> соответствии с Федеральным законом от 05.04.2013 </w:t>
      </w:r>
      <w:r w:rsidRPr="00167ECE">
        <w:rPr>
          <w:szCs w:val="28"/>
        </w:rPr>
        <w:t>N 44-ФЗ</w:t>
      </w:r>
      <w:r w:rsidR="00A17311" w:rsidRPr="00167ECE">
        <w:rPr>
          <w:szCs w:val="28"/>
        </w:rPr>
        <w:t xml:space="preserve"> </w:t>
      </w:r>
      <w:r w:rsidRPr="00167ECE">
        <w:rPr>
          <w:szCs w:val="28"/>
        </w:rPr>
        <w:t>при проведении</w:t>
      </w:r>
      <w:r w:rsidR="00A17311" w:rsidRPr="00167ECE">
        <w:rPr>
          <w:szCs w:val="28"/>
        </w:rPr>
        <w:t xml:space="preserve"> каждого контрольного мероприятия </w:t>
      </w:r>
      <w:r w:rsidR="00E876E7" w:rsidRPr="00167ECE">
        <w:rPr>
          <w:szCs w:val="28"/>
        </w:rPr>
        <w:t xml:space="preserve">палатой </w:t>
      </w:r>
      <w:r w:rsidR="00A17311" w:rsidRPr="00167ECE">
        <w:rPr>
          <w:szCs w:val="28"/>
        </w:rPr>
        <w:t>будет проведен анализ и оценка достижения целей осуществления закупок за счет средств бюджета города; дана оценка законности, целесообразности, обоснованности и своевременности расходов на закупки, результатов закупок, достижения целей осуществления закупок.</w:t>
      </w:r>
    </w:p>
    <w:p w:rsidR="00CB111B" w:rsidRPr="00167ECE" w:rsidRDefault="00533400" w:rsidP="00A17311">
      <w:pPr>
        <w:ind w:firstLine="708"/>
        <w:jc w:val="both"/>
        <w:rPr>
          <w:szCs w:val="28"/>
        </w:rPr>
      </w:pPr>
      <w:r w:rsidRPr="00167ECE">
        <w:rPr>
          <w:szCs w:val="28"/>
        </w:rPr>
        <w:t xml:space="preserve">Приоритетом деятельности палаты на планируемый период остается контроль </w:t>
      </w:r>
      <w:r w:rsidR="00CB111B" w:rsidRPr="00167ECE">
        <w:rPr>
          <w:szCs w:val="28"/>
        </w:rPr>
        <w:t>за законностью, результативностью (эффективностью и экономностью) использования средств бюджета города Чебоксары.</w:t>
      </w:r>
    </w:p>
    <w:p w:rsidR="00533400" w:rsidRPr="00167ECE" w:rsidRDefault="00533400" w:rsidP="00CB111B">
      <w:pPr>
        <w:ind w:firstLine="708"/>
        <w:jc w:val="both"/>
        <w:rPr>
          <w:szCs w:val="28"/>
        </w:rPr>
      </w:pPr>
      <w:r w:rsidRPr="00167ECE">
        <w:rPr>
          <w:szCs w:val="28"/>
        </w:rPr>
        <w:t>Ввиду наличия рисков снижения налоговых и неналоговых доходов города, важным направлением деятельности палаты остается контроль в сфере управления и распоряжения муниципальной собственностью, включая оценку качества администрирования налоговых и неналоговых доходов бюджета, выявление резервов их роста, анализ эффективности системы льгот и преференций, контроль за полнотой поступления доходов в бюджет города от использования муниципального имущества и земельных участков, в том числе от взыскания имеющейся задолженности.</w:t>
      </w:r>
    </w:p>
    <w:p w:rsidR="00533400" w:rsidRPr="00167ECE" w:rsidRDefault="00533400" w:rsidP="00CB111B">
      <w:pPr>
        <w:ind w:firstLine="708"/>
        <w:jc w:val="both"/>
        <w:rPr>
          <w:szCs w:val="28"/>
        </w:rPr>
      </w:pPr>
      <w:r w:rsidRPr="00167ECE">
        <w:rPr>
          <w:szCs w:val="28"/>
        </w:rPr>
        <w:t xml:space="preserve">В сфере контроля за реализацией задач бюджетной политики по обеспечению нацеленности бюджетной системы на достижение конечных результатов планируется продолжить работу по анализу эффективности системы управления социально-экономическим развитием города </w:t>
      </w:r>
      <w:r w:rsidR="00CB111B" w:rsidRPr="00167ECE">
        <w:rPr>
          <w:szCs w:val="28"/>
        </w:rPr>
        <w:t xml:space="preserve">Чебоксары </w:t>
      </w:r>
      <w:r w:rsidRPr="00167ECE">
        <w:rPr>
          <w:szCs w:val="28"/>
        </w:rPr>
        <w:t>в условиях совершенствования стратегического планирования, комплексному анализу и контролю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социально-экономического развития города</w:t>
      </w:r>
      <w:r w:rsidR="00D96FE6" w:rsidRPr="00167ECE">
        <w:rPr>
          <w:szCs w:val="28"/>
        </w:rPr>
        <w:t>.</w:t>
      </w:r>
    </w:p>
    <w:p w:rsidR="00533400" w:rsidRPr="00167ECE" w:rsidRDefault="00533400" w:rsidP="00CB111B">
      <w:pPr>
        <w:ind w:firstLine="708"/>
        <w:jc w:val="both"/>
        <w:rPr>
          <w:szCs w:val="28"/>
        </w:rPr>
      </w:pPr>
      <w:r w:rsidRPr="00167ECE">
        <w:rPr>
          <w:szCs w:val="28"/>
        </w:rPr>
        <w:t>Палатой продолжится работа по стандартизации деятельности палаты, в том числе по доработке, апробации и определении порядка применения классификатора нарушений, выявляемых в ходе внешнего муниципального финансового контроля</w:t>
      </w:r>
      <w:r w:rsidR="00D96FE6" w:rsidRPr="00167ECE">
        <w:rPr>
          <w:szCs w:val="28"/>
        </w:rPr>
        <w:t>, а также оценке эффективности предоставления налоговых и иных льгот и преимуществ за счет средств бюджета</w:t>
      </w:r>
      <w:r w:rsidRPr="00167ECE">
        <w:rPr>
          <w:szCs w:val="28"/>
        </w:rPr>
        <w:t xml:space="preserve">. </w:t>
      </w:r>
    </w:p>
    <w:p w:rsidR="00533400" w:rsidRPr="005E052C" w:rsidRDefault="00533400" w:rsidP="00CB111B">
      <w:pPr>
        <w:ind w:firstLine="708"/>
        <w:jc w:val="both"/>
        <w:rPr>
          <w:szCs w:val="28"/>
        </w:rPr>
      </w:pPr>
      <w:r w:rsidRPr="005E052C">
        <w:rPr>
          <w:szCs w:val="28"/>
        </w:rPr>
        <w:t xml:space="preserve">Достижение намеченных целей неразрывно связано с эффективностью деятельности палаты за счет совершенствования научно-методологического, правового, информационного обеспечения контрольной и экспертно-аналитической деятельности; развития методологии, направленной на повышение надежности и качества финансового контроля; поддержания и дальнейшего развития кадрового, организационного, материально-технического потенциала; развития сотрудничества с контрольно-счетными органами </w:t>
      </w:r>
      <w:r w:rsidR="00CB111B" w:rsidRPr="005E052C">
        <w:rPr>
          <w:szCs w:val="28"/>
        </w:rPr>
        <w:t>Приволжского</w:t>
      </w:r>
      <w:r w:rsidRPr="005E052C">
        <w:rPr>
          <w:szCs w:val="28"/>
        </w:rPr>
        <w:t xml:space="preserve"> федерального округа и муниципальными контрольно-счетными органами Российской </w:t>
      </w:r>
      <w:proofErr w:type="spellStart"/>
      <w:r w:rsidRPr="005E052C">
        <w:rPr>
          <w:szCs w:val="28"/>
        </w:rPr>
        <w:t>едерации</w:t>
      </w:r>
      <w:proofErr w:type="spellEnd"/>
      <w:r w:rsidRPr="005E052C">
        <w:rPr>
          <w:szCs w:val="28"/>
        </w:rPr>
        <w:t>.</w:t>
      </w:r>
    </w:p>
    <w:sectPr w:rsidR="00533400" w:rsidRPr="005E052C">
      <w:headerReference w:type="even" r:id="rId7"/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79" w:rsidRDefault="00D82779">
      <w:r>
        <w:separator/>
      </w:r>
    </w:p>
  </w:endnote>
  <w:endnote w:type="continuationSeparator" w:id="0">
    <w:p w:rsidR="00D82779" w:rsidRDefault="00D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79" w:rsidRDefault="00D82779">
      <w:r>
        <w:separator/>
      </w:r>
    </w:p>
  </w:footnote>
  <w:footnote w:type="continuationSeparator" w:id="0">
    <w:p w:rsidR="00D82779" w:rsidRDefault="00D8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7C" w:rsidRDefault="00A6347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347C" w:rsidRDefault="00A634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7C" w:rsidRDefault="00A6347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3278">
      <w:rPr>
        <w:rStyle w:val="aa"/>
        <w:noProof/>
      </w:rPr>
      <w:t>6</w:t>
    </w:r>
    <w:r>
      <w:rPr>
        <w:rStyle w:val="aa"/>
      </w:rPr>
      <w:fldChar w:fldCharType="end"/>
    </w:r>
  </w:p>
  <w:p w:rsidR="00A6347C" w:rsidRDefault="00A63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4E"/>
    <w:rsid w:val="00013357"/>
    <w:rsid w:val="00037ECC"/>
    <w:rsid w:val="00073D32"/>
    <w:rsid w:val="00087459"/>
    <w:rsid w:val="000B1574"/>
    <w:rsid w:val="000C76E9"/>
    <w:rsid w:val="000D4430"/>
    <w:rsid w:val="000E7F3F"/>
    <w:rsid w:val="000F4B6F"/>
    <w:rsid w:val="00106B17"/>
    <w:rsid w:val="00125573"/>
    <w:rsid w:val="00125FCC"/>
    <w:rsid w:val="001353EE"/>
    <w:rsid w:val="00140708"/>
    <w:rsid w:val="001479F0"/>
    <w:rsid w:val="00167ECE"/>
    <w:rsid w:val="0018657E"/>
    <w:rsid w:val="001943FA"/>
    <w:rsid w:val="001950F1"/>
    <w:rsid w:val="00197611"/>
    <w:rsid w:val="001A05D2"/>
    <w:rsid w:val="001A18A5"/>
    <w:rsid w:val="001B0BF5"/>
    <w:rsid w:val="001F0F35"/>
    <w:rsid w:val="00214287"/>
    <w:rsid w:val="00237BA7"/>
    <w:rsid w:val="00242698"/>
    <w:rsid w:val="00275FD1"/>
    <w:rsid w:val="002903CC"/>
    <w:rsid w:val="002A5B38"/>
    <w:rsid w:val="002D3CA2"/>
    <w:rsid w:val="002D537E"/>
    <w:rsid w:val="002D6E14"/>
    <w:rsid w:val="003154EC"/>
    <w:rsid w:val="0033683E"/>
    <w:rsid w:val="00381C7C"/>
    <w:rsid w:val="00384EF9"/>
    <w:rsid w:val="00387C0E"/>
    <w:rsid w:val="00390EDA"/>
    <w:rsid w:val="003943B4"/>
    <w:rsid w:val="00395215"/>
    <w:rsid w:val="003A61B7"/>
    <w:rsid w:val="003B72FA"/>
    <w:rsid w:val="003B7800"/>
    <w:rsid w:val="003D2996"/>
    <w:rsid w:val="00407019"/>
    <w:rsid w:val="004114C7"/>
    <w:rsid w:val="00411C1B"/>
    <w:rsid w:val="004131A5"/>
    <w:rsid w:val="00422D01"/>
    <w:rsid w:val="004244FB"/>
    <w:rsid w:val="00436AC6"/>
    <w:rsid w:val="00444E9A"/>
    <w:rsid w:val="00473D4C"/>
    <w:rsid w:val="004A1B70"/>
    <w:rsid w:val="004B0B4B"/>
    <w:rsid w:val="004B0F3F"/>
    <w:rsid w:val="004C0881"/>
    <w:rsid w:val="004C190A"/>
    <w:rsid w:val="004D1819"/>
    <w:rsid w:val="004E3B32"/>
    <w:rsid w:val="004F53B8"/>
    <w:rsid w:val="004F7E01"/>
    <w:rsid w:val="00514063"/>
    <w:rsid w:val="00525808"/>
    <w:rsid w:val="00527FD5"/>
    <w:rsid w:val="0053199E"/>
    <w:rsid w:val="00533400"/>
    <w:rsid w:val="00546933"/>
    <w:rsid w:val="005565D7"/>
    <w:rsid w:val="0058453D"/>
    <w:rsid w:val="005911B3"/>
    <w:rsid w:val="005D53B0"/>
    <w:rsid w:val="005E011F"/>
    <w:rsid w:val="005E04B6"/>
    <w:rsid w:val="005E052C"/>
    <w:rsid w:val="005E27B9"/>
    <w:rsid w:val="005F5B0B"/>
    <w:rsid w:val="00620A28"/>
    <w:rsid w:val="00640F57"/>
    <w:rsid w:val="006466C9"/>
    <w:rsid w:val="006560D0"/>
    <w:rsid w:val="006579DF"/>
    <w:rsid w:val="006655BE"/>
    <w:rsid w:val="00675BB2"/>
    <w:rsid w:val="00676B07"/>
    <w:rsid w:val="0068118C"/>
    <w:rsid w:val="006A758B"/>
    <w:rsid w:val="006B10E6"/>
    <w:rsid w:val="006B62EB"/>
    <w:rsid w:val="006C7405"/>
    <w:rsid w:val="006D44A6"/>
    <w:rsid w:val="006F0618"/>
    <w:rsid w:val="006F0EBC"/>
    <w:rsid w:val="006F2E4E"/>
    <w:rsid w:val="00704540"/>
    <w:rsid w:val="00750703"/>
    <w:rsid w:val="00774844"/>
    <w:rsid w:val="00790EA6"/>
    <w:rsid w:val="00793630"/>
    <w:rsid w:val="0079452A"/>
    <w:rsid w:val="00794A10"/>
    <w:rsid w:val="007B425E"/>
    <w:rsid w:val="007B7A7B"/>
    <w:rsid w:val="007C2B0A"/>
    <w:rsid w:val="007D41E5"/>
    <w:rsid w:val="007D4569"/>
    <w:rsid w:val="007D6FEA"/>
    <w:rsid w:val="007E0707"/>
    <w:rsid w:val="007E7796"/>
    <w:rsid w:val="007F3278"/>
    <w:rsid w:val="007F43D6"/>
    <w:rsid w:val="00810C60"/>
    <w:rsid w:val="00841B33"/>
    <w:rsid w:val="008434C0"/>
    <w:rsid w:val="00847770"/>
    <w:rsid w:val="00857E16"/>
    <w:rsid w:val="00877BE8"/>
    <w:rsid w:val="00891B91"/>
    <w:rsid w:val="008B1CF0"/>
    <w:rsid w:val="008B56B2"/>
    <w:rsid w:val="008D6CF8"/>
    <w:rsid w:val="008E0514"/>
    <w:rsid w:val="008E55AC"/>
    <w:rsid w:val="008E5A76"/>
    <w:rsid w:val="008F0D21"/>
    <w:rsid w:val="00922F18"/>
    <w:rsid w:val="00927092"/>
    <w:rsid w:val="00931AF6"/>
    <w:rsid w:val="0097492E"/>
    <w:rsid w:val="0097672F"/>
    <w:rsid w:val="00990E28"/>
    <w:rsid w:val="009911C6"/>
    <w:rsid w:val="009B61B9"/>
    <w:rsid w:val="009C0B37"/>
    <w:rsid w:val="009C11B1"/>
    <w:rsid w:val="009D2E3D"/>
    <w:rsid w:val="009F30EA"/>
    <w:rsid w:val="00A0428C"/>
    <w:rsid w:val="00A11CE7"/>
    <w:rsid w:val="00A17311"/>
    <w:rsid w:val="00A26324"/>
    <w:rsid w:val="00A336F5"/>
    <w:rsid w:val="00A371E7"/>
    <w:rsid w:val="00A43727"/>
    <w:rsid w:val="00A57266"/>
    <w:rsid w:val="00A6347C"/>
    <w:rsid w:val="00A96A46"/>
    <w:rsid w:val="00AA1F2E"/>
    <w:rsid w:val="00AA2307"/>
    <w:rsid w:val="00AC683B"/>
    <w:rsid w:val="00B05161"/>
    <w:rsid w:val="00B16A27"/>
    <w:rsid w:val="00B17F2A"/>
    <w:rsid w:val="00B24FAF"/>
    <w:rsid w:val="00B6016D"/>
    <w:rsid w:val="00B670EE"/>
    <w:rsid w:val="00B80DBE"/>
    <w:rsid w:val="00BA1D5D"/>
    <w:rsid w:val="00BC07C4"/>
    <w:rsid w:val="00BC609B"/>
    <w:rsid w:val="00C15039"/>
    <w:rsid w:val="00C16A50"/>
    <w:rsid w:val="00C35D7D"/>
    <w:rsid w:val="00C4063F"/>
    <w:rsid w:val="00C47043"/>
    <w:rsid w:val="00C849F5"/>
    <w:rsid w:val="00C86F28"/>
    <w:rsid w:val="00CA7BD5"/>
    <w:rsid w:val="00CB111B"/>
    <w:rsid w:val="00CC02A2"/>
    <w:rsid w:val="00CE1ADF"/>
    <w:rsid w:val="00D31ED5"/>
    <w:rsid w:val="00D57156"/>
    <w:rsid w:val="00D673B5"/>
    <w:rsid w:val="00D82779"/>
    <w:rsid w:val="00D95B86"/>
    <w:rsid w:val="00D96FE6"/>
    <w:rsid w:val="00D977A6"/>
    <w:rsid w:val="00DA1C49"/>
    <w:rsid w:val="00DA7457"/>
    <w:rsid w:val="00DB785E"/>
    <w:rsid w:val="00DD030C"/>
    <w:rsid w:val="00DD2CF8"/>
    <w:rsid w:val="00DE7B39"/>
    <w:rsid w:val="00E06F17"/>
    <w:rsid w:val="00E1007F"/>
    <w:rsid w:val="00E13C77"/>
    <w:rsid w:val="00E14553"/>
    <w:rsid w:val="00E2107A"/>
    <w:rsid w:val="00E24374"/>
    <w:rsid w:val="00E44029"/>
    <w:rsid w:val="00E53C60"/>
    <w:rsid w:val="00E63F70"/>
    <w:rsid w:val="00E76417"/>
    <w:rsid w:val="00E876E7"/>
    <w:rsid w:val="00E909ED"/>
    <w:rsid w:val="00EA0867"/>
    <w:rsid w:val="00EA7CF1"/>
    <w:rsid w:val="00EB185C"/>
    <w:rsid w:val="00EC3A21"/>
    <w:rsid w:val="00ED4B1C"/>
    <w:rsid w:val="00EE2AC9"/>
    <w:rsid w:val="00EE661E"/>
    <w:rsid w:val="00EF4CF1"/>
    <w:rsid w:val="00F07398"/>
    <w:rsid w:val="00F07E9A"/>
    <w:rsid w:val="00F259B3"/>
    <w:rsid w:val="00F31D09"/>
    <w:rsid w:val="00F33E96"/>
    <w:rsid w:val="00F45AC2"/>
    <w:rsid w:val="00F936C8"/>
    <w:rsid w:val="00FA07FE"/>
    <w:rsid w:val="00FB38AE"/>
    <w:rsid w:val="00FB622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977F5E-EC53-4840-8AB6-71C0315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3">
    <w:name w:val="heading 3"/>
    <w:basedOn w:val="a"/>
    <w:next w:val="a"/>
    <w:qFormat/>
    <w:pPr>
      <w:keepNext/>
      <w:ind w:left="317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altica Chv" w:hAnsi="Baltica Chv"/>
      <w:b/>
      <w:caps/>
      <w:spacing w:val="4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,Body Text Indent"/>
    <w:basedOn w:val="a"/>
    <w:pPr>
      <w:overflowPunct/>
      <w:autoSpaceDE/>
      <w:autoSpaceDN/>
      <w:adjustRightInd/>
      <w:ind w:left="-71"/>
      <w:jc w:val="both"/>
      <w:textAlignment w:val="auto"/>
    </w:pPr>
    <w:rPr>
      <w:szCs w:val="24"/>
    </w:rPr>
  </w:style>
  <w:style w:type="character" w:customStyle="1" w:styleId="a6">
    <w:name w:val=" Знак Знак"/>
    <w:locked/>
    <w:rPr>
      <w:rFonts w:ascii="Verdana" w:hAnsi="Verdana"/>
      <w:color w:val="000000"/>
      <w:sz w:val="18"/>
      <w:szCs w:val="18"/>
      <w:lang w:val="ru-RU" w:eastAsia="ru-RU" w:bidi="ar-SA"/>
    </w:rPr>
  </w:style>
  <w:style w:type="paragraph" w:styleId="a7">
    <w:name w:val="Normal (Web)"/>
    <w:basedOn w:val="a"/>
    <w:pPr>
      <w:overflowPunct/>
      <w:autoSpaceDE/>
      <w:autoSpaceDN/>
      <w:adjustRightInd/>
      <w:spacing w:after="75"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1">
    <w:name w:val="Обычный.1"/>
    <w:pPr>
      <w:spacing w:after="20"/>
      <w:ind w:firstLine="709"/>
      <w:jc w:val="both"/>
    </w:pPr>
    <w:rPr>
      <w:sz w:val="24"/>
    </w:rPr>
  </w:style>
  <w:style w:type="paragraph" w:styleId="a8">
    <w:name w:val="Title"/>
    <w:basedOn w:val="a"/>
    <w:qFormat/>
    <w:pPr>
      <w:jc w:val="center"/>
      <w:textAlignment w:val="auto"/>
    </w:pPr>
    <w:rPr>
      <w:sz w:val="24"/>
    </w:rPr>
  </w:style>
  <w:style w:type="paragraph" w:customStyle="1" w:styleId="a9">
    <w:name w:val="Документ"/>
    <w:basedOn w:val="a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Cs w:val="28"/>
    </w:r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7E0707"/>
    <w:pPr>
      <w:spacing w:after="120" w:line="480" w:lineRule="auto"/>
      <w:ind w:left="283"/>
    </w:pPr>
  </w:style>
  <w:style w:type="paragraph" w:styleId="30">
    <w:name w:val="Body Text Indent 3"/>
    <w:basedOn w:val="a"/>
    <w:rsid w:val="007E0707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semiHidden/>
    <w:rsid w:val="00774844"/>
    <w:rPr>
      <w:rFonts w:ascii="Tahoma" w:hAnsi="Tahoma" w:cs="Tahoma"/>
      <w:sz w:val="16"/>
      <w:szCs w:val="16"/>
    </w:rPr>
  </w:style>
  <w:style w:type="paragraph" w:customStyle="1" w:styleId="BodyText3">
    <w:name w:val="Body Text 3"/>
    <w:basedOn w:val="a"/>
    <w:rsid w:val="001B0BF5"/>
    <w:pPr>
      <w:widowControl w:val="0"/>
      <w:overflowPunct/>
      <w:autoSpaceDE/>
      <w:autoSpaceDN/>
      <w:adjustRightInd/>
      <w:ind w:right="-574"/>
      <w:jc w:val="both"/>
      <w:textAlignment w:val="auto"/>
    </w:pPr>
  </w:style>
  <w:style w:type="paragraph" w:customStyle="1" w:styleId="ListParagraph">
    <w:name w:val="List Paragraph"/>
    <w:basedOn w:val="a"/>
    <w:rsid w:val="000D44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525808"/>
  </w:style>
  <w:style w:type="paragraph" w:styleId="20">
    <w:name w:val="Body Text 2"/>
    <w:basedOn w:val="a"/>
    <w:rsid w:val="00DD030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7C91-61AD-4F2D-9383-27B21525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2277</Words>
  <Characters>17168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sd-ksp</dc:creator>
  <cp:keywords/>
  <dc:description/>
  <cp:lastModifiedBy>Харитонов Е.В.</cp:lastModifiedBy>
  <cp:revision>3</cp:revision>
  <cp:lastPrinted>2019-02-18T07:33:00Z</cp:lastPrinted>
  <dcterms:created xsi:type="dcterms:W3CDTF">2020-03-04T11:50:00Z</dcterms:created>
  <dcterms:modified xsi:type="dcterms:W3CDTF">2020-03-04T11:51:00Z</dcterms:modified>
</cp:coreProperties>
</file>