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89" w:rsidRDefault="007E5889" w:rsidP="007E5889">
      <w:pPr>
        <w:pStyle w:val="2"/>
        <w:tabs>
          <w:tab w:val="left" w:pos="1440"/>
        </w:tabs>
        <w:autoSpaceDE/>
        <w:spacing w:line="360" w:lineRule="auto"/>
        <w:jc w:val="center"/>
      </w:pPr>
      <w:r>
        <w:t>Пояснительная записка</w:t>
      </w:r>
    </w:p>
    <w:p w:rsidR="007E5889" w:rsidRDefault="007E5889" w:rsidP="007E5889">
      <w:pPr>
        <w:pStyle w:val="2"/>
        <w:tabs>
          <w:tab w:val="left" w:pos="1440"/>
        </w:tabs>
        <w:autoSpaceDE/>
        <w:jc w:val="center"/>
      </w:pPr>
      <w:r>
        <w:t>к проекту решения Чебоксарского городского Собрания депутатов</w:t>
      </w:r>
    </w:p>
    <w:p w:rsidR="007E5889" w:rsidRPr="00F15B6F" w:rsidRDefault="007E5889" w:rsidP="007E588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«</w:t>
      </w:r>
      <w:r w:rsidRPr="00F15B6F">
        <w:rPr>
          <w:rFonts w:ascii="Times New Roman" w:hAnsi="Times New Roman" w:cs="Times New Roman"/>
          <w:bCs w:val="0"/>
          <w:kern w:val="0"/>
          <w:sz w:val="28"/>
          <w:szCs w:val="28"/>
        </w:rPr>
        <w:t>О</w:t>
      </w:r>
      <w:r w:rsidRPr="00097BC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F15B6F">
        <w:rPr>
          <w:rFonts w:ascii="Times New Roman" w:hAnsi="Times New Roman" w:cs="Times New Roman"/>
          <w:bCs w:val="0"/>
          <w:kern w:val="0"/>
          <w:sz w:val="28"/>
          <w:szCs w:val="28"/>
        </w:rPr>
        <w:t>внесении изменений в решение Чебоксарского городского Собрания депутатов от 21 сентября 2006 года № 344 «О ежегодной разовой денежной выплате отдельным категориям граждан»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>»</w:t>
      </w:r>
    </w:p>
    <w:p w:rsidR="007E5889" w:rsidRDefault="007E5889" w:rsidP="007E5889">
      <w:pPr>
        <w:ind w:right="7"/>
        <w:jc w:val="both"/>
        <w:rPr>
          <w:color w:val="000000" w:themeColor="text1"/>
          <w:spacing w:val="2"/>
          <w:szCs w:val="28"/>
        </w:rPr>
      </w:pPr>
    </w:p>
    <w:p w:rsidR="007E5889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proofErr w:type="gramStart"/>
      <w:r w:rsidRPr="00F97398">
        <w:rPr>
          <w:color w:val="000000" w:themeColor="text1"/>
          <w:spacing w:val="2"/>
          <w:szCs w:val="28"/>
        </w:rPr>
        <w:t>В связи с 7</w:t>
      </w:r>
      <w:r>
        <w:rPr>
          <w:color w:val="000000" w:themeColor="text1"/>
          <w:spacing w:val="2"/>
          <w:szCs w:val="28"/>
        </w:rPr>
        <w:t>5</w:t>
      </w:r>
      <w:r w:rsidRPr="00F97398">
        <w:rPr>
          <w:color w:val="000000" w:themeColor="text1"/>
          <w:spacing w:val="2"/>
          <w:szCs w:val="28"/>
        </w:rPr>
        <w:t>-лети</w:t>
      </w:r>
      <w:r>
        <w:rPr>
          <w:color w:val="000000" w:themeColor="text1"/>
          <w:spacing w:val="2"/>
          <w:szCs w:val="28"/>
        </w:rPr>
        <w:t>ем</w:t>
      </w:r>
      <w:r w:rsidRPr="00F97398">
        <w:rPr>
          <w:color w:val="000000" w:themeColor="text1"/>
          <w:spacing w:val="2"/>
          <w:szCs w:val="28"/>
        </w:rPr>
        <w:t xml:space="preserve"> Победы в Великой Отечественной Войне </w:t>
      </w:r>
      <w:r>
        <w:rPr>
          <w:color w:val="000000" w:themeColor="text1"/>
          <w:spacing w:val="2"/>
          <w:szCs w:val="28"/>
        </w:rPr>
        <w:t>1941-1945 гг. и</w:t>
      </w:r>
      <w:r w:rsidRPr="00F65C73">
        <w:rPr>
          <w:color w:val="000000" w:themeColor="text1"/>
          <w:spacing w:val="2"/>
          <w:szCs w:val="28"/>
        </w:rPr>
        <w:t xml:space="preserve"> в честь 100-летия автономии республики</w:t>
      </w:r>
      <w:r>
        <w:rPr>
          <w:color w:val="000000" w:themeColor="text1"/>
          <w:spacing w:val="2"/>
          <w:szCs w:val="28"/>
        </w:rPr>
        <w:t xml:space="preserve"> настоящим проектом предлагается увеличение суммы </w:t>
      </w:r>
      <w:r w:rsidRPr="00F97398">
        <w:rPr>
          <w:color w:val="000000" w:themeColor="text1"/>
          <w:spacing w:val="2"/>
          <w:szCs w:val="28"/>
        </w:rPr>
        <w:t>ежегодной разовой денежной выплаты отдельным категориям граждан</w:t>
      </w:r>
      <w:r>
        <w:rPr>
          <w:color w:val="000000" w:themeColor="text1"/>
          <w:spacing w:val="2"/>
          <w:szCs w:val="28"/>
        </w:rPr>
        <w:t xml:space="preserve"> в соответствии с перечнем категорий граждан, имеющим право на ежегодную разовую денежную выплату, утвержденным решением Чебоксарского городского Собрания депутатов от 21.09.2006 №344</w:t>
      </w:r>
      <w:r w:rsidRPr="00F65C73">
        <w:rPr>
          <w:color w:val="000000" w:themeColor="text1"/>
          <w:spacing w:val="2"/>
          <w:szCs w:val="28"/>
        </w:rPr>
        <w:t xml:space="preserve"> </w:t>
      </w:r>
      <w:r>
        <w:rPr>
          <w:color w:val="000000" w:themeColor="text1"/>
          <w:spacing w:val="2"/>
          <w:szCs w:val="28"/>
        </w:rPr>
        <w:t>на 500 (пятьсот) рублей.</w:t>
      </w:r>
      <w:proofErr w:type="gramEnd"/>
      <w:r>
        <w:rPr>
          <w:color w:val="000000" w:themeColor="text1"/>
          <w:spacing w:val="2"/>
          <w:szCs w:val="28"/>
        </w:rPr>
        <w:t xml:space="preserve"> </w:t>
      </w:r>
      <w:r w:rsidRPr="00EE2D63">
        <w:rPr>
          <w:color w:val="000000" w:themeColor="text1"/>
          <w:spacing w:val="2"/>
          <w:szCs w:val="28"/>
        </w:rPr>
        <w:t>Таким образом, ежегодн</w:t>
      </w:r>
      <w:r>
        <w:rPr>
          <w:color w:val="000000" w:themeColor="text1"/>
          <w:spacing w:val="2"/>
          <w:szCs w:val="28"/>
        </w:rPr>
        <w:t>ая</w:t>
      </w:r>
      <w:r w:rsidRPr="00EE2D63">
        <w:rPr>
          <w:color w:val="000000" w:themeColor="text1"/>
          <w:spacing w:val="2"/>
          <w:szCs w:val="28"/>
        </w:rPr>
        <w:t xml:space="preserve"> разов</w:t>
      </w:r>
      <w:r>
        <w:rPr>
          <w:color w:val="000000" w:themeColor="text1"/>
          <w:spacing w:val="2"/>
          <w:szCs w:val="28"/>
        </w:rPr>
        <w:t>ая</w:t>
      </w:r>
      <w:r w:rsidRPr="00EE2D63">
        <w:rPr>
          <w:color w:val="000000" w:themeColor="text1"/>
          <w:spacing w:val="2"/>
          <w:szCs w:val="28"/>
        </w:rPr>
        <w:t xml:space="preserve"> денежн</w:t>
      </w:r>
      <w:r>
        <w:rPr>
          <w:color w:val="000000" w:themeColor="text1"/>
          <w:spacing w:val="2"/>
          <w:szCs w:val="28"/>
        </w:rPr>
        <w:t>ая</w:t>
      </w:r>
      <w:r w:rsidRPr="00EE2D63">
        <w:rPr>
          <w:color w:val="000000" w:themeColor="text1"/>
          <w:spacing w:val="2"/>
          <w:szCs w:val="28"/>
        </w:rPr>
        <w:t xml:space="preserve"> выплат</w:t>
      </w:r>
      <w:r>
        <w:rPr>
          <w:color w:val="000000" w:themeColor="text1"/>
          <w:spacing w:val="2"/>
          <w:szCs w:val="28"/>
        </w:rPr>
        <w:t>а</w:t>
      </w:r>
      <w:r w:rsidRPr="00EE2D63">
        <w:rPr>
          <w:color w:val="000000" w:themeColor="text1"/>
          <w:spacing w:val="2"/>
          <w:szCs w:val="28"/>
        </w:rPr>
        <w:t xml:space="preserve"> отдельным категориям граждан</w:t>
      </w:r>
      <w:r>
        <w:rPr>
          <w:color w:val="000000" w:themeColor="text1"/>
          <w:spacing w:val="2"/>
          <w:szCs w:val="28"/>
        </w:rPr>
        <w:t xml:space="preserve"> </w:t>
      </w:r>
      <w:r w:rsidRPr="00EE2D63">
        <w:rPr>
          <w:color w:val="000000" w:themeColor="text1"/>
          <w:spacing w:val="2"/>
          <w:szCs w:val="28"/>
        </w:rPr>
        <w:t xml:space="preserve">составит </w:t>
      </w:r>
      <w:r w:rsidRPr="00F65C73">
        <w:rPr>
          <w:color w:val="000000" w:themeColor="text1"/>
          <w:spacing w:val="2"/>
          <w:szCs w:val="28"/>
        </w:rPr>
        <w:t>10</w:t>
      </w:r>
      <w:r>
        <w:rPr>
          <w:color w:val="000000" w:themeColor="text1"/>
          <w:spacing w:val="2"/>
          <w:szCs w:val="28"/>
        </w:rPr>
        <w:t>0</w:t>
      </w:r>
      <w:r w:rsidRPr="00F65C73">
        <w:rPr>
          <w:color w:val="000000" w:themeColor="text1"/>
          <w:spacing w:val="2"/>
          <w:szCs w:val="28"/>
        </w:rPr>
        <w:t xml:space="preserve">0 (одна тысяча) </w:t>
      </w:r>
      <w:r>
        <w:rPr>
          <w:color w:val="000000" w:themeColor="text1"/>
          <w:spacing w:val="2"/>
          <w:szCs w:val="28"/>
        </w:rPr>
        <w:t xml:space="preserve"> рублей.</w:t>
      </w:r>
    </w:p>
    <w:p w:rsidR="007E5889" w:rsidRPr="007C5957" w:rsidRDefault="007E5889" w:rsidP="007E5889">
      <w:pPr>
        <w:widowControl w:val="0"/>
        <w:autoSpaceDE w:val="0"/>
        <w:autoSpaceDN w:val="0"/>
        <w:adjustRightInd w:val="0"/>
        <w:spacing w:before="108" w:after="108"/>
        <w:ind w:firstLine="708"/>
        <w:outlineLvl w:val="0"/>
        <w:rPr>
          <w:color w:val="000000" w:themeColor="text1"/>
          <w:spacing w:val="2"/>
          <w:szCs w:val="28"/>
        </w:rPr>
      </w:pPr>
      <w:r w:rsidRPr="00CD3C44">
        <w:rPr>
          <w:b/>
          <w:bCs/>
          <w:color w:val="26282F"/>
          <w:szCs w:val="28"/>
        </w:rPr>
        <w:t>Перечень категорий граждан, имеющих право на ежегодную разовую денежную выплату</w:t>
      </w:r>
      <w:r w:rsidRPr="007C5957">
        <w:rPr>
          <w:b/>
          <w:bCs/>
          <w:color w:val="26282F"/>
          <w:szCs w:val="28"/>
        </w:rPr>
        <w:t>:</w:t>
      </w:r>
    </w:p>
    <w:p w:rsidR="007E5889" w:rsidRPr="00CD3C44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1. </w:t>
      </w:r>
      <w:r w:rsidRPr="00CD3C44">
        <w:rPr>
          <w:color w:val="000000" w:themeColor="text1"/>
          <w:spacing w:val="2"/>
          <w:szCs w:val="28"/>
        </w:rPr>
        <w:t xml:space="preserve">Участники Великой Отечественной войны 1941-1945 </w:t>
      </w:r>
      <w:proofErr w:type="spellStart"/>
      <w:r w:rsidRPr="00CD3C44">
        <w:rPr>
          <w:color w:val="000000" w:themeColor="text1"/>
          <w:spacing w:val="2"/>
          <w:szCs w:val="28"/>
        </w:rPr>
        <w:t>г.</w:t>
      </w:r>
      <w:proofErr w:type="gramStart"/>
      <w:r w:rsidRPr="00CD3C44">
        <w:rPr>
          <w:color w:val="000000" w:themeColor="text1"/>
          <w:spacing w:val="2"/>
          <w:szCs w:val="28"/>
        </w:rPr>
        <w:t>г</w:t>
      </w:r>
      <w:proofErr w:type="spellEnd"/>
      <w:proofErr w:type="gramEnd"/>
      <w:r w:rsidRPr="00CD3C44">
        <w:rPr>
          <w:color w:val="000000" w:themeColor="text1"/>
          <w:spacing w:val="2"/>
          <w:szCs w:val="28"/>
        </w:rPr>
        <w:t>.</w:t>
      </w:r>
    </w:p>
    <w:p w:rsidR="007E5889" w:rsidRPr="00CD3C44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2. </w:t>
      </w:r>
      <w:r w:rsidRPr="00CD3C44">
        <w:rPr>
          <w:color w:val="000000" w:themeColor="text1"/>
          <w:spacing w:val="2"/>
          <w:szCs w:val="28"/>
        </w:rPr>
        <w:t>Труженики тыла, награжденные медалью "За доблестный труд в Великой Отечественной войне".</w:t>
      </w:r>
    </w:p>
    <w:p w:rsidR="007E5889" w:rsidRPr="00CD3C44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3. </w:t>
      </w:r>
      <w:r w:rsidRPr="00CD3C44">
        <w:rPr>
          <w:color w:val="000000" w:themeColor="text1"/>
          <w:spacing w:val="2"/>
          <w:szCs w:val="28"/>
        </w:rPr>
        <w:t>Блокадники, награжденные знаком "Житель блокадного Ленинграда".</w:t>
      </w:r>
    </w:p>
    <w:p w:rsidR="007E5889" w:rsidRPr="00CD3C44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4. </w:t>
      </w:r>
      <w:r w:rsidRPr="00CD3C44">
        <w:rPr>
          <w:color w:val="000000" w:themeColor="text1"/>
          <w:spacing w:val="2"/>
          <w:szCs w:val="28"/>
        </w:rPr>
        <w:t>Одинокие вдовы воинов, павших в боях во время Великой Отечественной войны и афганских событий.</w:t>
      </w:r>
    </w:p>
    <w:p w:rsidR="007E5889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5. </w:t>
      </w:r>
      <w:r w:rsidRPr="00CD3C44">
        <w:rPr>
          <w:color w:val="000000" w:themeColor="text1"/>
          <w:spacing w:val="2"/>
          <w:szCs w:val="28"/>
        </w:rPr>
        <w:t>Бывшие несовершеннолетние узники концентрационных лагерей, гетто и других мест принудительного содержания, созданных фашистами и их союзниками в период Второй мировой войны.</w:t>
      </w:r>
    </w:p>
    <w:p w:rsidR="007E5889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 w:rsidRPr="00FF6379">
        <w:rPr>
          <w:color w:val="000000" w:themeColor="text1"/>
          <w:spacing w:val="2"/>
          <w:szCs w:val="28"/>
        </w:rPr>
        <w:t xml:space="preserve">Согласно постановлению администрации города, Чебоксары от 30.12.2013 № 4440 «Об утверждении муниципальной программы города Чебоксары «Социальная поддержка граждан города Чебоксары» в бюджете города Чебоксары ежегодно предусматриваются средства, необходимые для </w:t>
      </w:r>
      <w:r>
        <w:rPr>
          <w:color w:val="000000" w:themeColor="text1"/>
          <w:spacing w:val="2"/>
          <w:szCs w:val="28"/>
        </w:rPr>
        <w:t>оказания материальной помощи отдельным категориям граждан</w:t>
      </w:r>
      <w:r w:rsidRPr="00FF6379">
        <w:rPr>
          <w:color w:val="000000" w:themeColor="text1"/>
          <w:spacing w:val="2"/>
          <w:szCs w:val="28"/>
        </w:rPr>
        <w:t xml:space="preserve">. Так, </w:t>
      </w:r>
      <w:r>
        <w:rPr>
          <w:color w:val="000000" w:themeColor="text1"/>
          <w:spacing w:val="2"/>
          <w:szCs w:val="28"/>
        </w:rPr>
        <w:t>в 2015 году – 2887,90 тыс. рублей (после увеличения выплаты с 300 до 500 рулей вышеуказанной категории граждан), к</w:t>
      </w:r>
      <w:r w:rsidRPr="00FF6379">
        <w:rPr>
          <w:color w:val="000000" w:themeColor="text1"/>
          <w:spacing w:val="2"/>
          <w:szCs w:val="28"/>
        </w:rPr>
        <w:t xml:space="preserve"> 201</w:t>
      </w:r>
      <w:r>
        <w:rPr>
          <w:color w:val="000000" w:themeColor="text1"/>
          <w:spacing w:val="2"/>
          <w:szCs w:val="28"/>
        </w:rPr>
        <w:t>9</w:t>
      </w:r>
      <w:r w:rsidRPr="00FF6379">
        <w:rPr>
          <w:color w:val="000000" w:themeColor="text1"/>
          <w:spacing w:val="2"/>
          <w:szCs w:val="28"/>
        </w:rPr>
        <w:t xml:space="preserve"> году </w:t>
      </w:r>
      <w:r>
        <w:rPr>
          <w:color w:val="000000" w:themeColor="text1"/>
          <w:spacing w:val="2"/>
          <w:szCs w:val="28"/>
        </w:rPr>
        <w:t xml:space="preserve">сумма уменьшилась до </w:t>
      </w:r>
      <w:r w:rsidRPr="00FF6379">
        <w:rPr>
          <w:color w:val="000000" w:themeColor="text1"/>
          <w:spacing w:val="2"/>
          <w:szCs w:val="28"/>
        </w:rPr>
        <w:t xml:space="preserve">– </w:t>
      </w:r>
      <w:r>
        <w:rPr>
          <w:color w:val="000000" w:themeColor="text1"/>
          <w:spacing w:val="2"/>
          <w:szCs w:val="28"/>
        </w:rPr>
        <w:t>1 375,8</w:t>
      </w:r>
      <w:r w:rsidRPr="00FF6379">
        <w:rPr>
          <w:color w:val="000000" w:themeColor="text1"/>
          <w:spacing w:val="2"/>
          <w:szCs w:val="28"/>
        </w:rPr>
        <w:t xml:space="preserve"> тыс. рублей</w:t>
      </w:r>
      <w:r>
        <w:rPr>
          <w:color w:val="000000" w:themeColor="text1"/>
          <w:spacing w:val="2"/>
          <w:szCs w:val="28"/>
        </w:rPr>
        <w:t xml:space="preserve">, запланировано на 2020 год </w:t>
      </w:r>
      <w:r w:rsidRPr="00004F02">
        <w:rPr>
          <w:color w:val="000000" w:themeColor="text1"/>
          <w:spacing w:val="2"/>
          <w:szCs w:val="28"/>
        </w:rPr>
        <w:t>– 1 3</w:t>
      </w:r>
      <w:r>
        <w:rPr>
          <w:color w:val="000000" w:themeColor="text1"/>
          <w:spacing w:val="2"/>
          <w:szCs w:val="28"/>
        </w:rPr>
        <w:t>80</w:t>
      </w:r>
      <w:r w:rsidRPr="00004F02">
        <w:rPr>
          <w:color w:val="000000" w:themeColor="text1"/>
          <w:spacing w:val="2"/>
          <w:szCs w:val="28"/>
        </w:rPr>
        <w:t>,</w:t>
      </w:r>
      <w:r>
        <w:rPr>
          <w:color w:val="000000" w:themeColor="text1"/>
          <w:spacing w:val="2"/>
          <w:szCs w:val="28"/>
        </w:rPr>
        <w:t>0</w:t>
      </w:r>
      <w:r w:rsidRPr="00004F02">
        <w:rPr>
          <w:color w:val="000000" w:themeColor="text1"/>
          <w:spacing w:val="2"/>
          <w:szCs w:val="28"/>
        </w:rPr>
        <w:t xml:space="preserve"> тыс. рублей</w:t>
      </w:r>
      <w:r>
        <w:rPr>
          <w:color w:val="000000" w:themeColor="text1"/>
          <w:spacing w:val="2"/>
          <w:szCs w:val="28"/>
        </w:rPr>
        <w:t xml:space="preserve"> </w:t>
      </w:r>
      <w:r w:rsidRPr="00FF6379">
        <w:rPr>
          <w:color w:val="000000" w:themeColor="text1"/>
          <w:spacing w:val="2"/>
          <w:szCs w:val="28"/>
        </w:rPr>
        <w:t xml:space="preserve"> и на плановый период 20</w:t>
      </w:r>
      <w:r>
        <w:rPr>
          <w:color w:val="000000" w:themeColor="text1"/>
          <w:spacing w:val="2"/>
          <w:szCs w:val="28"/>
        </w:rPr>
        <w:t>21</w:t>
      </w:r>
      <w:r w:rsidRPr="00FF6379">
        <w:rPr>
          <w:color w:val="000000" w:themeColor="text1"/>
          <w:spacing w:val="2"/>
          <w:szCs w:val="28"/>
        </w:rPr>
        <w:t xml:space="preserve"> и 20</w:t>
      </w:r>
      <w:r>
        <w:rPr>
          <w:color w:val="000000" w:themeColor="text1"/>
          <w:spacing w:val="2"/>
          <w:szCs w:val="28"/>
        </w:rPr>
        <w:t>22</w:t>
      </w:r>
      <w:r w:rsidRPr="00FF6379">
        <w:rPr>
          <w:color w:val="000000" w:themeColor="text1"/>
          <w:spacing w:val="2"/>
          <w:szCs w:val="28"/>
        </w:rPr>
        <w:t xml:space="preserve"> годов – </w:t>
      </w:r>
      <w:r>
        <w:rPr>
          <w:color w:val="000000" w:themeColor="text1"/>
          <w:spacing w:val="2"/>
          <w:szCs w:val="28"/>
        </w:rPr>
        <w:t xml:space="preserve">1 </w:t>
      </w:r>
      <w:r w:rsidRPr="00FF6379">
        <w:rPr>
          <w:color w:val="000000" w:themeColor="text1"/>
          <w:spacing w:val="2"/>
          <w:szCs w:val="28"/>
        </w:rPr>
        <w:t>600 тыс. рублей.</w:t>
      </w:r>
      <w:r w:rsidRPr="00F97398">
        <w:rPr>
          <w:color w:val="000000" w:themeColor="text1"/>
          <w:spacing w:val="2"/>
          <w:szCs w:val="28"/>
        </w:rPr>
        <w:t xml:space="preserve"> </w:t>
      </w:r>
    </w:p>
    <w:p w:rsidR="007E5889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По данным КУ ЧР «Центр предоставления мер социальной поддержки» Министерства труда и социальной защиты Чувашской Республики получателей мер социальной поддержки составляет 2323 граждан.</w:t>
      </w:r>
    </w:p>
    <w:p w:rsidR="007E5889" w:rsidRDefault="007E5889" w:rsidP="007E588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 w:rsidRPr="00335DD8">
        <w:rPr>
          <w:color w:val="000000" w:themeColor="text1"/>
          <w:spacing w:val="2"/>
          <w:szCs w:val="28"/>
        </w:rPr>
        <w:t xml:space="preserve">Принятие данного проекта </w:t>
      </w:r>
      <w:r>
        <w:rPr>
          <w:color w:val="000000" w:themeColor="text1"/>
          <w:spacing w:val="2"/>
          <w:szCs w:val="28"/>
        </w:rPr>
        <w:t>решения</w:t>
      </w:r>
      <w:r w:rsidRPr="00335DD8">
        <w:rPr>
          <w:color w:val="000000" w:themeColor="text1"/>
          <w:spacing w:val="2"/>
          <w:szCs w:val="28"/>
        </w:rPr>
        <w:t xml:space="preserve"> потребует </w:t>
      </w:r>
      <w:r>
        <w:rPr>
          <w:color w:val="000000" w:themeColor="text1"/>
          <w:spacing w:val="2"/>
          <w:szCs w:val="28"/>
        </w:rPr>
        <w:t xml:space="preserve">дополнительных средств из бюджета города Чебоксары на 2020 год в сумме </w:t>
      </w:r>
      <w:r>
        <w:rPr>
          <w:szCs w:val="28"/>
        </w:rPr>
        <w:t>943 000</w:t>
      </w:r>
      <w:r w:rsidRPr="008600F7">
        <w:rPr>
          <w:szCs w:val="28"/>
        </w:rPr>
        <w:t xml:space="preserve"> руб</w:t>
      </w:r>
      <w:r>
        <w:rPr>
          <w:szCs w:val="28"/>
        </w:rPr>
        <w:t>лей</w:t>
      </w:r>
      <w:r w:rsidRPr="008600F7">
        <w:rPr>
          <w:color w:val="000000" w:themeColor="text1"/>
          <w:spacing w:val="2"/>
          <w:szCs w:val="28"/>
        </w:rPr>
        <w:t>.</w:t>
      </w:r>
    </w:p>
    <w:p w:rsidR="007E5889" w:rsidRPr="003D2628" w:rsidRDefault="007E5889" w:rsidP="007E5889">
      <w:pPr>
        <w:shd w:val="clear" w:color="auto" w:fill="FFFFFF"/>
        <w:jc w:val="both"/>
        <w:textAlignment w:val="baseline"/>
        <w:outlineLvl w:val="2"/>
        <w:rPr>
          <w:color w:val="000000" w:themeColor="text1"/>
          <w:spacing w:val="2"/>
          <w:szCs w:val="28"/>
        </w:rPr>
      </w:pPr>
      <w:r w:rsidRPr="003D2628">
        <w:rPr>
          <w:color w:val="000000" w:themeColor="text1"/>
          <w:spacing w:val="2"/>
          <w:szCs w:val="28"/>
        </w:rPr>
        <w:t>Начальник отдела</w:t>
      </w:r>
    </w:p>
    <w:p w:rsidR="00B106FD" w:rsidRDefault="007E5889" w:rsidP="007E5889">
      <w:pPr>
        <w:shd w:val="clear" w:color="auto" w:fill="FFFFFF"/>
        <w:jc w:val="both"/>
        <w:textAlignment w:val="baseline"/>
        <w:outlineLvl w:val="2"/>
      </w:pPr>
      <w:r w:rsidRPr="003D2628">
        <w:rPr>
          <w:color w:val="000000" w:themeColor="text1"/>
          <w:spacing w:val="2"/>
          <w:szCs w:val="28"/>
        </w:rPr>
        <w:t>по социальным вопросам</w:t>
      </w:r>
      <w:r w:rsidRPr="003D2628">
        <w:rPr>
          <w:color w:val="000000" w:themeColor="text1"/>
          <w:spacing w:val="2"/>
          <w:szCs w:val="28"/>
        </w:rPr>
        <w:tab/>
        <w:t xml:space="preserve">        </w:t>
      </w:r>
      <w:r>
        <w:rPr>
          <w:color w:val="000000" w:themeColor="text1"/>
          <w:spacing w:val="2"/>
          <w:szCs w:val="28"/>
        </w:rPr>
        <w:t xml:space="preserve">                                           </w:t>
      </w:r>
      <w:r w:rsidRPr="003D2628">
        <w:rPr>
          <w:color w:val="000000" w:themeColor="text1"/>
          <w:spacing w:val="2"/>
          <w:szCs w:val="28"/>
        </w:rPr>
        <w:t xml:space="preserve"> Г.Г. Васильева</w:t>
      </w:r>
      <w:bookmarkStart w:id="0" w:name="_GoBack"/>
      <w:bookmarkEnd w:id="0"/>
    </w:p>
    <w:sectPr w:rsidR="00B1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E7"/>
    <w:rsid w:val="007E5889"/>
    <w:rsid w:val="00B106FD"/>
    <w:rsid w:val="00F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8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8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">
    <w:name w:val="Îñíîâíîé òåêñò 2"/>
    <w:basedOn w:val="a"/>
    <w:rsid w:val="007E5889"/>
    <w:pPr>
      <w:tabs>
        <w:tab w:val="left" w:pos="7938"/>
      </w:tabs>
      <w:autoSpaceDE w:val="0"/>
      <w:autoSpaceDN w:val="0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8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8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">
    <w:name w:val="Îñíîâíîé òåêñò 2"/>
    <w:basedOn w:val="a"/>
    <w:rsid w:val="007E5889"/>
    <w:pPr>
      <w:tabs>
        <w:tab w:val="left" w:pos="7938"/>
      </w:tabs>
      <w:autoSpaceDE w:val="0"/>
      <w:autoSpaceDN w:val="0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Н.Н.</dc:creator>
  <cp:keywords/>
  <dc:description/>
  <cp:lastModifiedBy>Тарасова Н.Н.</cp:lastModifiedBy>
  <cp:revision>2</cp:revision>
  <dcterms:created xsi:type="dcterms:W3CDTF">2020-02-25T07:19:00Z</dcterms:created>
  <dcterms:modified xsi:type="dcterms:W3CDTF">2020-02-25T07:19:00Z</dcterms:modified>
</cp:coreProperties>
</file>