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77" w:rsidRPr="007C7BCE" w:rsidRDefault="005D7C45" w:rsidP="007C7BCE">
      <w:pPr>
        <w:suppressAutoHyphens/>
        <w:spacing w:after="0" w:line="240" w:lineRule="auto"/>
        <w:ind w:firstLine="709"/>
        <w:jc w:val="center"/>
        <w:rPr>
          <w:sz w:val="28"/>
          <w:szCs w:val="28"/>
        </w:rPr>
      </w:pPr>
      <w:r w:rsidRPr="007C7BCE">
        <w:rPr>
          <w:sz w:val="28"/>
          <w:szCs w:val="28"/>
        </w:rPr>
        <w:t>Пояснительная записка</w:t>
      </w:r>
    </w:p>
    <w:p w:rsidR="00493B0C" w:rsidRPr="007C7BCE" w:rsidRDefault="005D7C45" w:rsidP="007C7BCE">
      <w:pPr>
        <w:suppressAutoHyphens/>
        <w:spacing w:after="0" w:line="240" w:lineRule="auto"/>
        <w:ind w:firstLine="709"/>
        <w:jc w:val="center"/>
        <w:rPr>
          <w:sz w:val="28"/>
          <w:szCs w:val="28"/>
        </w:rPr>
      </w:pPr>
      <w:r w:rsidRPr="007C7BCE">
        <w:rPr>
          <w:sz w:val="28"/>
          <w:szCs w:val="28"/>
        </w:rPr>
        <w:t xml:space="preserve">к проекту </w:t>
      </w:r>
      <w:r w:rsidR="00F820EE" w:rsidRPr="007C7BCE">
        <w:rPr>
          <w:sz w:val="28"/>
          <w:szCs w:val="28"/>
        </w:rPr>
        <w:t>решения Чебоксарского городского Собрания депутатов</w:t>
      </w:r>
    </w:p>
    <w:p w:rsidR="00E80159" w:rsidRPr="007C7BCE" w:rsidRDefault="003D2078" w:rsidP="007C7BCE">
      <w:pPr>
        <w:suppressAutoHyphens/>
        <w:spacing w:after="0" w:line="240" w:lineRule="auto"/>
        <w:ind w:firstLine="709"/>
        <w:jc w:val="center"/>
        <w:rPr>
          <w:bCs/>
          <w:sz w:val="28"/>
          <w:szCs w:val="28"/>
        </w:rPr>
      </w:pPr>
      <w:r w:rsidRPr="007C7BCE">
        <w:rPr>
          <w:bCs/>
          <w:sz w:val="28"/>
          <w:szCs w:val="28"/>
        </w:rPr>
        <w:t>о</w:t>
      </w:r>
      <w:r w:rsidR="002D1155" w:rsidRPr="007C7BCE">
        <w:rPr>
          <w:bCs/>
          <w:sz w:val="28"/>
          <w:szCs w:val="28"/>
        </w:rPr>
        <w:t xml:space="preserve"> </w:t>
      </w:r>
      <w:r w:rsidR="0045741F" w:rsidRPr="007C7BCE">
        <w:rPr>
          <w:bCs/>
          <w:sz w:val="28"/>
          <w:szCs w:val="28"/>
        </w:rPr>
        <w:t>внесении изменений в Положение «О порядке организации и проведения публичных слушаний в городе Чебоксары», утвержденное решением Чебоксарского городского Собрания депутатов от 24 декабря 2009 года № 1528</w:t>
      </w:r>
    </w:p>
    <w:p w:rsidR="0045741F" w:rsidRDefault="0045741F" w:rsidP="007C7BCE">
      <w:pPr>
        <w:suppressAutoHyphens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880C7B" w:rsidRDefault="00880C7B" w:rsidP="007C7BCE">
      <w:pPr>
        <w:suppressAutoHyphens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80C7B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r w:rsidRPr="00880C7B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 от 27 декабря 2019 № 472-ФЗ «</w:t>
      </w:r>
      <w:r w:rsidRPr="00880C7B">
        <w:rPr>
          <w:bCs/>
          <w:sz w:val="28"/>
          <w:szCs w:val="28"/>
        </w:rPr>
        <w:t>О внесении изменений в Градостроительный кодекс Российской Федерации и отдельные законодате</w:t>
      </w:r>
      <w:r>
        <w:rPr>
          <w:bCs/>
          <w:sz w:val="28"/>
          <w:szCs w:val="28"/>
        </w:rPr>
        <w:t xml:space="preserve">льные акты Российской Федерации» </w:t>
      </w:r>
      <w:r w:rsidRPr="007C7BCE">
        <w:rPr>
          <w:sz w:val="28"/>
          <w:szCs w:val="28"/>
        </w:rPr>
        <w:t xml:space="preserve">внесены изменения в Градостроительный кодекс Российской Федерации в </w:t>
      </w:r>
      <w:r w:rsidR="00B87C50">
        <w:rPr>
          <w:sz w:val="28"/>
          <w:szCs w:val="28"/>
        </w:rPr>
        <w:t xml:space="preserve">ч.4 </w:t>
      </w:r>
      <w:r>
        <w:rPr>
          <w:sz w:val="28"/>
          <w:szCs w:val="28"/>
        </w:rPr>
        <w:t>ст. 39</w:t>
      </w:r>
      <w:r w:rsidRPr="00880C7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80C7B">
        <w:rPr>
          <w:sz w:val="28"/>
          <w:szCs w:val="28"/>
        </w:rPr>
        <w:t>Порядок предоставления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»</w:t>
      </w:r>
      <w:r w:rsidR="00B87C50">
        <w:rPr>
          <w:sz w:val="28"/>
          <w:szCs w:val="28"/>
        </w:rPr>
        <w:t xml:space="preserve"> в части изменения сроков направления </w:t>
      </w:r>
      <w:r w:rsidR="003E5072">
        <w:rPr>
          <w:sz w:val="28"/>
          <w:szCs w:val="28"/>
        </w:rPr>
        <w:t xml:space="preserve">сообщений </w:t>
      </w:r>
      <w:r w:rsidR="003E5072" w:rsidRPr="00B87C50">
        <w:rPr>
          <w:bCs/>
          <w:sz w:val="28"/>
          <w:szCs w:val="28"/>
        </w:rPr>
        <w:t>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</w:t>
      </w:r>
      <w:bookmarkStart w:id="0" w:name="_GoBack"/>
      <w:bookmarkEnd w:id="0"/>
      <w:r w:rsidR="003E5072" w:rsidRPr="00B87C50">
        <w:rPr>
          <w:bCs/>
          <w:sz w:val="28"/>
          <w:szCs w:val="28"/>
        </w:rPr>
        <w:t>о строительства, применительно к которому запрашивается данное разрешение</w:t>
      </w:r>
      <w:r w:rsidR="003E5072">
        <w:rPr>
          <w:bCs/>
          <w:sz w:val="28"/>
          <w:szCs w:val="28"/>
        </w:rPr>
        <w:t xml:space="preserve"> с не позднее чем через 10 дней на не позднее чем через 7 рабочих дней.</w:t>
      </w:r>
    </w:p>
    <w:p w:rsidR="0045741F" w:rsidRPr="007C7BCE" w:rsidRDefault="007C7BCE" w:rsidP="007C7BCE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7C7BCE">
        <w:rPr>
          <w:sz w:val="28"/>
          <w:szCs w:val="28"/>
        </w:rPr>
        <w:t xml:space="preserve">Данным проектом решения о внесении изменений в Положение «О порядке организации и проведения публичных слушаний в городе Чебоксары», утвержденное решением Чебоксарского городского Собрания депутатов от 24 декабря 2009 года № 1528, </w:t>
      </w:r>
      <w:r w:rsidR="008E7786">
        <w:rPr>
          <w:sz w:val="28"/>
          <w:szCs w:val="28"/>
        </w:rPr>
        <w:t xml:space="preserve">предлагается внести соответствующие изменения в п.8.2 </w:t>
      </w:r>
      <w:r w:rsidR="008E7786" w:rsidRPr="008E7786">
        <w:rPr>
          <w:sz w:val="28"/>
          <w:szCs w:val="28"/>
        </w:rPr>
        <w:t>раздел</w:t>
      </w:r>
      <w:r w:rsidR="008E7786">
        <w:rPr>
          <w:sz w:val="28"/>
          <w:szCs w:val="28"/>
        </w:rPr>
        <w:t>а</w:t>
      </w:r>
      <w:r w:rsidR="008E7786" w:rsidRPr="008E7786">
        <w:rPr>
          <w:sz w:val="28"/>
          <w:szCs w:val="28"/>
        </w:rPr>
        <w:t xml:space="preserve"> VIII «Проведение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8E7786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требований действующего законодательства.</w:t>
      </w:r>
    </w:p>
    <w:p w:rsidR="0045741F" w:rsidRPr="007C7BCE" w:rsidRDefault="0045741F" w:rsidP="007C7BCE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45741F" w:rsidRPr="007C7BCE" w:rsidRDefault="0045741F" w:rsidP="007C7BCE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2D1155" w:rsidRPr="007C7BCE" w:rsidRDefault="00C2588A" w:rsidP="007C7BCE">
      <w:pPr>
        <w:suppressAutoHyphens/>
        <w:spacing w:after="0" w:line="240" w:lineRule="auto"/>
        <w:jc w:val="both"/>
        <w:rPr>
          <w:sz w:val="28"/>
          <w:szCs w:val="28"/>
        </w:rPr>
      </w:pPr>
      <w:r w:rsidRPr="007C7BCE">
        <w:rPr>
          <w:sz w:val="28"/>
          <w:szCs w:val="28"/>
        </w:rPr>
        <w:t xml:space="preserve">Главный архитектор города Чебоксары                                        </w:t>
      </w:r>
      <w:proofErr w:type="spellStart"/>
      <w:r w:rsidRPr="007C7BCE">
        <w:rPr>
          <w:sz w:val="28"/>
          <w:szCs w:val="28"/>
        </w:rPr>
        <w:t>В.В.Мамуткин</w:t>
      </w:r>
      <w:proofErr w:type="spellEnd"/>
    </w:p>
    <w:sectPr w:rsidR="002D1155" w:rsidRPr="007C7BCE" w:rsidSect="007C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45"/>
    <w:rsid w:val="0001136A"/>
    <w:rsid w:val="00055331"/>
    <w:rsid w:val="000C18B7"/>
    <w:rsid w:val="000D67F4"/>
    <w:rsid w:val="0020167F"/>
    <w:rsid w:val="002D1155"/>
    <w:rsid w:val="00380C17"/>
    <w:rsid w:val="003B38AF"/>
    <w:rsid w:val="003D2078"/>
    <w:rsid w:val="003E5072"/>
    <w:rsid w:val="004404AC"/>
    <w:rsid w:val="0045741F"/>
    <w:rsid w:val="00491E3B"/>
    <w:rsid w:val="00493B0C"/>
    <w:rsid w:val="004C1F31"/>
    <w:rsid w:val="00520568"/>
    <w:rsid w:val="0053063D"/>
    <w:rsid w:val="005D7C45"/>
    <w:rsid w:val="00643580"/>
    <w:rsid w:val="00712623"/>
    <w:rsid w:val="007C7BCE"/>
    <w:rsid w:val="00831495"/>
    <w:rsid w:val="00852E2D"/>
    <w:rsid w:val="00880C7B"/>
    <w:rsid w:val="00892DE1"/>
    <w:rsid w:val="008E7786"/>
    <w:rsid w:val="008F56CD"/>
    <w:rsid w:val="009045F6"/>
    <w:rsid w:val="00910657"/>
    <w:rsid w:val="00927F84"/>
    <w:rsid w:val="00963D18"/>
    <w:rsid w:val="00A76641"/>
    <w:rsid w:val="00B30EE6"/>
    <w:rsid w:val="00B324F6"/>
    <w:rsid w:val="00B87C50"/>
    <w:rsid w:val="00BC41A9"/>
    <w:rsid w:val="00C01FBB"/>
    <w:rsid w:val="00C2588A"/>
    <w:rsid w:val="00CE0702"/>
    <w:rsid w:val="00D0563F"/>
    <w:rsid w:val="00D43177"/>
    <w:rsid w:val="00DB1AA6"/>
    <w:rsid w:val="00E80159"/>
    <w:rsid w:val="00F01B31"/>
    <w:rsid w:val="00F52FDC"/>
    <w:rsid w:val="00F55703"/>
    <w:rsid w:val="00F63C55"/>
    <w:rsid w:val="00F820EE"/>
    <w:rsid w:val="00FA53DC"/>
    <w:rsid w:val="00FB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Theme="minorHAnsi" w:hAnsi="Times New Roman Cyr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1B3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B3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Theme="minorHAnsi" w:hAnsi="Times New Roman Cyr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1B3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B3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</dc:creator>
  <cp:lastModifiedBy>Arch2</cp:lastModifiedBy>
  <cp:revision>30</cp:revision>
  <cp:lastPrinted>2020-01-28T07:48:00Z</cp:lastPrinted>
  <dcterms:created xsi:type="dcterms:W3CDTF">2015-06-04T04:08:00Z</dcterms:created>
  <dcterms:modified xsi:type="dcterms:W3CDTF">2020-01-28T07:48:00Z</dcterms:modified>
</cp:coreProperties>
</file>