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B4" w:rsidRPr="00CF32B4" w:rsidRDefault="00CF32B4" w:rsidP="00CF32B4">
      <w:pPr>
        <w:rPr>
          <w:rFonts w:ascii="Times New Roman" w:eastAsia="Calibri" w:hAnsi="Times New Roman" w:cs="Times New Roman"/>
          <w:sz w:val="24"/>
          <w:szCs w:val="24"/>
        </w:rPr>
      </w:pPr>
    </w:p>
    <w:p w:rsidR="00CF32B4" w:rsidRPr="00CF32B4" w:rsidRDefault="00CF32B4" w:rsidP="00CF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B4" w:rsidRPr="00CF32B4" w:rsidRDefault="00CF32B4" w:rsidP="00CF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2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CF32B4" w:rsidRPr="00CF32B4" w:rsidTr="00B30141">
        <w:trPr>
          <w:cantSplit/>
          <w:trHeight w:val="420"/>
        </w:trPr>
        <w:tc>
          <w:tcPr>
            <w:tcW w:w="4047" w:type="dxa"/>
          </w:tcPr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CF32B4" w:rsidRPr="00CF32B4" w:rsidTr="00B30141">
        <w:trPr>
          <w:cantSplit/>
          <w:trHeight w:val="2040"/>
        </w:trPr>
        <w:tc>
          <w:tcPr>
            <w:tcW w:w="4047" w:type="dxa"/>
          </w:tcPr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CF32B4" w:rsidRPr="00CF32B4" w:rsidRDefault="00CF32B4" w:rsidP="00CF32B4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CF32B4" w:rsidRPr="00CF32B4" w:rsidRDefault="00CF32B4" w:rsidP="00CF32B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B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2020.12.21</w:t>
            </w:r>
            <w:r w:rsidR="008929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 С-</w:t>
            </w:r>
            <w:r w:rsidR="00767B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8929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/2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32B4" w:rsidRPr="00CF32B4" w:rsidRDefault="00CF32B4" w:rsidP="00CF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CF32B4" w:rsidRPr="00CF32B4" w:rsidRDefault="00CF32B4" w:rsidP="00CF32B4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CF32B4" w:rsidRPr="00CF32B4" w:rsidRDefault="00CF32B4" w:rsidP="00CF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B4" w:rsidRPr="00CF32B4" w:rsidRDefault="00767BC4" w:rsidP="00CF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21.12.2020</w:t>
            </w:r>
            <w:r w:rsidR="00892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№ С-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892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/2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CF32B4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О внесении изменений в решение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>Собрания депутатов Караевского сельского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 поселения Красноармейского района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Чувашской Республики от 15.02.2019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6"/>
          <w:szCs w:val="26"/>
        </w:rPr>
      </w:pPr>
      <w:r w:rsidRPr="004E4CC1">
        <w:rPr>
          <w:b/>
          <w:sz w:val="26"/>
          <w:szCs w:val="26"/>
        </w:rPr>
        <w:t>№ С-35/1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</w:p>
    <w:p w:rsidR="00CF32B4" w:rsidRPr="004E4CC1" w:rsidRDefault="00886E81" w:rsidP="00CF32B4">
      <w:pPr>
        <w:pStyle w:val="a4"/>
        <w:shd w:val="clear" w:color="auto" w:fill="FFFFFF"/>
        <w:spacing w:before="0" w:beforeAutospacing="0" w:after="360" w:afterAutospacing="0"/>
        <w:ind w:firstLine="426"/>
        <w:jc w:val="both"/>
        <w:rPr>
          <w:color w:val="262626"/>
          <w:sz w:val="26"/>
          <w:szCs w:val="26"/>
        </w:rPr>
      </w:pPr>
      <w:proofErr w:type="gramStart"/>
      <w:r w:rsidRPr="004E4CC1">
        <w:rPr>
          <w:color w:val="262626"/>
          <w:sz w:val="26"/>
          <w:szCs w:val="26"/>
        </w:rPr>
        <w:t xml:space="preserve"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r w:rsidR="006F0F33" w:rsidRPr="004E4CC1">
        <w:rPr>
          <w:color w:val="262626"/>
          <w:sz w:val="26"/>
          <w:szCs w:val="26"/>
        </w:rPr>
        <w:t xml:space="preserve">Караевского сельского поселения </w:t>
      </w:r>
      <w:r w:rsidRPr="004E4CC1">
        <w:rPr>
          <w:color w:val="262626"/>
          <w:sz w:val="26"/>
          <w:szCs w:val="26"/>
        </w:rPr>
        <w:t>Красноармейского  района Чувашской Республики, свободного от прав третьих лиц (за исключением имущественных прав субъектов малого и среднего  предпринимательства), утвержденным решением Собрания депутат</w:t>
      </w:r>
      <w:r w:rsidR="006F0F33" w:rsidRPr="004E4CC1">
        <w:rPr>
          <w:color w:val="262626"/>
          <w:sz w:val="26"/>
          <w:szCs w:val="26"/>
        </w:rPr>
        <w:t>ов К</w:t>
      </w:r>
      <w:r w:rsidR="0019586B" w:rsidRPr="004E4CC1">
        <w:rPr>
          <w:color w:val="262626"/>
          <w:sz w:val="26"/>
          <w:szCs w:val="26"/>
        </w:rPr>
        <w:t>араевского сельского поселения</w:t>
      </w:r>
      <w:r w:rsidR="006F0F33" w:rsidRPr="004E4CC1">
        <w:rPr>
          <w:color w:val="262626"/>
          <w:sz w:val="26"/>
          <w:szCs w:val="26"/>
        </w:rPr>
        <w:t xml:space="preserve"> от 18.12.2017 № С-24/5</w:t>
      </w:r>
      <w:r w:rsidRPr="004E4CC1">
        <w:rPr>
          <w:color w:val="262626"/>
          <w:sz w:val="26"/>
          <w:szCs w:val="26"/>
        </w:rPr>
        <w:t>,</w:t>
      </w:r>
      <w:proofErr w:type="gramEnd"/>
    </w:p>
    <w:p w:rsidR="00886E81" w:rsidRPr="004E4CC1" w:rsidRDefault="00886E81" w:rsidP="00CF32B4">
      <w:pPr>
        <w:pStyle w:val="a4"/>
        <w:shd w:val="clear" w:color="auto" w:fill="FFFFFF"/>
        <w:spacing w:before="0" w:beforeAutospacing="0" w:after="360" w:afterAutospacing="0"/>
        <w:ind w:firstLine="426"/>
        <w:jc w:val="both"/>
        <w:rPr>
          <w:color w:val="262626"/>
          <w:sz w:val="26"/>
          <w:szCs w:val="26"/>
        </w:rPr>
      </w:pPr>
      <w:r w:rsidRPr="004E4CC1">
        <w:rPr>
          <w:b/>
          <w:color w:val="262626"/>
          <w:sz w:val="26"/>
          <w:szCs w:val="26"/>
        </w:rPr>
        <w:t>Собрание депутатов К</w:t>
      </w:r>
      <w:r w:rsidR="006F0F33" w:rsidRPr="004E4CC1">
        <w:rPr>
          <w:b/>
          <w:color w:val="262626"/>
          <w:sz w:val="26"/>
          <w:szCs w:val="26"/>
        </w:rPr>
        <w:t>араевского сельского поселения</w:t>
      </w:r>
      <w:r w:rsidRPr="004E4CC1">
        <w:rPr>
          <w:b/>
          <w:color w:val="262626"/>
          <w:sz w:val="26"/>
          <w:szCs w:val="26"/>
        </w:rPr>
        <w:t xml:space="preserve"> </w:t>
      </w:r>
      <w:proofErr w:type="gramStart"/>
      <w:r w:rsidRPr="004E4CC1">
        <w:rPr>
          <w:b/>
          <w:color w:val="262626"/>
          <w:sz w:val="26"/>
          <w:szCs w:val="26"/>
        </w:rPr>
        <w:t>р</w:t>
      </w:r>
      <w:proofErr w:type="gramEnd"/>
      <w:r w:rsidRPr="004E4CC1">
        <w:rPr>
          <w:b/>
          <w:color w:val="262626"/>
          <w:sz w:val="26"/>
          <w:szCs w:val="26"/>
        </w:rPr>
        <w:t xml:space="preserve"> е ш и л о:</w:t>
      </w:r>
    </w:p>
    <w:p w:rsidR="000B4446" w:rsidRPr="004E4CC1" w:rsidRDefault="00B1281E" w:rsidP="0079352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4CC1">
        <w:rPr>
          <w:rFonts w:ascii="Times New Roman" w:hAnsi="Times New Roman" w:cs="Times New Roman"/>
          <w:sz w:val="26"/>
          <w:szCs w:val="26"/>
        </w:rPr>
        <w:t xml:space="preserve">Внести в решение Собрание депутатов </w:t>
      </w:r>
      <w:r w:rsidR="0019586B" w:rsidRPr="004E4CC1">
        <w:rPr>
          <w:rFonts w:ascii="Times New Roman" w:hAnsi="Times New Roman" w:cs="Times New Roman"/>
          <w:sz w:val="26"/>
          <w:szCs w:val="26"/>
        </w:rPr>
        <w:t xml:space="preserve">Караевского сельского поселения </w:t>
      </w:r>
      <w:r w:rsidRPr="004E4CC1">
        <w:rPr>
          <w:rFonts w:ascii="Times New Roman" w:hAnsi="Times New Roman" w:cs="Times New Roman"/>
          <w:sz w:val="26"/>
          <w:szCs w:val="26"/>
        </w:rPr>
        <w:t>Красноармейского района Чувашской Республики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от </w:t>
      </w:r>
      <w:r w:rsidR="006F0F33" w:rsidRPr="004E4CC1">
        <w:rPr>
          <w:rFonts w:ascii="Times New Roman" w:hAnsi="Times New Roman" w:cs="Times New Roman"/>
          <w:sz w:val="26"/>
          <w:szCs w:val="26"/>
        </w:rPr>
        <w:t>15.02.2019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№ </w:t>
      </w:r>
      <w:r w:rsidR="006F0F33" w:rsidRPr="004E4CC1">
        <w:rPr>
          <w:rFonts w:ascii="Times New Roman" w:hAnsi="Times New Roman" w:cs="Times New Roman"/>
          <w:sz w:val="26"/>
          <w:szCs w:val="26"/>
        </w:rPr>
        <w:t>С-35/1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«</w:t>
      </w:r>
      <w:r w:rsidR="001E1D23" w:rsidRPr="004E4CC1">
        <w:rPr>
          <w:rFonts w:ascii="Times New Roman" w:hAnsi="Times New Roman" w:cs="Times New Roman"/>
          <w:bCs/>
          <w:sz w:val="26"/>
          <w:szCs w:val="26"/>
        </w:rPr>
        <w:t>Об утверждении Перечня муниципального имущества Караевского</w:t>
      </w:r>
      <w:r w:rsidR="001E1D23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E1D23" w:rsidRPr="004E4CC1">
        <w:rPr>
          <w:rFonts w:ascii="Times New Roman" w:hAnsi="Times New Roman" w:cs="Times New Roman"/>
          <w:bCs/>
          <w:sz w:val="26"/>
          <w:szCs w:val="26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4C90" w:rsidRPr="004E4CC1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793529" w:rsidRPr="004E4CC1" w:rsidRDefault="00793529" w:rsidP="0019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CC1">
        <w:rPr>
          <w:rFonts w:ascii="Times New Roman" w:hAnsi="Times New Roman" w:cs="Times New Roman"/>
          <w:sz w:val="26"/>
          <w:szCs w:val="26"/>
        </w:rPr>
        <w:t>Приложение</w:t>
      </w:r>
      <w:r w:rsidR="00E93AF6" w:rsidRPr="004E4CC1">
        <w:rPr>
          <w:rFonts w:ascii="Times New Roman" w:hAnsi="Times New Roman" w:cs="Times New Roman"/>
          <w:sz w:val="26"/>
          <w:szCs w:val="26"/>
        </w:rPr>
        <w:t xml:space="preserve"> «Перечень муниципального имущества </w:t>
      </w:r>
      <w:r w:rsidR="0019586B" w:rsidRPr="004E4CC1">
        <w:rPr>
          <w:rFonts w:ascii="Times New Roman" w:hAnsi="Times New Roman" w:cs="Times New Roman"/>
          <w:sz w:val="26"/>
          <w:szCs w:val="26"/>
        </w:rPr>
        <w:t xml:space="preserve">Караевского сельского поселения </w:t>
      </w:r>
      <w:r w:rsidR="00E93AF6" w:rsidRPr="004E4CC1">
        <w:rPr>
          <w:rFonts w:ascii="Times New Roman" w:hAnsi="Times New Roman" w:cs="Times New Roman"/>
          <w:sz w:val="26"/>
          <w:szCs w:val="26"/>
        </w:rPr>
        <w:t>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E4CC1">
        <w:rPr>
          <w:rFonts w:ascii="Times New Roman" w:hAnsi="Times New Roman" w:cs="Times New Roman"/>
          <w:sz w:val="26"/>
          <w:szCs w:val="26"/>
        </w:rPr>
        <w:t xml:space="preserve"> к решению Собрания депутатов К</w:t>
      </w:r>
      <w:r w:rsidR="0019586B" w:rsidRPr="004E4CC1">
        <w:rPr>
          <w:rFonts w:ascii="Times New Roman" w:hAnsi="Times New Roman" w:cs="Times New Roman"/>
          <w:sz w:val="26"/>
          <w:szCs w:val="26"/>
        </w:rPr>
        <w:t>араевского сельского поселения</w:t>
      </w:r>
      <w:r w:rsidRPr="004E4CC1">
        <w:rPr>
          <w:rFonts w:ascii="Times New Roman" w:hAnsi="Times New Roman" w:cs="Times New Roman"/>
          <w:sz w:val="26"/>
          <w:szCs w:val="26"/>
        </w:rPr>
        <w:t xml:space="preserve"> от </w:t>
      </w:r>
      <w:r w:rsidR="006F0F33" w:rsidRPr="004E4CC1">
        <w:rPr>
          <w:rFonts w:ascii="Times New Roman" w:hAnsi="Times New Roman" w:cs="Times New Roman"/>
          <w:sz w:val="26"/>
          <w:szCs w:val="26"/>
        </w:rPr>
        <w:t>15</w:t>
      </w:r>
      <w:r w:rsidRPr="004E4CC1">
        <w:rPr>
          <w:rFonts w:ascii="Times New Roman" w:hAnsi="Times New Roman" w:cs="Times New Roman"/>
          <w:sz w:val="26"/>
          <w:szCs w:val="26"/>
        </w:rPr>
        <w:t>.0</w:t>
      </w:r>
      <w:r w:rsidR="006F0F33" w:rsidRPr="004E4CC1">
        <w:rPr>
          <w:rFonts w:ascii="Times New Roman" w:hAnsi="Times New Roman" w:cs="Times New Roman"/>
          <w:sz w:val="26"/>
          <w:szCs w:val="26"/>
        </w:rPr>
        <w:t>2.2019 № С-35/1</w:t>
      </w:r>
      <w:r w:rsidRPr="004E4CC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8B2E87" w:rsidRPr="004E4CC1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E93AF6" w:rsidRPr="004E4CC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B2E87" w:rsidRPr="004E4CC1" w:rsidRDefault="008B2E87" w:rsidP="008B2E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2E87" w:rsidRPr="004E4CC1" w:rsidRDefault="008B2E87" w:rsidP="008B2E87">
      <w:pPr>
        <w:jc w:val="both"/>
        <w:rPr>
          <w:rFonts w:ascii="Times New Roman" w:hAnsi="Times New Roman" w:cs="Times New Roman"/>
          <w:sz w:val="26"/>
          <w:szCs w:val="26"/>
        </w:rPr>
      </w:pPr>
      <w:r w:rsidRPr="004E4CC1">
        <w:rPr>
          <w:rFonts w:ascii="Times New Roman" w:hAnsi="Times New Roman" w:cs="Times New Roman"/>
          <w:sz w:val="26"/>
          <w:szCs w:val="26"/>
        </w:rPr>
        <w:t xml:space="preserve">         2. Настояще</w:t>
      </w:r>
      <w:r w:rsidR="00E574CC" w:rsidRPr="004E4CC1"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Pr="004E4CC1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периодическом печатном </w:t>
      </w:r>
      <w:proofErr w:type="gramStart"/>
      <w:r w:rsidRPr="004E4CC1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4E4CC1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4E4CC1">
        <w:rPr>
          <w:rFonts w:ascii="Times New Roman" w:hAnsi="Times New Roman" w:cs="Times New Roman"/>
          <w:sz w:val="26"/>
          <w:szCs w:val="26"/>
        </w:rPr>
        <w:t>Караевский</w:t>
      </w:r>
      <w:proofErr w:type="spellEnd"/>
      <w:r w:rsidRPr="004E4CC1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8B2E87" w:rsidRPr="004E4CC1" w:rsidRDefault="008B2E87" w:rsidP="008B2E8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Pr="004E4CC1" w:rsidRDefault="00585FCC" w:rsidP="008B2E8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258A4" w:rsidRPr="004E4CC1" w:rsidRDefault="004258A4" w:rsidP="004258A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E4CC1">
        <w:rPr>
          <w:rFonts w:ascii="Times New Roman" w:hAnsi="Times New Roman" w:cs="Times New Roman"/>
          <w:b/>
          <w:sz w:val="26"/>
          <w:szCs w:val="26"/>
        </w:rPr>
        <w:t>Глава К</w:t>
      </w:r>
      <w:r w:rsidR="006F0F33" w:rsidRPr="004E4CC1">
        <w:rPr>
          <w:rFonts w:ascii="Times New Roman" w:hAnsi="Times New Roman" w:cs="Times New Roman"/>
          <w:b/>
          <w:sz w:val="26"/>
          <w:szCs w:val="26"/>
        </w:rPr>
        <w:t>араевского сельского поселения</w:t>
      </w:r>
      <w:r w:rsidRPr="004E4CC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6F0F33" w:rsidRPr="004E4CC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767BC4">
        <w:rPr>
          <w:rFonts w:ascii="Times New Roman" w:hAnsi="Times New Roman" w:cs="Times New Roman"/>
          <w:b/>
          <w:sz w:val="26"/>
          <w:szCs w:val="26"/>
        </w:rPr>
        <w:t>Л.Л. Алексеева</w:t>
      </w:r>
    </w:p>
    <w:p w:rsidR="004258A4" w:rsidRDefault="004258A4" w:rsidP="004258A4">
      <w:pPr>
        <w:pStyle w:val="ConsPlusNormal"/>
        <w:jc w:val="both"/>
      </w:pPr>
      <w:r>
        <w:t xml:space="preserve">      </w:t>
      </w: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  <w:sectPr w:rsidR="00585FCC" w:rsidSect="00CF32B4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 xml:space="preserve">Караевского сельского поселения Красноармейского района 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67BC4">
        <w:rPr>
          <w:rFonts w:ascii="Times New Roman" w:eastAsia="Times New Roman" w:hAnsi="Times New Roman" w:cs="Times New Roman"/>
          <w:lang w:eastAsia="ru-RU"/>
        </w:rPr>
        <w:t>21.12.2020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F0F3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2FCA">
        <w:rPr>
          <w:rFonts w:ascii="Times New Roman" w:eastAsia="Times New Roman" w:hAnsi="Times New Roman" w:cs="Times New Roman"/>
          <w:lang w:eastAsia="ru-RU"/>
        </w:rPr>
        <w:t>С-</w:t>
      </w:r>
      <w:r w:rsidR="00767BC4">
        <w:rPr>
          <w:rFonts w:ascii="Times New Roman" w:eastAsia="Times New Roman" w:hAnsi="Times New Roman" w:cs="Times New Roman"/>
          <w:lang w:eastAsia="ru-RU"/>
        </w:rPr>
        <w:t>6</w:t>
      </w:r>
      <w:r w:rsidR="00492FCA">
        <w:rPr>
          <w:rFonts w:ascii="Times New Roman" w:eastAsia="Times New Roman" w:hAnsi="Times New Roman" w:cs="Times New Roman"/>
          <w:lang w:eastAsia="ru-RU"/>
        </w:rPr>
        <w:t>/2</w:t>
      </w:r>
    </w:p>
    <w:p w:rsidR="006F0F33" w:rsidRPr="006F0F33" w:rsidRDefault="006F0F33" w:rsidP="006F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F0F33" w:rsidRPr="006F0F33" w:rsidRDefault="006F0F33" w:rsidP="006F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Караевского сельского поселения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="74" w:tblpY="1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241"/>
        <w:gridCol w:w="1511"/>
        <w:gridCol w:w="1540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407"/>
      </w:tblGrid>
      <w:tr w:rsidR="006F0F33" w:rsidRPr="006F0F33" w:rsidTr="003464E7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 в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имущества</w:t>
            </w:r>
            <w:hyperlink w:anchor="sub_2111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(местоположение) объекта</w:t>
            </w:r>
            <w:hyperlink w:anchor="sub_2112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6F0F33" w:rsidRPr="006F0F33" w:rsidTr="003464E7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  <w:hyperlink w:anchor="sub_2113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дома (включая литеру)</w:t>
            </w:r>
            <w:hyperlink w:anchor="sub_2114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и номер корпуса, строения, владения</w:t>
            </w:r>
            <w:hyperlink w:anchor="sub_2115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*(5)</w:t>
              </w:r>
            </w:hyperlink>
          </w:p>
        </w:tc>
      </w:tr>
      <w:tr w:rsidR="006F0F33" w:rsidRPr="006F0F33" w:rsidTr="003464E7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6F0F33" w:rsidRPr="006F0F33" w:rsidTr="003464E7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П0912003200571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с. </w:t>
            </w: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Караевское</w:t>
            </w:r>
            <w:proofErr w:type="spellEnd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6F0F33" w:rsidRPr="006F0F33" w:rsidTr="003464E7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6F0F33" w:rsidRPr="006F0F33" w:rsidTr="003464E7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</w:t>
            </w:r>
            <w:hyperlink w:anchor="sub_2117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  <w:hyperlink w:anchor="sub_2119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  <w:hyperlink w:anchor="sub_2120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*(10)</w:t>
              </w:r>
            </w:hyperlink>
          </w:p>
        </w:tc>
      </w:tr>
      <w:tr w:rsidR="006F0F33" w:rsidRPr="006F0F33" w:rsidTr="003464E7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F0F33" w:rsidRPr="006F0F33" w:rsidTr="003464E7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21-21-10/017/2007-068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668"/>
        <w:gridCol w:w="1134"/>
        <w:gridCol w:w="850"/>
        <w:gridCol w:w="851"/>
        <w:gridCol w:w="850"/>
      </w:tblGrid>
      <w:tr w:rsidR="006F0F33" w:rsidRPr="006F0F33" w:rsidTr="00316D9D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движимом имуществе</w:t>
            </w:r>
            <w:hyperlink w:anchor="sub_2121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*(11)</w:t>
              </w:r>
            </w:hyperlink>
          </w:p>
        </w:tc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*(12)</w:t>
              </w:r>
            </w:hyperlink>
          </w:p>
        </w:tc>
      </w:tr>
      <w:tr w:rsidR="006F0F33" w:rsidRPr="006F0F33" w:rsidTr="00316D9D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6F0F33" w:rsidRPr="006F0F33" w:rsidTr="00316D9D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23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6F0F33" w:rsidRPr="006F0F33" w:rsidTr="00316D9D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6F0F33" w:rsidRPr="006F0F33" w:rsidTr="00316D9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6F0F33" w:rsidRPr="006F0F33" w:rsidTr="00316D9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9D" w:rsidRPr="006F0F33" w:rsidRDefault="00316D9D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195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748" w:tblpY="-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234"/>
        <w:gridCol w:w="2019"/>
        <w:gridCol w:w="9"/>
        <w:gridCol w:w="1975"/>
      </w:tblGrid>
      <w:tr w:rsidR="006F0F33" w:rsidRPr="006F0F33" w:rsidTr="003464E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Указать одно из значений: в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перечне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(изменениях в перечни)</w:t>
            </w:r>
            <w:hyperlink w:anchor="sub_2123" w:history="1">
              <w:r w:rsidRPr="006F0F33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6F0F33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*(14)</w:t>
              </w:r>
            </w:hyperlink>
          </w:p>
        </w:tc>
      </w:tr>
      <w:tr w:rsidR="006F0F33" w:rsidRPr="006F0F33" w:rsidTr="003464E7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6F0F33" w:rsidRPr="006F0F33" w:rsidTr="003464E7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депутатов Караевского сельского поселения Красноармейского района Чувашской Республики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С-39/2</w:t>
            </w:r>
          </w:p>
        </w:tc>
      </w:tr>
    </w:tbl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framePr w:w="16150" w:wrap="auto" w:hAnchor="text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F0F33" w:rsidRPr="006F0F33" w:rsidSect="0019586B">
          <w:pgSz w:w="16840" w:h="11907" w:orient="landscape" w:code="9"/>
          <w:pgMar w:top="851" w:right="340" w:bottom="142" w:left="357" w:header="720" w:footer="720" w:gutter="0"/>
          <w:cols w:space="720"/>
        </w:sect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*(1)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Указывается уникальный номер объекта в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реестре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или муниципального имущества.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*(2)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*(3)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полное наименование субъекта Российской Федерации.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*(4)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*(5)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номер корпуса, строения или владения согласно почтовому адресу объекта.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*(6)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*(7)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*(8)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*(9)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объекта незавершенного строительства указываются общая площадь застройки в квадратных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метрах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*(10)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*(11)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характеристики движимого имущества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*(12)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*(13)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7" w:history="1">
        <w:r w:rsidRPr="006F0F3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4 статьи 18</w:t>
        </w:r>
      </w:hyperlink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2009, № 31, ст. 3923; № 52, ст. 6441; 2010, № 28, ст. 3553; 2011, № 27, ст. 3880; № 50, ст. 7343; 2013, № 27, ст. 3436, 3477; № 30, ст. 4071; № 52, ст. 6961; 2015, № 27, ст. 3947; 2016, № 1, ст. 28), либо в утвержденных изменениях, внесенных в такой перечень.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*(14)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8" w:history="1">
        <w:r w:rsidRPr="006F0F3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4 статьи 18</w:t>
        </w:r>
      </w:hyperlink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AF4286">
      <w:pPr>
        <w:framePr w:w="16150" w:wrap="auto" w:hAnchor="tex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5EAC" w:rsidRPr="009D5EAC" w:rsidSect="006F0F33">
          <w:pgSz w:w="11907" w:h="16840" w:code="9"/>
          <w:pgMar w:top="340" w:right="851" w:bottom="426" w:left="993" w:header="720" w:footer="720" w:gutter="0"/>
          <w:cols w:space="720"/>
          <w:docGrid w:linePitch="299"/>
        </w:sectPr>
      </w:pPr>
    </w:p>
    <w:p w:rsidR="009D5EAC" w:rsidRPr="009D5EAC" w:rsidRDefault="009D5EAC" w:rsidP="00AF4286">
      <w:pPr>
        <w:tabs>
          <w:tab w:val="left" w:pos="2145"/>
        </w:tabs>
      </w:pPr>
    </w:p>
    <w:sectPr w:rsidR="009D5EAC" w:rsidRPr="009D5EAC" w:rsidSect="00585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72"/>
    <w:multiLevelType w:val="hybridMultilevel"/>
    <w:tmpl w:val="814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00200E"/>
    <w:rsid w:val="00084C90"/>
    <w:rsid w:val="000B4446"/>
    <w:rsid w:val="0019586B"/>
    <w:rsid w:val="001E1D23"/>
    <w:rsid w:val="001F2B70"/>
    <w:rsid w:val="002F7936"/>
    <w:rsid w:val="00316D9D"/>
    <w:rsid w:val="00405F9D"/>
    <w:rsid w:val="004258A4"/>
    <w:rsid w:val="00426AA1"/>
    <w:rsid w:val="00444113"/>
    <w:rsid w:val="004623B0"/>
    <w:rsid w:val="004765C5"/>
    <w:rsid w:val="00492FCA"/>
    <w:rsid w:val="004E4CC1"/>
    <w:rsid w:val="00547A0A"/>
    <w:rsid w:val="00585FCC"/>
    <w:rsid w:val="005A1E42"/>
    <w:rsid w:val="006367F6"/>
    <w:rsid w:val="0064599E"/>
    <w:rsid w:val="00652F73"/>
    <w:rsid w:val="006E7DF7"/>
    <w:rsid w:val="006F0F33"/>
    <w:rsid w:val="00767BC4"/>
    <w:rsid w:val="00792B81"/>
    <w:rsid w:val="00793529"/>
    <w:rsid w:val="00886E81"/>
    <w:rsid w:val="008929F9"/>
    <w:rsid w:val="008B2E87"/>
    <w:rsid w:val="00933026"/>
    <w:rsid w:val="00964E8A"/>
    <w:rsid w:val="009D5EAC"/>
    <w:rsid w:val="00AF4286"/>
    <w:rsid w:val="00B1281E"/>
    <w:rsid w:val="00B24C99"/>
    <w:rsid w:val="00B949DA"/>
    <w:rsid w:val="00BA5453"/>
    <w:rsid w:val="00C551E5"/>
    <w:rsid w:val="00C56B24"/>
    <w:rsid w:val="00CB0610"/>
    <w:rsid w:val="00CF32B4"/>
    <w:rsid w:val="00E31C44"/>
    <w:rsid w:val="00E574CC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1BA57F8BED7EDBB21C91D663D0453C0CFAF51244FB415274BE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63944BD1DC802BF118834EBC7B9F3E1BA57F8BED7EDBB21C91D663D0453C0CFAF51244FB415274BE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sao-karaevo</cp:lastModifiedBy>
  <cp:revision>3</cp:revision>
  <cp:lastPrinted>2019-07-05T07:36:00Z</cp:lastPrinted>
  <dcterms:created xsi:type="dcterms:W3CDTF">2020-12-22T10:53:00Z</dcterms:created>
  <dcterms:modified xsi:type="dcterms:W3CDTF">2020-12-23T12:59:00Z</dcterms:modified>
</cp:coreProperties>
</file>