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B" w:rsidRDefault="0066161B" w:rsidP="0066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6161B" w:rsidTr="0066161B">
        <w:tc>
          <w:tcPr>
            <w:tcW w:w="3934" w:type="dxa"/>
            <w:gridSpan w:val="3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6161B" w:rsidTr="0066161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303" w:type="dxa"/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С-63/1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359" w:type="dxa"/>
            <w:hideMark/>
          </w:tcPr>
          <w:p w:rsidR="0066161B" w:rsidRDefault="0066161B" w:rsidP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С-63/1</w:t>
            </w:r>
          </w:p>
        </w:tc>
      </w:tr>
      <w:tr w:rsidR="0066161B" w:rsidTr="0066161B">
        <w:tc>
          <w:tcPr>
            <w:tcW w:w="3934" w:type="dxa"/>
            <w:gridSpan w:val="3"/>
            <w:hideMark/>
          </w:tcPr>
          <w:p w:rsidR="0066161B" w:rsidRDefault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7234B3" w:rsidRDefault="007234B3"/>
    <w:p w:rsidR="007234B3" w:rsidRDefault="007234B3" w:rsidP="007234B3"/>
    <w:tbl>
      <w:tblPr>
        <w:tblW w:w="0" w:type="auto"/>
        <w:tblLook w:val="01E0"/>
      </w:tblPr>
      <w:tblGrid>
        <w:gridCol w:w="5703"/>
      </w:tblGrid>
      <w:tr w:rsidR="007234B3" w:rsidRPr="005B2F7B" w:rsidTr="000323C2">
        <w:trPr>
          <w:trHeight w:val="2544"/>
        </w:trPr>
        <w:tc>
          <w:tcPr>
            <w:tcW w:w="5703" w:type="dxa"/>
            <w:hideMark/>
          </w:tcPr>
          <w:p w:rsidR="007234B3" w:rsidRPr="005B2F7B" w:rsidRDefault="007234B3" w:rsidP="000323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B2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Сятракасинском</w:t>
            </w:r>
            <w:proofErr w:type="spellEnd"/>
            <w:r w:rsidRPr="005B2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Республики, и членов их семей для размещения на официальном сайте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  <w:r w:rsidRPr="005B2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и порядка размещения указанных сведений</w:t>
            </w:r>
            <w:proofErr w:type="gramEnd"/>
          </w:p>
        </w:tc>
      </w:tr>
    </w:tbl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частью 1.1 статьи 2 Закона Чувашской Республики от 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5B2F7B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2017 г</w:t>
        </w:r>
      </w:smartTag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недостоверных или неполных таких сведений»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spellEnd"/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ш</w:t>
      </w:r>
      <w:proofErr w:type="spell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л о: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прилагаемые: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hyperlink r:id="rId5" w:anchor="P34" w:history="1">
        <w:r w:rsidRPr="005B2F7B">
          <w:rPr>
            <w:rFonts w:ascii="Times New Roman" w:eastAsia="Times New Roman" w:hAnsi="Times New Roman" w:cs="Times New Roman"/>
            <w:sz w:val="24"/>
            <w:lang w:eastAsia="en-US"/>
          </w:rPr>
          <w:t>Порядок</w:t>
        </w:r>
      </w:hyperlink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Сятракасинском</w:t>
      </w:r>
      <w:proofErr w:type="spell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 Моргаушского района Чувашской Республики, и членов их семей для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(приложение 1);</w:t>
      </w:r>
      <w:proofErr w:type="gramEnd"/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Сятракасинском</w:t>
      </w:r>
      <w:proofErr w:type="spell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 Моргаушского района Чувашской Республики, и членов их семей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Моргаушского района Чувашской Республики в информационно-телекоммуникационной сети «Интернет» и (или) предоставления для опубликования этих сведений средствам массовой информации (приложение 2).</w:t>
      </w:r>
      <w:proofErr w:type="gramEnd"/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2. Признать утратившими силу: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от 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.04.2016 г.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С-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/2 «</w:t>
      </w:r>
      <w:hyperlink r:id="rId6" w:history="1">
        <w:r w:rsidRPr="005B2F7B">
          <w:rPr>
            <w:rFonts w:ascii="Times New Roman" w:eastAsia="Times New Roman" w:hAnsi="Times New Roman" w:cs="Times New Roman"/>
            <w:sz w:val="24"/>
            <w:lang w:eastAsia="en-US"/>
          </w:rPr>
          <w:t xml:space="preserve">О </w:t>
        </w:r>
      </w:hyperlink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Сятракасинском</w:t>
      </w:r>
      <w:proofErr w:type="spell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 Моргаушского района Чувашской Республики, и членов их семей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Моргаушского района Чувашской Республики в информационно-телекоммуникационной сети «Интернет» и предоставления этих сведений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средствам массовой информации для опубликования»;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3. Настоящее решение вступает в силу после официального опубликования.</w:t>
      </w:r>
    </w:p>
    <w:p w:rsidR="007234B3" w:rsidRPr="005B2F7B" w:rsidRDefault="007234B3" w:rsidP="00723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B3" w:rsidRPr="005B2F7B" w:rsidRDefault="007234B3" w:rsidP="00723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B3" w:rsidRDefault="007234B3" w:rsidP="007234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B3" w:rsidRDefault="007234B3" w:rsidP="007234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4B3" w:rsidRPr="005B2F7B" w:rsidRDefault="007234B3" w:rsidP="007234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7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 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решением  Собрания депутатов 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Моргаушского района Чувашской Республики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28.02.2020</w:t>
      </w: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г. № С-</w:t>
      </w:r>
      <w:r>
        <w:rPr>
          <w:rFonts w:ascii="Times New Roman" w:eastAsia="Calibri" w:hAnsi="Times New Roman" w:cs="Times New Roman"/>
          <w:sz w:val="24"/>
          <w:szCs w:val="24"/>
        </w:rPr>
        <w:t>63/1</w:t>
      </w: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(приложение 1)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bookmarkStart w:id="0" w:name="P34"/>
    <w:bookmarkEnd w:id="0"/>
    <w:p w:rsidR="007234B3" w:rsidRPr="005B2F7B" w:rsidRDefault="007234B3" w:rsidP="0072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HYPERLINK "file:///D:\\2020%20год\\Прокуратура\\Проекты\\Февраль\\Алекс.%20сп.docx" \l "P34" </w:instrTex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5B2F7B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7234B3" w:rsidRPr="005B2F7B" w:rsidRDefault="007234B3" w:rsidP="0072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Сятракасинском</w:t>
      </w:r>
      <w:proofErr w:type="spell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 Моргаушского района Чувашской Республики, </w:t>
      </w:r>
    </w:p>
    <w:p w:rsidR="007234B3" w:rsidRPr="005B2F7B" w:rsidRDefault="007234B3" w:rsidP="0072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членов их семей для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Порядок определяет процедуру представления лицами, замещающими муниципальную должность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Сятракасинском</w:t>
      </w:r>
      <w:proofErr w:type="spell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 Моргаушского района Чувашской Республики (далее - лицо, замещающее муниципальную должность),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45"/>
      <w:bookmarkEnd w:id="1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Сведения о доходах для размещения в сети «Интернет» представляются лицами, замещающими муниципальные должности, ежегодно не позднее 30 апреля года, следующего </w:t>
      </w: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отчетным, по форме согласно приложению к настоящему Порядку.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Сведения о доходах для размещения в сети «Интернет» представляются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  <w:r w:rsidRPr="005B2F7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4.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Сведения о доходах для размещения в сети «Интернет» в порядке, предусмотренном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Республики, размещаются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в информационно-телекоммуникационной сети «Интернет», а в случае отсутствия этих сведений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предоставляются средствам массовой информации для опубликования </w:t>
      </w: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proofErr w:type="gramEnd"/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запросам.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Сведения о доходах для размещения в сети «Интернет», представляемые в соответствии с настоящим Порядком лицами, замещающими муниципальную должность, 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хранятся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в течение пяти лет со дня их представления.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истечении указанного срока сведения о доходах для размещения в сети «Интернет» передаются в архив Моргаушского района Чувашской Республики.</w:t>
      </w: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Pr="005B2F7B" w:rsidRDefault="007234B3" w:rsidP="0072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Pr="005B2F7B" w:rsidRDefault="007234B3" w:rsidP="007234B3">
      <w:pPr>
        <w:spacing w:after="0" w:line="240" w:lineRule="auto"/>
        <w:rPr>
          <w:rFonts w:ascii="Times New Roman" w:eastAsia="Times New Roman" w:hAnsi="Times New Roman" w:cs="Times New Roman"/>
        </w:rPr>
        <w:sectPr w:rsidR="007234B3" w:rsidRPr="005B2F7B" w:rsidSect="005B2F7B">
          <w:pgSz w:w="11906" w:h="16838"/>
          <w:pgMar w:top="426" w:right="567" w:bottom="851" w:left="1985" w:header="709" w:footer="709" w:gutter="0"/>
          <w:cols w:space="720"/>
        </w:sectPr>
      </w:pPr>
    </w:p>
    <w:p w:rsidR="007234B3" w:rsidRPr="005B2F7B" w:rsidRDefault="007234B3" w:rsidP="007234B3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2F7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234B3" w:rsidRPr="005B2F7B" w:rsidRDefault="007234B3" w:rsidP="007234B3">
      <w:pPr>
        <w:spacing w:after="0" w:line="240" w:lineRule="auto"/>
        <w:ind w:left="84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2F7B">
        <w:rPr>
          <w:rFonts w:ascii="Times New Roman" w:eastAsia="Times New Roman" w:hAnsi="Times New Roman" w:cs="Times New Roman"/>
          <w:sz w:val="20"/>
          <w:szCs w:val="20"/>
        </w:rPr>
        <w:t xml:space="preserve">к Порядку представления сведений о доходах, расходах, </w:t>
      </w:r>
    </w:p>
    <w:p w:rsidR="007234B3" w:rsidRPr="005B2F7B" w:rsidRDefault="007234B3" w:rsidP="007234B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2F7B">
        <w:rPr>
          <w:rFonts w:ascii="Times New Roman" w:eastAsia="Times New Roman" w:hAnsi="Times New Roman" w:cs="Times New Roman"/>
          <w:sz w:val="20"/>
          <w:szCs w:val="20"/>
        </w:rPr>
        <w:t xml:space="preserve">об имуществе и обязательствах имущественного характера лицами, замещающими муниципальную должность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Сятракасинском</w:t>
      </w:r>
      <w:proofErr w:type="spellEnd"/>
      <w:r w:rsidRPr="005B2F7B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Моргаушского района Чувашской Республики, и членов их семей для размещения на официальном сайте </w:t>
      </w:r>
      <w:r>
        <w:rPr>
          <w:rFonts w:ascii="Times New Roman" w:eastAsia="Times New Roman" w:hAnsi="Times New Roman" w:cs="Times New Roman"/>
          <w:sz w:val="20"/>
          <w:szCs w:val="20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7234B3" w:rsidRPr="005B2F7B" w:rsidRDefault="007234B3" w:rsidP="00723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34B3" w:rsidRPr="005B2F7B" w:rsidRDefault="007234B3" w:rsidP="00723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B2F7B">
        <w:rPr>
          <w:rFonts w:ascii="Times New Roman" w:eastAsia="Calibri" w:hAnsi="Times New Roman" w:cs="Times New Roman"/>
          <w:b/>
          <w:caps/>
          <w:sz w:val="20"/>
          <w:szCs w:val="20"/>
        </w:rPr>
        <w:t>Сведения</w:t>
      </w:r>
    </w:p>
    <w:p w:rsidR="007234B3" w:rsidRPr="005B2F7B" w:rsidRDefault="007234B3" w:rsidP="00723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5B2F7B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 в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Сятракасинском</w:t>
      </w:r>
      <w:proofErr w:type="spellEnd"/>
      <w:r w:rsidRPr="005B2F7B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сельском поселении Моргаушского района Чувашской Республики, и членов его семьи для размещения на официальном сайте </w:t>
      </w:r>
      <w:r>
        <w:rPr>
          <w:rFonts w:ascii="Times New Roman" w:eastAsia="Calibri" w:hAnsi="Times New Roman" w:cs="Times New Roman"/>
          <w:b/>
          <w:sz w:val="20"/>
          <w:szCs w:val="20"/>
        </w:rPr>
        <w:t>Сятракасинского</w:t>
      </w:r>
      <w:r w:rsidRPr="005B2F7B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 Моргаушского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  <w:proofErr w:type="gramEnd"/>
    </w:p>
    <w:p w:rsidR="007234B3" w:rsidRPr="005B2F7B" w:rsidRDefault="007234B3" w:rsidP="00723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773"/>
        <w:gridCol w:w="1411"/>
        <w:gridCol w:w="737"/>
        <w:gridCol w:w="1215"/>
        <w:gridCol w:w="1301"/>
        <w:gridCol w:w="1275"/>
        <w:gridCol w:w="739"/>
        <w:gridCol w:w="1218"/>
        <w:gridCol w:w="3830"/>
      </w:tblGrid>
      <w:tr w:rsidR="007234B3" w:rsidRPr="005B2F7B" w:rsidTr="000323C2">
        <w:trPr>
          <w:cantSplit/>
        </w:trPr>
        <w:tc>
          <w:tcPr>
            <w:tcW w:w="58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Фамилия и 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инициалы 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лица, чьи 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Декларированный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годовой 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доход</w:t>
            </w:r>
          </w:p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234B3" w:rsidRPr="005B2F7B" w:rsidTr="000323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34B3" w:rsidRPr="005B2F7B" w:rsidRDefault="007234B3" w:rsidP="000323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B3" w:rsidRPr="005B2F7B" w:rsidRDefault="007234B3" w:rsidP="000323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left="-108" w:right="-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 объектов </w:t>
            </w:r>
          </w:p>
          <w:p w:rsidR="007234B3" w:rsidRPr="005B2F7B" w:rsidRDefault="007234B3" w:rsidP="000323C2">
            <w:pPr>
              <w:widowControl w:val="0"/>
              <w:spacing w:after="0"/>
              <w:ind w:left="-108" w:right="-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left="-109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left="-11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7234B3" w:rsidRPr="005B2F7B" w:rsidRDefault="007234B3" w:rsidP="000323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234B3" w:rsidRPr="005B2F7B" w:rsidRDefault="007234B3" w:rsidP="000323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234B3" w:rsidRPr="005B2F7B" w:rsidRDefault="007234B3" w:rsidP="000323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234B3" w:rsidRPr="005B2F7B" w:rsidRDefault="007234B3" w:rsidP="000323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234B3" w:rsidRPr="005B2F7B" w:rsidRDefault="007234B3" w:rsidP="000323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</w:t>
            </w:r>
          </w:p>
          <w:p w:rsidR="007234B3" w:rsidRPr="005B2F7B" w:rsidRDefault="007234B3" w:rsidP="000323C2">
            <w:pPr>
              <w:widowControl w:val="0"/>
              <w:spacing w:after="0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 объектов </w:t>
            </w:r>
          </w:p>
          <w:p w:rsidR="007234B3" w:rsidRPr="005B2F7B" w:rsidRDefault="007234B3" w:rsidP="000323C2">
            <w:pPr>
              <w:widowControl w:val="0"/>
              <w:spacing w:after="0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left="-11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left="-116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B3" w:rsidRPr="005B2F7B" w:rsidRDefault="007234B3" w:rsidP="000323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234B3" w:rsidRPr="005B2F7B" w:rsidRDefault="007234B3" w:rsidP="00723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1201"/>
        <w:gridCol w:w="1613"/>
        <w:gridCol w:w="930"/>
        <w:gridCol w:w="942"/>
        <w:gridCol w:w="1053"/>
        <w:gridCol w:w="1474"/>
        <w:gridCol w:w="933"/>
        <w:gridCol w:w="936"/>
        <w:gridCol w:w="4038"/>
      </w:tblGrid>
      <w:tr w:rsidR="007234B3" w:rsidRPr="005B2F7B" w:rsidTr="000323C2">
        <w:trPr>
          <w:tblHeader/>
        </w:trPr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7234B3" w:rsidRPr="005B2F7B" w:rsidTr="000323C2">
        <w:trPr>
          <w:trHeight w:val="509"/>
        </w:trPr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4B3" w:rsidRPr="005B2F7B" w:rsidTr="000323C2">
        <w:trPr>
          <w:trHeight w:val="509"/>
        </w:trPr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 (супруг)*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4B3" w:rsidRPr="005B2F7B" w:rsidTr="000323C2">
        <w:trPr>
          <w:trHeight w:val="509"/>
        </w:trPr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4B3" w:rsidRPr="005B2F7B" w:rsidRDefault="007234B3" w:rsidP="000323C2">
            <w:pPr>
              <w:widowControl w:val="0"/>
              <w:spacing w:after="0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B3" w:rsidRPr="005B2F7B" w:rsidRDefault="007234B3" w:rsidP="000323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234B3" w:rsidRPr="005B2F7B" w:rsidRDefault="007234B3" w:rsidP="00723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2F7B">
        <w:rPr>
          <w:rFonts w:ascii="Times New Roman" w:eastAsia="Calibri" w:hAnsi="Times New Roman" w:cs="Times New Roman"/>
          <w:sz w:val="20"/>
          <w:szCs w:val="20"/>
        </w:rPr>
        <w:t>* Фамилия, имя, отчество не указываются</w:t>
      </w:r>
    </w:p>
    <w:p w:rsidR="007234B3" w:rsidRPr="005B2F7B" w:rsidRDefault="007234B3" w:rsidP="00723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34B3" w:rsidRPr="005B2F7B" w:rsidRDefault="007234B3" w:rsidP="00723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2F7B">
        <w:rPr>
          <w:rFonts w:ascii="Times New Roman" w:eastAsia="Calibri" w:hAnsi="Times New Roman" w:cs="Times New Roman"/>
          <w:sz w:val="20"/>
          <w:szCs w:val="20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7234B3" w:rsidRPr="005B2F7B" w:rsidRDefault="007234B3" w:rsidP="00723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2F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7234B3" w:rsidRPr="005B2F7B" w:rsidRDefault="007234B3" w:rsidP="00723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2F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7234B3" w:rsidRPr="005B2F7B" w:rsidRDefault="007234B3" w:rsidP="007234B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2F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7234B3" w:rsidRPr="005B2F7B" w:rsidRDefault="007234B3" w:rsidP="0072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234B3" w:rsidRPr="005B2F7B" w:rsidRDefault="007234B3" w:rsidP="00723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  <w:sectPr w:rsidR="007234B3" w:rsidRPr="005B2F7B" w:rsidSect="005B2F7B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Утвержден 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решением Собрания депутатов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Моргаушского района Чувашской Республики 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28.02.2020</w:t>
      </w: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г. № С-</w:t>
      </w:r>
      <w:r>
        <w:rPr>
          <w:rFonts w:ascii="Times New Roman" w:eastAsia="Calibri" w:hAnsi="Times New Roman" w:cs="Times New Roman"/>
          <w:sz w:val="24"/>
          <w:szCs w:val="24"/>
        </w:rPr>
        <w:t>63/1</w:t>
      </w: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4B3" w:rsidRPr="005B2F7B" w:rsidRDefault="007234B3" w:rsidP="007234B3">
      <w:pPr>
        <w:tabs>
          <w:tab w:val="left" w:pos="5040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(приложение 2)</w:t>
      </w:r>
    </w:p>
    <w:p w:rsidR="007234B3" w:rsidRPr="005B2F7B" w:rsidRDefault="007234B3" w:rsidP="007234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О Р Я Д О К 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имущественного характера лиц, замещающих муниципальные должности 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Сятракасинском</w:t>
      </w:r>
      <w:proofErr w:type="spell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Моргаушского района Чувашской Республики, и членов их семей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информационно-телекоммуникационной сети «Интернет» и (или) предоставления для опубликования этих сведений средствам 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массовой информации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Настоящим Порядком устанавливается обязанность лица, ответственного за работу по профилактике коррупционных и иных правонарушений, в должностные обязанности которых входит работа со сведениями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Сятракасинском</w:t>
      </w:r>
      <w:proofErr w:type="spell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Моргаушского района Чувашской Республики (далее – ответственное должностное лицо),</w:t>
      </w:r>
      <w:r w:rsidRPr="005B2F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B2F7B">
        <w:rPr>
          <w:rFonts w:ascii="Times New Roman" w:eastAsia="Calibri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</w:t>
      </w:r>
      <w:proofErr w:type="gram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замещающих муниципальные должности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Сятракасинском</w:t>
      </w:r>
      <w:proofErr w:type="spell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Моргаушского района Чувашской Республики (далее – лицо, замещающее муниципальную должность), их супруг (супругов) и несовершеннолетних детей в информационно-телекоммуникационной сети «Интернет» на официальном сайте</w:t>
      </w:r>
      <w:r w:rsidRPr="005B2F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Сятракасинского</w:t>
      </w: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(далее – официальный сайт) и (или) предоставления для опубликования этих сведений средствам массовой информации, если федеральными законами не установлен иной порядок размещения указанных сведений и</w:t>
      </w:r>
      <w:proofErr w:type="gram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(или) их предоставления средствам массовой информации для опубликования.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3. В размещаемых на официальном сайте и предоставляемых средствам массовой </w:t>
      </w:r>
      <w:r w:rsidRPr="005B2F7B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2F7B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B2F7B">
        <w:rPr>
          <w:rFonts w:ascii="Times New Roman" w:eastAsia="Calibri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официальном </w:t>
      </w:r>
      <w:proofErr w:type="gramStart"/>
      <w:r w:rsidRPr="005B2F7B">
        <w:rPr>
          <w:rFonts w:ascii="Times New Roman" w:eastAsia="Calibri" w:hAnsi="Times New Roman" w:cs="Times New Roman"/>
          <w:sz w:val="24"/>
          <w:szCs w:val="24"/>
        </w:rPr>
        <w:t>сайте</w:t>
      </w:r>
      <w:proofErr w:type="gramEnd"/>
      <w:r w:rsidRPr="005B2F7B">
        <w:rPr>
          <w:rFonts w:ascii="Times New Roman" w:eastAsia="Calibri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обеспечивается ответственным должностным лицом.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6. Ответственное должностное лицо: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234B3" w:rsidRPr="005B2F7B" w:rsidRDefault="007234B3" w:rsidP="007234B3">
      <w:pPr>
        <w:widowControl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B2F7B">
        <w:rPr>
          <w:rFonts w:ascii="Times New Roman" w:eastAsia="Calibri" w:hAnsi="Times New Roman" w:cs="Times New Roman"/>
          <w:sz w:val="24"/>
          <w:szCs w:val="24"/>
        </w:rPr>
        <w:t>7. Ответственное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34B3" w:rsidRPr="005B2F7B" w:rsidRDefault="007234B3" w:rsidP="00723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34B3" w:rsidRDefault="007234B3" w:rsidP="0072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3F9" w:rsidRPr="007234B3" w:rsidRDefault="008973F9" w:rsidP="007234B3"/>
    <w:sectPr w:rsidR="008973F9" w:rsidRPr="007234B3" w:rsidSect="000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9"/>
    <w:rsid w:val="00080748"/>
    <w:rsid w:val="0066161B"/>
    <w:rsid w:val="007234B3"/>
    <w:rsid w:val="008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000794" TargetMode="External"/><Relationship Id="rId5" Type="http://schemas.openxmlformats.org/officeDocument/2006/relationships/hyperlink" Target="file:///D:\2020%20&#1075;&#1086;&#1076;\&#1055;&#1088;&#1086;&#1082;&#1091;&#1088;&#1072;&#1090;&#1091;&#1088;&#1072;\&#1055;&#1088;&#1086;&#1077;&#1082;&#1090;&#1099;\&#1060;&#1077;&#1074;&#1088;&#1072;&#1083;&#1100;\&#1040;&#1083;&#1077;&#1082;&#1089;.%20&#1089;&#1087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2427</Words>
  <Characters>13835</Characters>
  <Application>Microsoft Office Word</Application>
  <DocSecurity>0</DocSecurity>
  <Lines>115</Lines>
  <Paragraphs>32</Paragraphs>
  <ScaleCrop>false</ScaleCrop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2020-03-02T08:58:00Z</cp:lastPrinted>
  <dcterms:created xsi:type="dcterms:W3CDTF">2020-03-02T08:53:00Z</dcterms:created>
  <dcterms:modified xsi:type="dcterms:W3CDTF">2020-03-02T09:01:00Z</dcterms:modified>
</cp:coreProperties>
</file>