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10811" w:type="dxa"/>
        <w:tblLook w:val="01E0"/>
      </w:tblPr>
      <w:tblGrid>
        <w:gridCol w:w="3594"/>
        <w:gridCol w:w="3076"/>
        <w:gridCol w:w="4141"/>
      </w:tblGrid>
      <w:tr w:rsidR="00F9517C" w:rsidRPr="00EA689C" w:rsidTr="00202120">
        <w:trPr>
          <w:trHeight w:val="3273"/>
        </w:trPr>
        <w:tc>
          <w:tcPr>
            <w:tcW w:w="3594" w:type="dxa"/>
          </w:tcPr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Чаваш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Муркаш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районен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Ярославка ял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поселенийен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</w:t>
            </w: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депутачесен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Пухаве</w:t>
            </w:r>
            <w:proofErr w:type="spellEnd"/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ЙЫШАНУ</w:t>
            </w:r>
          </w:p>
          <w:p w:rsidR="00F9517C" w:rsidRPr="00F9517C" w:rsidRDefault="00F9517C" w:rsidP="00F9517C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517C" w:rsidRPr="00F9517C" w:rsidRDefault="006B4DD9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F9517C" w:rsidRPr="00F951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С-61</w:t>
            </w:r>
            <w:r w:rsidR="00EB73F7">
              <w:rPr>
                <w:rFonts w:ascii="Times New Roman" w:hAnsi="Times New Roman" w:cs="Times New Roman"/>
                <w:b/>
                <w:sz w:val="28"/>
                <w:szCs w:val="24"/>
              </w:rPr>
              <w:t>/1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sz w:val="28"/>
                <w:szCs w:val="24"/>
              </w:rPr>
              <w:t xml:space="preserve">Ярославка </w:t>
            </w:r>
            <w:proofErr w:type="gramStart"/>
            <w:r w:rsidRPr="00F9517C">
              <w:rPr>
                <w:rFonts w:ascii="Times New Roman" w:hAnsi="Times New Roman" w:cs="Times New Roman"/>
                <w:sz w:val="28"/>
                <w:szCs w:val="24"/>
              </w:rPr>
              <w:t>яле</w:t>
            </w:r>
            <w:proofErr w:type="gramEnd"/>
          </w:p>
        </w:tc>
        <w:tc>
          <w:tcPr>
            <w:tcW w:w="3076" w:type="dxa"/>
          </w:tcPr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1" w:type="dxa"/>
          </w:tcPr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Чувашская Республика 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Собрание депутатов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Ярославского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сельского поселения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Моргаушского района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517C" w:rsidRPr="00F9517C" w:rsidRDefault="006B4DD9" w:rsidP="00F9517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№ С-</w:t>
            </w:r>
            <w:r w:rsidR="00F9517C">
              <w:rPr>
                <w:rFonts w:ascii="Times New Roman" w:hAnsi="Times New Roman" w:cs="Times New Roman"/>
                <w:b/>
                <w:sz w:val="28"/>
                <w:szCs w:val="24"/>
              </w:rPr>
              <w:t>61</w:t>
            </w:r>
            <w:r w:rsidR="00EB73F7">
              <w:rPr>
                <w:rFonts w:ascii="Times New Roman" w:hAnsi="Times New Roman" w:cs="Times New Roman"/>
                <w:b/>
                <w:sz w:val="28"/>
                <w:szCs w:val="24"/>
              </w:rPr>
              <w:t>/1</w:t>
            </w:r>
            <w:r w:rsidR="00F9517C" w:rsidRPr="00F951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9517C" w:rsidRPr="00F9517C" w:rsidRDefault="00F9517C" w:rsidP="00F9517C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517C">
              <w:rPr>
                <w:rFonts w:ascii="Times New Roman" w:hAnsi="Times New Roman" w:cs="Times New Roman"/>
                <w:bCs/>
                <w:sz w:val="28"/>
                <w:szCs w:val="24"/>
              </w:rPr>
              <w:t>д. Ярославка</w:t>
            </w:r>
          </w:p>
        </w:tc>
      </w:tr>
    </w:tbl>
    <w:p w:rsidR="001721B0" w:rsidRDefault="001721B0" w:rsidP="00F9517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F9517C" w:rsidRDefault="00DA7A43" w:rsidP="00F9517C">
      <w:pPr>
        <w:spacing w:line="240" w:lineRule="auto"/>
        <w:ind w:right="405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я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решение Собрания депутатов </w:t>
      </w:r>
      <w:r w:rsidR="00F9517C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Ярославского сельского поселения Моргаушского района 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Чувашской Республики от 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5451AB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23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5451AB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октября 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2014г.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</w:t>
      </w:r>
      <w:r w:rsidR="005451AB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С-44/1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«Об утверждении Положения о регулировании бюджетных правоотношений в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9517C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Ярославском сельском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поселении  Моргаушского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</w:t>
      </w:r>
      <w:r w:rsidR="00667502"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F951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Чувашской Республики» </w:t>
      </w:r>
    </w:p>
    <w:p w:rsidR="0038771E" w:rsidRPr="00202120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9" w:history="1">
        <w:r w:rsidRPr="00202120">
          <w:rPr>
            <w:rStyle w:val="ad"/>
            <w:rFonts w:ascii="Times New Roman" w:hAnsi="Times New Roman"/>
            <w:b w:val="0"/>
            <w:bCs w:val="0"/>
            <w:color w:val="000000" w:themeColor="text1"/>
          </w:rPr>
          <w:t>Бюджетным кодексом</w:t>
        </w:r>
      </w:hyperlink>
      <w:r w:rsidRPr="0020212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0" w:history="1">
        <w:r w:rsidRPr="00202120">
          <w:rPr>
            <w:rStyle w:val="ad"/>
            <w:rFonts w:ascii="Times New Roman" w:hAnsi="Times New Roman"/>
            <w:b w:val="0"/>
            <w:bCs w:val="0"/>
            <w:color w:val="000000" w:themeColor="text1"/>
          </w:rPr>
          <w:t>Федеральным законом</w:t>
        </w:r>
      </w:hyperlink>
      <w:r w:rsidRPr="002021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 г"/>
        </w:smartTagPr>
        <w:r w:rsidRPr="00202120">
          <w:rPr>
            <w:rFonts w:ascii="Times New Roman" w:hAnsi="Times New Roman" w:cs="Times New Roman"/>
            <w:color w:val="000000" w:themeColor="text1"/>
            <w:sz w:val="26"/>
            <w:szCs w:val="26"/>
          </w:rPr>
          <w:t>2003 г</w:t>
        </w:r>
      </w:smartTag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202120">
          <w:rPr>
            <w:rStyle w:val="ad"/>
            <w:rFonts w:ascii="Times New Roman" w:hAnsi="Times New Roman"/>
            <w:b w:val="0"/>
            <w:bCs w:val="0"/>
            <w:color w:val="000000" w:themeColor="text1"/>
          </w:rPr>
          <w:t>Законом</w:t>
        </w:r>
      </w:hyperlink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Республике", в целях определения правовых основ, содержания и механизма осуществления бюджетного процесса в</w:t>
      </w:r>
      <w:r w:rsidR="00F9517C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Ярославском сельском 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поселении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Моргаушск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ого района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</w:t>
      </w:r>
      <w:proofErr w:type="gramEnd"/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Республики, установления основ формирования доходов, осуществления расходов бюджета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517C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Ярославского сельского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Моргаушского района Чувашской Республики, муниципальных заимствований и управления муниципальным долгом, Собрание депутатов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517C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Ярославского сельского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Моргаушского района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 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решило:</w:t>
      </w:r>
    </w:p>
    <w:p w:rsidR="00DA7A43" w:rsidRPr="00202120" w:rsidRDefault="00DA7A43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Внести в решение </w:t>
      </w:r>
      <w:r w:rsidR="00667502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Собрания депутатов</w:t>
      </w:r>
      <w:r w:rsidR="00F9517C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Ярославского сельского поселения Моргаушского района</w:t>
      </w:r>
      <w:r w:rsidR="00667502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Чувашской Республики от </w:t>
      </w:r>
      <w:r w:rsidR="005451AB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«23» октября 2014г. №С-44/1</w:t>
      </w:r>
      <w:r w:rsidR="00202120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667502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Положения о регулировании бюджетных правоотношений в </w:t>
      </w:r>
      <w:r w:rsidR="00F9517C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Ярославском сельском</w:t>
      </w:r>
      <w:r w:rsidR="00667502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поселении  Моргаушского района Чувашской Республики 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(далее - Решение) следующие изменения:</w:t>
      </w:r>
    </w:p>
    <w:p w:rsidR="005801EC" w:rsidRPr="00202120" w:rsidRDefault="00AF29F8" w:rsidP="004C64FB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1.1. </w:t>
      </w:r>
      <w:r w:rsidR="00DA7A43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Приложени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DA7A43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Решению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дополнить </w:t>
      </w:r>
      <w:r w:rsidR="00783B86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статьей  4</w:t>
      </w:r>
      <w:r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.1 следующего содержания</w:t>
      </w:r>
      <w:r w:rsidR="00DA7A43" w:rsidRPr="002021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38771E" w:rsidRPr="00202120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«Статья </w:t>
      </w:r>
      <w:r w:rsidR="002C7B7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Перечень и оценка налоговых расходов </w:t>
      </w:r>
      <w:proofErr w:type="spellStart"/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Ярослаского</w:t>
      </w:r>
      <w:proofErr w:type="spellEnd"/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Моргаушского района Чувашской Республики </w:t>
      </w:r>
    </w:p>
    <w:p w:rsidR="0038771E" w:rsidRPr="00202120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1.</w:t>
      </w:r>
      <w:r w:rsidR="00AF29F8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налоговых расходов  </w:t>
      </w:r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Ярославского 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29F8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Моргаушского района Чувашской Республики формируется в порядке, установленном  администрацией</w:t>
      </w:r>
      <w:r w:rsidR="00F9517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29F8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Моргаушского района Чувашской Республики, в разрезе муниципальных программ и направлений деятельности, не относящимся  к муниципальным программам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5860" w:rsidRPr="00202120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Оценка налоговых расходов</w:t>
      </w:r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Ярославского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Моргаушского района Чувашской Республики осуществляется ежегодно в порядке, установленном администрацией</w:t>
      </w:r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Ярославского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Моргаушского района Чувашской Республики</w:t>
      </w:r>
      <w:r w:rsidR="00F05860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общих требований, установленных Правительством Российской Федерации.</w:t>
      </w:r>
    </w:p>
    <w:p w:rsidR="000A783F" w:rsidRPr="00202120" w:rsidRDefault="00F05860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Результаты указанной оценки учитываются 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формировании основных направлений бюджетной и налоговой политики </w:t>
      </w:r>
      <w:r w:rsidR="00F9517C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Ярославского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Моргаушского района Чувашской Республики, а также при проведении оценки эффективности  реализации муниципальных программ».</w:t>
      </w:r>
      <w:r w:rsidR="00AF29F8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8771E" w:rsidRPr="00202120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63967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01E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ее Решение</w:t>
      </w:r>
      <w:r w:rsidR="005801E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силу</w:t>
      </w:r>
      <w:r w:rsidR="00917AE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F10A3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5860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7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его официального опубликования и распространяется на правоотношение, возникшее </w:t>
      </w:r>
      <w:r w:rsidR="00F05860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с 1 января 2020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38771E" w:rsidRPr="00202120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21B0" w:rsidRPr="0020212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21B0" w:rsidRPr="0020212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517C" w:rsidRPr="00202120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F9517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Ярославского</w:t>
      </w:r>
      <w:r w:rsidR="00667502" w:rsidRPr="002021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667502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37B5" w:rsidRPr="00202120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color w:val="000000" w:themeColor="text1"/>
          <w:sz w:val="24"/>
          <w:szCs w:val="24"/>
        </w:rPr>
      </w:pP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Моргаушского  района</w:t>
      </w:r>
      <w:r w:rsidR="00F9517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                            </w:t>
      </w:r>
      <w:r w:rsidR="00F9517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517C" w:rsidRPr="00202120">
        <w:rPr>
          <w:rFonts w:ascii="Times New Roman" w:hAnsi="Times New Roman" w:cs="Times New Roman"/>
          <w:color w:val="000000" w:themeColor="text1"/>
          <w:sz w:val="26"/>
          <w:szCs w:val="26"/>
        </w:rPr>
        <w:t>Шадрин С.Ю.</w:t>
      </w:r>
    </w:p>
    <w:sectPr w:rsidR="009037B5" w:rsidRPr="00202120" w:rsidSect="004C64FB">
      <w:headerReference w:type="default" r:id="rId12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D3" w:rsidRDefault="004237D3" w:rsidP="00A2754F">
      <w:pPr>
        <w:spacing w:after="0" w:line="240" w:lineRule="auto"/>
      </w:pPr>
      <w:r>
        <w:separator/>
      </w:r>
    </w:p>
  </w:endnote>
  <w:endnote w:type="continuationSeparator" w:id="0">
    <w:p w:rsidR="004237D3" w:rsidRDefault="004237D3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D3" w:rsidRDefault="004237D3" w:rsidP="00A2754F">
      <w:pPr>
        <w:spacing w:after="0" w:line="240" w:lineRule="auto"/>
      </w:pPr>
      <w:r>
        <w:separator/>
      </w:r>
    </w:p>
  </w:footnote>
  <w:footnote w:type="continuationSeparator" w:id="0">
    <w:p w:rsidR="004237D3" w:rsidRDefault="004237D3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5B1511">
        <w:pPr>
          <w:pStyle w:val="a9"/>
          <w:jc w:val="center"/>
        </w:pPr>
        <w:r>
          <w:fldChar w:fldCharType="begin"/>
        </w:r>
        <w:r w:rsidR="00A2754F">
          <w:instrText>PAGE   \* MERGEFORMAT</w:instrText>
        </w:r>
        <w:r>
          <w:fldChar w:fldCharType="separate"/>
        </w:r>
        <w:r w:rsidR="006B4DD9">
          <w:rPr>
            <w:noProof/>
          </w:rPr>
          <w:t>2</w:t>
        </w:r>
        <w:r>
          <w:fldChar w:fldCharType="end"/>
        </w:r>
      </w:p>
    </w:sdtContent>
  </w:sdt>
  <w:p w:rsidR="00A2754F" w:rsidRDefault="00A275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4F26"/>
    <w:rsid w:val="00016A92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347B"/>
    <w:rsid w:val="000C6000"/>
    <w:rsid w:val="000D4129"/>
    <w:rsid w:val="000E5875"/>
    <w:rsid w:val="000F10A3"/>
    <w:rsid w:val="00114F78"/>
    <w:rsid w:val="00152EC1"/>
    <w:rsid w:val="00160C8E"/>
    <w:rsid w:val="001721B0"/>
    <w:rsid w:val="001766BB"/>
    <w:rsid w:val="001879E9"/>
    <w:rsid w:val="00193BC0"/>
    <w:rsid w:val="001948FC"/>
    <w:rsid w:val="00195FF8"/>
    <w:rsid w:val="001A1A0E"/>
    <w:rsid w:val="001A2690"/>
    <w:rsid w:val="001C2806"/>
    <w:rsid w:val="001C4A42"/>
    <w:rsid w:val="001D20AB"/>
    <w:rsid w:val="001E1FD0"/>
    <w:rsid w:val="001F4747"/>
    <w:rsid w:val="00202120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91E9E"/>
    <w:rsid w:val="002B36EE"/>
    <w:rsid w:val="002C12DC"/>
    <w:rsid w:val="002C7B78"/>
    <w:rsid w:val="002D7D61"/>
    <w:rsid w:val="002F1034"/>
    <w:rsid w:val="003341C6"/>
    <w:rsid w:val="003354BD"/>
    <w:rsid w:val="00356414"/>
    <w:rsid w:val="00360DA0"/>
    <w:rsid w:val="00361875"/>
    <w:rsid w:val="0038517E"/>
    <w:rsid w:val="0038770F"/>
    <w:rsid w:val="0038771E"/>
    <w:rsid w:val="003A3DF4"/>
    <w:rsid w:val="003B25DE"/>
    <w:rsid w:val="003C33AC"/>
    <w:rsid w:val="003C3B7D"/>
    <w:rsid w:val="003D002C"/>
    <w:rsid w:val="003D3681"/>
    <w:rsid w:val="003E5283"/>
    <w:rsid w:val="004036C2"/>
    <w:rsid w:val="00404003"/>
    <w:rsid w:val="00404FF9"/>
    <w:rsid w:val="00411D72"/>
    <w:rsid w:val="004133FF"/>
    <w:rsid w:val="00416113"/>
    <w:rsid w:val="004237D3"/>
    <w:rsid w:val="00423A27"/>
    <w:rsid w:val="00441BCB"/>
    <w:rsid w:val="004522CD"/>
    <w:rsid w:val="004532A0"/>
    <w:rsid w:val="00456C0A"/>
    <w:rsid w:val="00463967"/>
    <w:rsid w:val="00463CA5"/>
    <w:rsid w:val="0047686D"/>
    <w:rsid w:val="0048033E"/>
    <w:rsid w:val="0048084A"/>
    <w:rsid w:val="004856D0"/>
    <w:rsid w:val="004857C7"/>
    <w:rsid w:val="004968E5"/>
    <w:rsid w:val="004A3158"/>
    <w:rsid w:val="004C64FB"/>
    <w:rsid w:val="004D3708"/>
    <w:rsid w:val="004E1928"/>
    <w:rsid w:val="004F425D"/>
    <w:rsid w:val="005004C7"/>
    <w:rsid w:val="00506256"/>
    <w:rsid w:val="0051210C"/>
    <w:rsid w:val="005303C4"/>
    <w:rsid w:val="00540D5C"/>
    <w:rsid w:val="0054174B"/>
    <w:rsid w:val="00543346"/>
    <w:rsid w:val="005451AB"/>
    <w:rsid w:val="0055241A"/>
    <w:rsid w:val="00557FFD"/>
    <w:rsid w:val="0056153F"/>
    <w:rsid w:val="0057353E"/>
    <w:rsid w:val="005801EC"/>
    <w:rsid w:val="00590793"/>
    <w:rsid w:val="005A2F0F"/>
    <w:rsid w:val="005B1511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B4A34"/>
    <w:rsid w:val="006B4DD9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6DCB"/>
    <w:rsid w:val="00886660"/>
    <w:rsid w:val="0089530F"/>
    <w:rsid w:val="00896EE8"/>
    <w:rsid w:val="008A6A12"/>
    <w:rsid w:val="008A7BAB"/>
    <w:rsid w:val="008B0BE9"/>
    <w:rsid w:val="008B57DD"/>
    <w:rsid w:val="008B6F3E"/>
    <w:rsid w:val="008C104A"/>
    <w:rsid w:val="008C1D09"/>
    <w:rsid w:val="008C31D6"/>
    <w:rsid w:val="008D6FAA"/>
    <w:rsid w:val="008F55E9"/>
    <w:rsid w:val="008F66FD"/>
    <w:rsid w:val="009037B5"/>
    <w:rsid w:val="00906B37"/>
    <w:rsid w:val="00916C90"/>
    <w:rsid w:val="00917AEF"/>
    <w:rsid w:val="00920262"/>
    <w:rsid w:val="00933574"/>
    <w:rsid w:val="00935880"/>
    <w:rsid w:val="00935D69"/>
    <w:rsid w:val="00937EEA"/>
    <w:rsid w:val="00957D8D"/>
    <w:rsid w:val="009674FC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83A0E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7FFC"/>
    <w:rsid w:val="00C95435"/>
    <w:rsid w:val="00CA3211"/>
    <w:rsid w:val="00CB2F98"/>
    <w:rsid w:val="00CC1E52"/>
    <w:rsid w:val="00CD1A56"/>
    <w:rsid w:val="00CF27AA"/>
    <w:rsid w:val="00D026B3"/>
    <w:rsid w:val="00D2736D"/>
    <w:rsid w:val="00D427ED"/>
    <w:rsid w:val="00D508C3"/>
    <w:rsid w:val="00D527FD"/>
    <w:rsid w:val="00D64A29"/>
    <w:rsid w:val="00D7319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32E8"/>
    <w:rsid w:val="00DE4EAC"/>
    <w:rsid w:val="00DF24E1"/>
    <w:rsid w:val="00E117D1"/>
    <w:rsid w:val="00E11BFE"/>
    <w:rsid w:val="00E162AB"/>
    <w:rsid w:val="00E23D78"/>
    <w:rsid w:val="00E31654"/>
    <w:rsid w:val="00E4283A"/>
    <w:rsid w:val="00E45110"/>
    <w:rsid w:val="00E7536F"/>
    <w:rsid w:val="00E93FB2"/>
    <w:rsid w:val="00EB4AF3"/>
    <w:rsid w:val="00EB73F7"/>
    <w:rsid w:val="00ED4D13"/>
    <w:rsid w:val="00F05860"/>
    <w:rsid w:val="00F15795"/>
    <w:rsid w:val="00F33955"/>
    <w:rsid w:val="00F352C9"/>
    <w:rsid w:val="00F56E67"/>
    <w:rsid w:val="00F745E4"/>
    <w:rsid w:val="00F800D1"/>
    <w:rsid w:val="00F80518"/>
    <w:rsid w:val="00F8433E"/>
    <w:rsid w:val="00F90E0C"/>
    <w:rsid w:val="00F9517C"/>
    <w:rsid w:val="00FA0088"/>
    <w:rsid w:val="00FA4581"/>
    <w:rsid w:val="00FA7E81"/>
    <w:rsid w:val="00FC1A3A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9E78-1BE7-411D-B0D2-CB0AE6B6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1</cp:lastModifiedBy>
  <cp:revision>9</cp:revision>
  <cp:lastPrinted>2020-01-29T07:12:00Z</cp:lastPrinted>
  <dcterms:created xsi:type="dcterms:W3CDTF">2020-01-15T10:24:00Z</dcterms:created>
  <dcterms:modified xsi:type="dcterms:W3CDTF">2020-01-29T07:15:00Z</dcterms:modified>
</cp:coreProperties>
</file>