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443"/>
      </w:tblGrid>
      <w:tr w:rsidR="00546518" w:rsidRPr="00B63487" w:rsidTr="004C0CE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46518" w:rsidRPr="00B63487" w:rsidRDefault="00546518" w:rsidP="00546518">
            <w:pPr>
              <w:spacing w:after="0"/>
              <w:rPr>
                <w:sz w:val="24"/>
              </w:rPr>
            </w:pPr>
            <w:r w:rsidRPr="00B63487">
              <w:rPr>
                <w:sz w:val="24"/>
              </w:rPr>
              <w:t xml:space="preserve">                                                                       </w:t>
            </w:r>
          </w:p>
          <w:tbl>
            <w:tblPr>
              <w:tblW w:w="9648" w:type="dxa"/>
              <w:tblLook w:val="0000"/>
            </w:tblPr>
            <w:tblGrid>
              <w:gridCol w:w="4125"/>
              <w:gridCol w:w="1296"/>
              <w:gridCol w:w="4227"/>
            </w:tblGrid>
            <w:tr w:rsidR="00546518" w:rsidRPr="00B63487" w:rsidTr="004C0CEA">
              <w:trPr>
                <w:cantSplit/>
                <w:trHeight w:val="3054"/>
              </w:trPr>
              <w:tc>
                <w:tcPr>
                  <w:tcW w:w="4161" w:type="dxa"/>
                </w:tcPr>
                <w:p w:rsidR="00546518" w:rsidRPr="00546518" w:rsidRDefault="00546518" w:rsidP="00546518">
                  <w:pPr>
                    <w:tabs>
                      <w:tab w:val="left" w:pos="1047"/>
                    </w:tabs>
                    <w:spacing w:after="0"/>
                    <w:jc w:val="center"/>
                    <w:rPr>
                      <w:rFonts w:ascii="Times New Roman" w:eastAsia="MS Mincho" w:hAnsi="Times New Roman" w:cs="Times New Roman"/>
                      <w:sz w:val="24"/>
                      <w:lang w:eastAsia="ja-JP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ЧĂ</w:t>
                  </w:r>
                  <w:proofErr w:type="gramStart"/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ВАШ</w:t>
                  </w:r>
                  <w:proofErr w:type="gramEnd"/>
                  <w:r w:rsidRPr="00546518">
                    <w:rPr>
                      <w:rFonts w:ascii="Times New Roman" w:hAnsi="Times New Roman" w:cs="Times New Roman"/>
                      <w:sz w:val="24"/>
                    </w:rPr>
                    <w:t xml:space="preserve"> РЕСПУБЛИКИ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КОМСОМОЛЬСКИ РАЙОНĚ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КАЙНСЛĂК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ЯЛ ПОСЕЛЕНИ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ДЕПУТАЧĚСЕН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ПУХĂ</w:t>
                  </w:r>
                  <w:proofErr w:type="gramStart"/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В</w:t>
                  </w:r>
                  <w:proofErr w:type="gramEnd"/>
                  <w:r w:rsidRPr="00546518">
                    <w:rPr>
                      <w:rFonts w:ascii="Times New Roman" w:hAnsi="Times New Roman" w:cs="Times New Roman"/>
                      <w:sz w:val="24"/>
                    </w:rPr>
                    <w:t>Ě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ЙЫШĂНУ</w:t>
                  </w:r>
                </w:p>
                <w:p w:rsidR="00546518" w:rsidRPr="00546518" w:rsidRDefault="00657B4C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24.07.2020 </w:t>
                  </w:r>
                  <w:proofErr w:type="spellStart"/>
                  <w:r w:rsidR="00546518" w:rsidRPr="00546518">
                    <w:rPr>
                      <w:rFonts w:ascii="Times New Roman" w:hAnsi="Times New Roman" w:cs="Times New Roman"/>
                      <w:sz w:val="24"/>
                    </w:rPr>
                    <w:t>ç</w:t>
                  </w:r>
                  <w:proofErr w:type="spellEnd"/>
                  <w:r w:rsidR="00546518" w:rsidRPr="00546518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546518" w:rsidRPr="00546518">
                    <w:rPr>
                      <w:rFonts w:ascii="Times New Roman" w:hAnsi="Times New Roman" w:cs="Times New Roman"/>
                      <w:sz w:val="24"/>
                    </w:rPr>
                    <w:t>№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BF289B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/11</w:t>
                  </w:r>
                  <w:r w:rsidR="00BF289B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ЙĂЛМАХВА ЯЛĚ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eastAsia="MS Mincho" w:hAnsi="Times New Roman" w:cs="Times New Roman"/>
                      <w:sz w:val="24"/>
                      <w:lang w:eastAsia="ja-JP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eastAsia="MS Mincho" w:hAnsi="Times New Roman" w:cs="Times New Roman"/>
                      <w:sz w:val="24"/>
                      <w:lang w:eastAsia="ja-JP"/>
                    </w:rPr>
                  </w:pPr>
                  <w:r w:rsidRPr="00546518">
                    <w:rPr>
                      <w:rFonts w:ascii="Times New Roman" w:eastAsia="MS Mincho" w:hAnsi="Times New Roman" w:cs="Times New Roman"/>
                      <w:noProof/>
                      <w:sz w:val="24"/>
                    </w:rPr>
                    <w:drawing>
                      <wp:inline distT="0" distB="0" distL="0" distR="0">
                        <wp:extent cx="657225" cy="809625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62" w:type="dxa"/>
                </w:tcPr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eastAsia="MS Mincho" w:hAnsi="Times New Roman" w:cs="Times New Roman"/>
                      <w:sz w:val="24"/>
                      <w:lang w:eastAsia="ja-JP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ЧУВАШСКАЯ РЕСПУБЛИКА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КОМСОМОЛЬСКИЙ РАЙОН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СОБРАНИЕ ДЕПУТАТОВ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КАЙНЛЫКСКОГО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СЕЛЬСКОГО ПОСЕЛЕНИЯ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РЕШЕНИЕ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 xml:space="preserve">от </w:t>
                  </w:r>
                  <w:r w:rsidR="00657B4C">
                    <w:rPr>
                      <w:rFonts w:ascii="Times New Roman" w:hAnsi="Times New Roman" w:cs="Times New Roman"/>
                      <w:sz w:val="24"/>
                    </w:rPr>
                    <w:t xml:space="preserve">24.07.2020 № </w:t>
                  </w:r>
                  <w:r w:rsidR="00BF289B">
                    <w:rPr>
                      <w:rFonts w:ascii="Times New Roman" w:hAnsi="Times New Roman" w:cs="Times New Roman"/>
                      <w:sz w:val="24"/>
                    </w:rPr>
                    <w:t>2</w:t>
                  </w:r>
                  <w:r w:rsidR="00657B4C">
                    <w:rPr>
                      <w:rFonts w:ascii="Times New Roman" w:hAnsi="Times New Roman" w:cs="Times New Roman"/>
                      <w:sz w:val="24"/>
                    </w:rPr>
                    <w:t>/11</w:t>
                  </w:r>
                  <w:r w:rsidR="00BF289B">
                    <w:rPr>
                      <w:rFonts w:ascii="Times New Roman" w:hAnsi="Times New Roman" w:cs="Times New Roman"/>
                      <w:sz w:val="24"/>
                    </w:rPr>
                    <w:t>8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546518">
                    <w:rPr>
                      <w:rFonts w:ascii="Times New Roman" w:hAnsi="Times New Roman" w:cs="Times New Roman"/>
                      <w:sz w:val="24"/>
                    </w:rPr>
                    <w:t>Д.ПОЧИНОК-БЫБЫТЬ</w:t>
                  </w:r>
                </w:p>
                <w:p w:rsidR="00546518" w:rsidRPr="00546518" w:rsidRDefault="00546518" w:rsidP="0054651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</w:tr>
          </w:tbl>
          <w:p w:rsidR="00546518" w:rsidRPr="00B63487" w:rsidRDefault="00546518" w:rsidP="00546518">
            <w:pPr>
              <w:spacing w:after="0"/>
              <w:rPr>
                <w:sz w:val="24"/>
              </w:rPr>
            </w:pPr>
          </w:p>
        </w:tc>
      </w:tr>
    </w:tbl>
    <w:p w:rsidR="000D0B7F" w:rsidRDefault="000D0B7F" w:rsidP="000D0B7F">
      <w:pPr>
        <w:pStyle w:val="ConsPlusNormal"/>
        <w:ind w:right="51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решение Собрания депутатов </w:t>
      </w:r>
      <w:proofErr w:type="spellStart"/>
      <w:r>
        <w:rPr>
          <w:sz w:val="24"/>
          <w:szCs w:val="24"/>
        </w:rPr>
        <w:t>Кайнлыкского</w:t>
      </w:r>
      <w:proofErr w:type="spellEnd"/>
      <w:r>
        <w:rPr>
          <w:sz w:val="24"/>
          <w:szCs w:val="24"/>
        </w:rPr>
        <w:t xml:space="preserve"> сельского поселения Комсомольского района Чувашской Республики от 02.08. 2012 г. № 4/62 «О Положении «О регулировании бюджетных правоотношений в </w:t>
      </w:r>
      <w:proofErr w:type="spellStart"/>
      <w:r>
        <w:rPr>
          <w:sz w:val="24"/>
          <w:szCs w:val="24"/>
        </w:rPr>
        <w:t>Кайнлыкском</w:t>
      </w:r>
      <w:proofErr w:type="spellEnd"/>
      <w:r>
        <w:rPr>
          <w:sz w:val="24"/>
          <w:szCs w:val="24"/>
        </w:rPr>
        <w:t xml:space="preserve"> сельском поселении Комсомольского района Чувашской Республики»</w:t>
      </w:r>
    </w:p>
    <w:p w:rsidR="000D0B7F" w:rsidRDefault="000D0B7F" w:rsidP="000D0B7F">
      <w:pPr>
        <w:pStyle w:val="consnormal"/>
        <w:spacing w:before="0" w:beforeAutospacing="0" w:after="0" w:afterAutospacing="0"/>
        <w:jc w:val="both"/>
        <w:rPr>
          <w:iCs/>
          <w:color w:val="000000"/>
        </w:rPr>
      </w:pPr>
    </w:p>
    <w:p w:rsidR="000D0B7F" w:rsidRDefault="000D0B7F" w:rsidP="000D0B7F">
      <w:pPr>
        <w:pStyle w:val="consnormal"/>
        <w:spacing w:before="0" w:beforeAutospacing="0" w:after="0" w:afterAutospacing="0"/>
        <w:jc w:val="both"/>
        <w:rPr>
          <w:iCs/>
          <w:color w:val="000000"/>
        </w:rPr>
      </w:pPr>
    </w:p>
    <w:p w:rsidR="000D0B7F" w:rsidRDefault="000D0B7F" w:rsidP="000D0B7F">
      <w:pPr>
        <w:pStyle w:val="1"/>
        <w:ind w:firstLine="7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/>
          <w:szCs w:val="24"/>
        </w:rPr>
        <w:t>Кайнлыкского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 Комсомольского района Чувашской Республики </w:t>
      </w:r>
      <w:proofErr w:type="spellStart"/>
      <w:r>
        <w:rPr>
          <w:rFonts w:ascii="Times New Roman" w:hAnsi="Times New Roman"/>
          <w:szCs w:val="24"/>
        </w:rPr>
        <w:t>р</w:t>
      </w:r>
      <w:proofErr w:type="spellEnd"/>
      <w:r>
        <w:rPr>
          <w:rFonts w:ascii="Times New Roman" w:hAnsi="Times New Roman"/>
          <w:szCs w:val="24"/>
        </w:rPr>
        <w:t xml:space="preserve"> е </w:t>
      </w:r>
      <w:proofErr w:type="spellStart"/>
      <w:r>
        <w:rPr>
          <w:rFonts w:ascii="Times New Roman" w:hAnsi="Times New Roman"/>
          <w:szCs w:val="24"/>
        </w:rPr>
        <w:t>ш</w:t>
      </w:r>
      <w:proofErr w:type="spellEnd"/>
      <w:r>
        <w:rPr>
          <w:rFonts w:ascii="Times New Roman" w:hAnsi="Times New Roman"/>
          <w:szCs w:val="24"/>
        </w:rPr>
        <w:t xml:space="preserve"> и л о:</w:t>
      </w:r>
    </w:p>
    <w:p w:rsidR="000D0B7F" w:rsidRDefault="000D0B7F" w:rsidP="000D0B7F">
      <w:pPr>
        <w:pStyle w:val="consnormal"/>
        <w:spacing w:before="0" w:beforeAutospacing="0" w:after="0" w:afterAutospacing="0"/>
        <w:jc w:val="both"/>
        <w:rPr>
          <w:iCs/>
          <w:color w:val="000000"/>
        </w:rPr>
      </w:pPr>
    </w:p>
    <w:p w:rsidR="000D0B7F" w:rsidRDefault="000D0B7F" w:rsidP="000D0B7F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Статья 1</w:t>
      </w:r>
    </w:p>
    <w:p w:rsid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Внести в решение Собрания депутатов </w:t>
      </w:r>
      <w:proofErr w:type="spellStart"/>
      <w:r>
        <w:rPr>
          <w:b w:val="0"/>
          <w:sz w:val="24"/>
          <w:szCs w:val="24"/>
        </w:rPr>
        <w:t>Кайнлыкского</w:t>
      </w:r>
      <w:proofErr w:type="spellEnd"/>
      <w:r>
        <w:rPr>
          <w:b w:val="0"/>
          <w:sz w:val="24"/>
          <w:szCs w:val="24"/>
        </w:rPr>
        <w:t xml:space="preserve"> сельского поселения Комсомольского района Чувашской Республики от 02 августа 2012 г. № 4/62 «О Положении «О регулировании бюджетных правоотношений в </w:t>
      </w:r>
      <w:proofErr w:type="spellStart"/>
      <w:r>
        <w:rPr>
          <w:b w:val="0"/>
          <w:sz w:val="24"/>
          <w:szCs w:val="24"/>
        </w:rPr>
        <w:t>Кайнлыкском</w:t>
      </w:r>
      <w:proofErr w:type="spellEnd"/>
      <w:r>
        <w:rPr>
          <w:b w:val="0"/>
          <w:sz w:val="24"/>
          <w:szCs w:val="24"/>
        </w:rPr>
        <w:t xml:space="preserve"> сельском поселении Комсомольского района Чувашской Республики» (с изменениями, внесенными решениями Собрания депутатов </w:t>
      </w:r>
      <w:proofErr w:type="spellStart"/>
      <w:r>
        <w:rPr>
          <w:b w:val="0"/>
          <w:sz w:val="24"/>
          <w:szCs w:val="24"/>
        </w:rPr>
        <w:t>Кайнлыкского</w:t>
      </w:r>
      <w:proofErr w:type="spellEnd"/>
      <w:r>
        <w:rPr>
          <w:b w:val="0"/>
          <w:sz w:val="24"/>
          <w:szCs w:val="24"/>
        </w:rPr>
        <w:t xml:space="preserve"> сельского поселения Комсомольского района Чувашской Республики от 29 октября 2012 г. № 1/65, 30 сентября 2014 г. № 1/109, 22</w:t>
      </w:r>
      <w:proofErr w:type="gramEnd"/>
      <w:r>
        <w:rPr>
          <w:b w:val="0"/>
          <w:sz w:val="24"/>
          <w:szCs w:val="24"/>
        </w:rPr>
        <w:t xml:space="preserve"> октября 2014 г. № 2/115/, 28 августа 2015 г. № 2/134, 13 апреля 2017 г. № 4/43, 23 апреля 2019 г. № 2/88, 23 июня 2020 г. № 3/115) следующие изменения: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1) статью 4.1 изложить в следующей редакции:</w:t>
      </w:r>
    </w:p>
    <w:p w:rsidR="000D0B7F" w:rsidRPr="000D0B7F" w:rsidRDefault="000D0B7F" w:rsidP="000D0B7F">
      <w:pPr>
        <w:pStyle w:val="a6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bCs/>
          <w:sz w:val="24"/>
          <w:szCs w:val="24"/>
        </w:rPr>
        <w:t>«</w:t>
      </w:r>
      <w:r w:rsidRPr="000D0B7F">
        <w:rPr>
          <w:rFonts w:ascii="Times New Roman" w:hAnsi="Times New Roman" w:cs="Times New Roman"/>
          <w:b/>
          <w:bCs/>
          <w:sz w:val="24"/>
          <w:szCs w:val="24"/>
        </w:rPr>
        <w:t>Статья 4.1.</w:t>
      </w:r>
      <w:r w:rsidRPr="000D0B7F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от штрафов, неустоек, пеней и платежей, поступающих от реализации конфискованного имущества, компенсации ущерба, возмещения вреда окружающей среде</w:t>
      </w:r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65"/>
      <w:r w:rsidRPr="000D0B7F">
        <w:rPr>
          <w:rFonts w:ascii="Times New Roman" w:hAnsi="Times New Roman" w:cs="Times New Roman"/>
          <w:sz w:val="24"/>
          <w:szCs w:val="24"/>
        </w:rPr>
        <w:t xml:space="preserve">1. Суммы штрафов, установленных </w:t>
      </w:r>
      <w:hyperlink r:id="rId5" w:history="1">
        <w:r w:rsidRPr="000D0B7F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0B7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за административные правонарушения, выявленные должностными лицами органов муниципального контроля,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за счет средств бюджета которого осуществляется финансовое обеспечение деятельности указанных органов, по нормативу 100 процентов.</w:t>
      </w:r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66"/>
      <w:bookmarkEnd w:id="0"/>
      <w:r w:rsidRPr="000D0B7F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0B7F">
        <w:rPr>
          <w:rFonts w:ascii="Times New Roman" w:hAnsi="Times New Roman" w:cs="Times New Roman"/>
          <w:sz w:val="24"/>
          <w:szCs w:val="24"/>
        </w:rPr>
        <w:t xml:space="preserve">Суммы штрафов, установленных </w:t>
      </w:r>
      <w:hyperlink r:id="rId6" w:history="1">
        <w:r w:rsidRPr="000D0B7F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0D0B7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за административные правонарушения в области финансов, связанные с нецелевым использованием средств бюджета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невозвратом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либо несвоевременным возвратом бюджетного кредита,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lastRenderedPageBreak/>
        <w:t>неперечислением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</w:t>
      </w:r>
      <w:proofErr w:type="gramEnd"/>
      <w:r w:rsidRPr="000D0B7F">
        <w:rPr>
          <w:rFonts w:ascii="Times New Roman" w:hAnsi="Times New Roman" w:cs="Times New Roman"/>
          <w:sz w:val="24"/>
          <w:szCs w:val="24"/>
        </w:rPr>
        <w:t xml:space="preserve"> лицам, индивидуальным предпринимателям и физическим лицам,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из которого были предоставлены соответствующие бюджетные средства, бюджетные кредиты, межбюджетные трансферты, бюджетные инвестиции, субсидии, по нормативу 100 процентов.</w:t>
      </w:r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467"/>
      <w:bookmarkEnd w:id="1"/>
      <w:r w:rsidRPr="000D0B7F">
        <w:rPr>
          <w:rFonts w:ascii="Times New Roman" w:hAnsi="Times New Roman" w:cs="Times New Roman"/>
          <w:sz w:val="24"/>
          <w:szCs w:val="24"/>
        </w:rPr>
        <w:t>3. Суммы административных штрафов, установленных законодательством Чувашской Республики об административных правонарушениях,</w:t>
      </w:r>
      <w:bookmarkStart w:id="3" w:name="sub_4672"/>
      <w:bookmarkEnd w:id="2"/>
      <w:r w:rsidRPr="000D0B7F">
        <w:rPr>
          <w:rFonts w:ascii="Times New Roman" w:hAnsi="Times New Roman" w:cs="Times New Roman"/>
          <w:sz w:val="24"/>
          <w:szCs w:val="24"/>
        </w:rPr>
        <w:t xml:space="preserve"> за нарушение муниципальных правовых актов,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по нормативу 100 процентов.</w:t>
      </w:r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46011"/>
      <w:bookmarkEnd w:id="3"/>
      <w:r w:rsidRPr="000D0B7F">
        <w:rPr>
          <w:rFonts w:ascii="Times New Roman" w:hAnsi="Times New Roman" w:cs="Times New Roman"/>
          <w:sz w:val="24"/>
          <w:szCs w:val="24"/>
        </w:rPr>
        <w:t xml:space="preserve">4. </w:t>
      </w:r>
      <w:bookmarkStart w:id="5" w:name="sub_46111"/>
      <w:bookmarkEnd w:id="4"/>
      <w:proofErr w:type="gramStart"/>
      <w:r w:rsidRPr="000D0B7F">
        <w:rPr>
          <w:rFonts w:ascii="Times New Roman" w:hAnsi="Times New Roman" w:cs="Times New Roman"/>
          <w:sz w:val="24"/>
          <w:szCs w:val="24"/>
        </w:rPr>
        <w:t xml:space="preserve">Суммы штрафов, пеней, установленных Налоговым Кодексом Российской Федерации, исчисляемых исходя из сумм (ставок) налогов (сборов, страховых взносов), предусмотренных </w:t>
      </w:r>
      <w:hyperlink r:id="rId7" w:history="1">
        <w:r w:rsidRPr="000D0B7F">
          <w:rPr>
            <w:rStyle w:val="a5"/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0D0B7F">
        <w:rPr>
          <w:rFonts w:ascii="Times New Roman" w:hAnsi="Times New Roman" w:cs="Times New Roman"/>
          <w:sz w:val="24"/>
          <w:szCs w:val="24"/>
        </w:rPr>
        <w:t xml:space="preserve"> Российской Федерации о налогах и сборах,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по нормативам отчислений, установленным </w:t>
      </w:r>
      <w:hyperlink r:id="rId8" w:anchor="sub_2" w:history="1">
        <w:r w:rsidRPr="000D0B7F">
          <w:rPr>
            <w:rStyle w:val="a5"/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0D0B7F">
        <w:rPr>
          <w:rFonts w:ascii="Times New Roman" w:hAnsi="Times New Roman" w:cs="Times New Roman"/>
          <w:sz w:val="24"/>
          <w:szCs w:val="24"/>
        </w:rPr>
        <w:t xml:space="preserve"> Российской Федерации применительно к соответствующим налогам (сборам, страховым взносам).</w:t>
      </w:r>
      <w:proofErr w:type="gramEnd"/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46016"/>
      <w:bookmarkEnd w:id="5"/>
      <w:r w:rsidRPr="000D0B7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D0B7F">
        <w:rPr>
          <w:rFonts w:ascii="Times New Roman" w:hAnsi="Times New Roman" w:cs="Times New Roman"/>
          <w:sz w:val="24"/>
          <w:szCs w:val="24"/>
        </w:rPr>
        <w:t xml:space="preserve">Суммы штрафов, неустоек, пеней,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муниципальным органом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казенным учреждением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получателем средств которого являются указанные орган, учреждение, по нормативу 100 процентов.</w:t>
      </w:r>
      <w:proofErr w:type="gramEnd"/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46017"/>
      <w:bookmarkEnd w:id="6"/>
      <w:r w:rsidRPr="000D0B7F">
        <w:rPr>
          <w:rFonts w:ascii="Times New Roman" w:hAnsi="Times New Roman" w:cs="Times New Roman"/>
          <w:sz w:val="24"/>
          <w:szCs w:val="24"/>
        </w:rPr>
        <w:t xml:space="preserve">6. </w:t>
      </w:r>
      <w:bookmarkEnd w:id="7"/>
      <w:r w:rsidRPr="000D0B7F">
        <w:rPr>
          <w:rFonts w:ascii="Times New Roman" w:hAnsi="Times New Roman" w:cs="Times New Roman"/>
          <w:sz w:val="24"/>
          <w:szCs w:val="24"/>
        </w:rPr>
        <w:t xml:space="preserve">Денежные средства, изымаемые в собственность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решениями судов,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по нормативу 100 процентов.</w:t>
      </w:r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4621"/>
      <w:r w:rsidRPr="000D0B7F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0D0B7F">
        <w:rPr>
          <w:rFonts w:ascii="Times New Roman" w:hAnsi="Times New Roman" w:cs="Times New Roman"/>
          <w:sz w:val="24"/>
          <w:szCs w:val="24"/>
        </w:rPr>
        <w:t xml:space="preserve">Платежи по искам о возмещении ущерба, а также платежи, уплачиваемые при добровольном возмещении ущерба, причиненного имуществу, находящемуся в муниципальной собственности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(за исключением имущества, закрепленного за бюджетными и автономными учреждениями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муниципальными унитарными предприятиями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поселения),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в собственности которого находится указанное имущество, по нормативу 100 процентов.</w:t>
      </w:r>
      <w:proofErr w:type="gramEnd"/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4622"/>
      <w:bookmarkEnd w:id="8"/>
      <w:r w:rsidRPr="000D0B7F">
        <w:rPr>
          <w:rFonts w:ascii="Times New Roman" w:hAnsi="Times New Roman" w:cs="Times New Roman"/>
          <w:sz w:val="24"/>
          <w:szCs w:val="24"/>
        </w:rPr>
        <w:t xml:space="preserve">8. </w:t>
      </w:r>
      <w:bookmarkEnd w:id="9"/>
      <w:proofErr w:type="gramStart"/>
      <w:r w:rsidRPr="000D0B7F">
        <w:rPr>
          <w:rFonts w:ascii="Times New Roman" w:hAnsi="Times New Roman" w:cs="Times New Roman"/>
          <w:sz w:val="24"/>
          <w:szCs w:val="24"/>
        </w:rPr>
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на особо охраняемых природных территориях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подлежат зачислению в бюджет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за счет которого осуществляются расходы, связанные с охраной и использованием таких территорий, по нормативу 100 процентов.»;</w:t>
      </w:r>
      <w:proofErr w:type="gramEnd"/>
    </w:p>
    <w:p w:rsidR="000D0B7F" w:rsidRPr="000D0B7F" w:rsidRDefault="000D0B7F" w:rsidP="000D0B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0B7F">
        <w:rPr>
          <w:rFonts w:ascii="Times New Roman" w:hAnsi="Times New Roman" w:cs="Times New Roman"/>
          <w:sz w:val="24"/>
          <w:szCs w:val="24"/>
        </w:rPr>
        <w:lastRenderedPageBreak/>
        <w:t>2) в пункте 1 статьи 5 слова «не позднее одного месяца до» заменить словами «до дня»;</w:t>
      </w:r>
      <w:proofErr w:type="gramEnd"/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3) статью 13 изложить в следующей редакции: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«</w:t>
      </w:r>
      <w:r w:rsidRPr="000D0B7F">
        <w:rPr>
          <w:sz w:val="24"/>
          <w:szCs w:val="24"/>
        </w:rPr>
        <w:t>Статья 19.</w:t>
      </w:r>
      <w:r w:rsidRPr="000D0B7F">
        <w:rPr>
          <w:b w:val="0"/>
          <w:sz w:val="24"/>
          <w:szCs w:val="24"/>
        </w:rPr>
        <w:t xml:space="preserve"> Муниципальные заимствования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 xml:space="preserve">1. Муниципальные внутренние заимствования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 осуществляются в целях финансирования дефицита бюджета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поселения, а также для погашения долговых обязательств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поселения, пополнения в течение финансового года остатков средств на счетах бюджета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поселения.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 xml:space="preserve">2. </w:t>
      </w:r>
      <w:r w:rsidRPr="000D0B7F">
        <w:rPr>
          <w:b w:val="0"/>
          <w:iCs/>
          <w:sz w:val="24"/>
          <w:szCs w:val="24"/>
        </w:rPr>
        <w:t xml:space="preserve">Муниципальные внешние заимствования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r w:rsidRPr="000D0B7F">
        <w:rPr>
          <w:b w:val="0"/>
          <w:iCs/>
          <w:sz w:val="24"/>
          <w:szCs w:val="24"/>
        </w:rPr>
        <w:t xml:space="preserve"> осуществляются в целях</w:t>
      </w:r>
      <w:r w:rsidRPr="000D0B7F">
        <w:rPr>
          <w:b w:val="0"/>
          <w:sz w:val="24"/>
          <w:szCs w:val="24"/>
        </w:rPr>
        <w:t xml:space="preserve"> финансирования </w:t>
      </w:r>
      <w:r w:rsidRPr="000D0B7F">
        <w:rPr>
          <w:b w:val="0"/>
          <w:iCs/>
          <w:sz w:val="24"/>
          <w:szCs w:val="24"/>
        </w:rPr>
        <w:t>проектов, включенных в программу государственных внешних заимствований</w:t>
      </w:r>
      <w:r w:rsidRPr="000D0B7F">
        <w:rPr>
          <w:b w:val="0"/>
          <w:sz w:val="24"/>
          <w:szCs w:val="24"/>
        </w:rPr>
        <w:t xml:space="preserve"> Российской Федерации </w:t>
      </w:r>
      <w:r w:rsidRPr="000D0B7F">
        <w:rPr>
          <w:b w:val="0"/>
          <w:iCs/>
          <w:sz w:val="24"/>
          <w:szCs w:val="24"/>
        </w:rPr>
        <w:t>на очередной финансовый год и плановый период</w:t>
      </w:r>
      <w:proofErr w:type="gramStart"/>
      <w:r w:rsidRPr="000D0B7F">
        <w:rPr>
          <w:b w:val="0"/>
          <w:iCs/>
          <w:sz w:val="24"/>
          <w:szCs w:val="24"/>
        </w:rPr>
        <w:t>.</w:t>
      </w:r>
      <w:r w:rsidRPr="000D0B7F">
        <w:rPr>
          <w:b w:val="0"/>
          <w:sz w:val="24"/>
          <w:szCs w:val="24"/>
        </w:rPr>
        <w:t>»;</w:t>
      </w:r>
      <w:proofErr w:type="gramEnd"/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4) статью 15 изложить в следующей редакции: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«</w:t>
      </w:r>
      <w:r w:rsidRPr="000D0B7F">
        <w:rPr>
          <w:sz w:val="24"/>
          <w:szCs w:val="24"/>
        </w:rPr>
        <w:t>Статья 15.</w:t>
      </w:r>
      <w:r w:rsidRPr="000D0B7F">
        <w:rPr>
          <w:b w:val="0"/>
          <w:sz w:val="24"/>
          <w:szCs w:val="24"/>
        </w:rPr>
        <w:t xml:space="preserve"> Право осуществления муниципальных заимствований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 xml:space="preserve">Право осуществления муниципальных заимствований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r w:rsidRPr="000D0B7F">
        <w:rPr>
          <w:b w:val="0"/>
          <w:iCs/>
          <w:sz w:val="24"/>
          <w:szCs w:val="24"/>
        </w:rPr>
        <w:t xml:space="preserve"> от имени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r w:rsidRPr="000D0B7F">
        <w:rPr>
          <w:b w:val="0"/>
          <w:iCs/>
          <w:sz w:val="24"/>
          <w:szCs w:val="24"/>
        </w:rPr>
        <w:t xml:space="preserve"> в соответствии с Бюджетным кодексом Российской Федерации и уставом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принадлежит администрации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proofErr w:type="gramStart"/>
      <w:r w:rsidRPr="000D0B7F">
        <w:rPr>
          <w:b w:val="0"/>
          <w:iCs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iCs/>
          <w:sz w:val="24"/>
          <w:szCs w:val="24"/>
        </w:rPr>
        <w:t>5) дополнить статьей 15.1 следующего содержания:</w:t>
      </w:r>
    </w:p>
    <w:p w:rsidR="000D0B7F" w:rsidRPr="000D0B7F" w:rsidRDefault="000D0B7F" w:rsidP="000D0B7F">
      <w:pPr>
        <w:widowControl w:val="0"/>
        <w:ind w:left="2300" w:hanging="15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0B7F">
        <w:rPr>
          <w:rFonts w:ascii="Times New Roman" w:hAnsi="Times New Roman" w:cs="Times New Roman"/>
          <w:iCs/>
          <w:sz w:val="24"/>
          <w:szCs w:val="24"/>
        </w:rPr>
        <w:t>«</w:t>
      </w:r>
      <w:r w:rsidRPr="000D0B7F">
        <w:rPr>
          <w:rFonts w:ascii="Times New Roman" w:hAnsi="Times New Roman" w:cs="Times New Roman"/>
          <w:b/>
          <w:iCs/>
          <w:sz w:val="24"/>
          <w:szCs w:val="24"/>
        </w:rPr>
        <w:t>Статья 15.1.</w:t>
      </w:r>
      <w:r w:rsidRPr="000D0B7F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Предельный объем заимствований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0B7F">
        <w:rPr>
          <w:rFonts w:ascii="Times New Roman" w:hAnsi="Times New Roman" w:cs="Times New Roman"/>
          <w:iCs/>
          <w:sz w:val="24"/>
          <w:szCs w:val="24"/>
        </w:rPr>
        <w:t xml:space="preserve">1. Под предельным объемом заимствований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на соответствующий финансовый год понимается совокупный объем привлечения сре</w:t>
      </w:r>
      <w:proofErr w:type="gramStart"/>
      <w:r w:rsidRPr="000D0B7F">
        <w:rPr>
          <w:rFonts w:ascii="Times New Roman" w:hAnsi="Times New Roman" w:cs="Times New Roman"/>
          <w:iCs/>
          <w:sz w:val="24"/>
          <w:szCs w:val="24"/>
        </w:rPr>
        <w:t>дств в б</w:t>
      </w:r>
      <w:proofErr w:type="gram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юджет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по программам муниципальных внутренних и внешних заимствований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на соответствующий финансовый год.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0B7F">
        <w:rPr>
          <w:rFonts w:ascii="Times New Roman" w:hAnsi="Times New Roman" w:cs="Times New Roman"/>
          <w:iCs/>
          <w:sz w:val="24"/>
          <w:szCs w:val="24"/>
        </w:rPr>
        <w:t>2. </w:t>
      </w:r>
      <w:proofErr w:type="gramStart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Объемы привлечения средств в бюджет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устанавливаются программами муниципальных внутренних и внешних заимствований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на очередной финансовый год и плановый период, и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, и объемов погашения долговых обязательств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>, утвержденных на соответствующий финансовый</w:t>
      </w:r>
      <w:proofErr w:type="gram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год решением Собрания депутатов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о бюджете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>, с учетом положений статей 103 и 104 Бюджетного кодекса Российской Федерации.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0B7F">
        <w:rPr>
          <w:rFonts w:ascii="Times New Roman" w:hAnsi="Times New Roman" w:cs="Times New Roman"/>
          <w:iCs/>
          <w:sz w:val="24"/>
          <w:szCs w:val="24"/>
        </w:rPr>
        <w:t>3. В случае</w:t>
      </w:r>
      <w:proofErr w:type="gramStart"/>
      <w:r w:rsidRPr="000D0B7F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если общая сумма заимствований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в отчетном финансовом году превысила общую сумму средств, направленных на финансирование дефицита бюджета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, и объемов погашения долговых обязательств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по итогам отчетного финансового года, образовавшиеся на 1 января текущего года остатки средств бюджета </w:t>
      </w:r>
      <w:proofErr w:type="spellStart"/>
      <w:r w:rsidRPr="000D0B7F">
        <w:rPr>
          <w:rFonts w:ascii="Times New Roman" w:hAnsi="Times New Roman" w:cs="Times New Roman"/>
          <w:iCs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D0B7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D0B7F">
        <w:rPr>
          <w:rFonts w:ascii="Times New Roman" w:hAnsi="Times New Roman" w:cs="Times New Roman"/>
          <w:iCs/>
          <w:sz w:val="24"/>
          <w:szCs w:val="24"/>
        </w:rPr>
        <w:t xml:space="preserve"> в сумме указанного превышения должны быть направлены на цели, предусмотренные статьей 96 Бюджетного кодекса Российской Федерации, с сокращением предельного объема заимствований на текущий финансовый </w:t>
      </w:r>
      <w:r w:rsidRPr="000D0B7F">
        <w:rPr>
          <w:rFonts w:ascii="Times New Roman" w:hAnsi="Times New Roman" w:cs="Times New Roman"/>
          <w:iCs/>
          <w:sz w:val="24"/>
          <w:szCs w:val="24"/>
        </w:rPr>
        <w:lastRenderedPageBreak/>
        <w:t>год</w:t>
      </w:r>
      <w:proofErr w:type="gramStart"/>
      <w:r w:rsidRPr="000D0B7F">
        <w:rPr>
          <w:rFonts w:ascii="Times New Roman" w:hAnsi="Times New Roman" w:cs="Times New Roman"/>
          <w:iCs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>6) статью 16 изложить в следующей редакции: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iCs/>
          <w:sz w:val="24"/>
          <w:szCs w:val="24"/>
        </w:rPr>
        <w:t>«</w:t>
      </w:r>
      <w:r w:rsidRPr="000D0B7F">
        <w:rPr>
          <w:iCs/>
          <w:sz w:val="24"/>
          <w:szCs w:val="24"/>
        </w:rPr>
        <w:t>Статья 16.</w:t>
      </w:r>
      <w:r w:rsidRPr="000D0B7F">
        <w:rPr>
          <w:b w:val="0"/>
          <w:iCs/>
          <w:sz w:val="24"/>
          <w:szCs w:val="24"/>
        </w:rPr>
        <w:t xml:space="preserve"> Формы муниципальных заимствований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 xml:space="preserve">Муниципальные заимствования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в соответствии с Бюджетным кодексом Российской Федерации осуществляются в следующих формах: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 xml:space="preserve">привлечение от имени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заемных сре</w:t>
      </w:r>
      <w:proofErr w:type="gramStart"/>
      <w:r w:rsidRPr="000D0B7F">
        <w:rPr>
          <w:b w:val="0"/>
          <w:iCs/>
          <w:sz w:val="24"/>
          <w:szCs w:val="24"/>
        </w:rPr>
        <w:t>дств в б</w:t>
      </w:r>
      <w:proofErr w:type="gramEnd"/>
      <w:r w:rsidRPr="000D0B7F">
        <w:rPr>
          <w:b w:val="0"/>
          <w:iCs/>
          <w:sz w:val="24"/>
          <w:szCs w:val="24"/>
        </w:rPr>
        <w:t xml:space="preserve">юджет </w:t>
      </w:r>
      <w:proofErr w:type="spellStart"/>
      <w:r w:rsidRPr="000D0B7F">
        <w:rPr>
          <w:b w:val="0"/>
          <w:iCs/>
          <w:sz w:val="24"/>
          <w:szCs w:val="24"/>
        </w:rPr>
        <w:t>Канлыкского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r w:rsidRPr="000D0B7F">
        <w:rPr>
          <w:b w:val="0"/>
          <w:iCs/>
          <w:sz w:val="24"/>
          <w:szCs w:val="24"/>
        </w:rPr>
        <w:t xml:space="preserve"> путем размещения муниципальных ценных бумаг и в форме кредитов из других бюджетов </w:t>
      </w:r>
      <w:r w:rsidRPr="000D0B7F">
        <w:rPr>
          <w:b w:val="0"/>
          <w:sz w:val="24"/>
          <w:szCs w:val="24"/>
        </w:rPr>
        <w:t>бюджетной</w:t>
      </w:r>
      <w:r w:rsidRPr="000D0B7F">
        <w:rPr>
          <w:b w:val="0"/>
          <w:iCs/>
          <w:sz w:val="24"/>
          <w:szCs w:val="24"/>
        </w:rPr>
        <w:t xml:space="preserve"> системы Российской Федерации и от кредитных организаций, по которым возникают долговые обязательства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как заемщика, выраженные в валюте Российской Федерации;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 xml:space="preserve">привлечение кредитов в бюджет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из федерального бюджета от имени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в рамках использования Российской Федерацией целевых иностранных кредитов, по которым возникают долговые обязательства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iCs/>
          <w:sz w:val="24"/>
          <w:szCs w:val="24"/>
        </w:rPr>
        <w:t xml:space="preserve"> </w:t>
      </w:r>
      <w:r w:rsidRPr="000D0B7F">
        <w:rPr>
          <w:b w:val="0"/>
          <w:sz w:val="24"/>
          <w:szCs w:val="24"/>
        </w:rPr>
        <w:t>сельского поселения</w:t>
      </w:r>
      <w:r w:rsidRPr="000D0B7F">
        <w:rPr>
          <w:b w:val="0"/>
          <w:iCs/>
          <w:sz w:val="24"/>
          <w:szCs w:val="24"/>
        </w:rPr>
        <w:t xml:space="preserve"> перед Российской Федерацией, выраженные в иностранной валюте</w:t>
      </w:r>
      <w:proofErr w:type="gramStart"/>
      <w:r w:rsidRPr="000D0B7F">
        <w:rPr>
          <w:b w:val="0"/>
          <w:iCs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7) в </w:t>
      </w:r>
      <w:hyperlink r:id="rId9" w:anchor="/document/12112604/entry/100" w:history="1">
        <w:r w:rsidRPr="000D0B7F">
          <w:rPr>
            <w:rStyle w:val="a5"/>
          </w:rPr>
          <w:t xml:space="preserve">статье </w:t>
        </w:r>
      </w:hyperlink>
      <w:r w:rsidRPr="000D0B7F">
        <w:t>17: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а) </w:t>
      </w:r>
      <w:hyperlink r:id="rId10" w:anchor="/document/12112604/entry/1003" w:history="1">
        <w:r w:rsidRPr="000D0B7F">
          <w:rPr>
            <w:rStyle w:val="a5"/>
          </w:rPr>
          <w:t>пункт</w:t>
        </w:r>
      </w:hyperlink>
      <w:r w:rsidRPr="000D0B7F">
        <w:t xml:space="preserve"> 1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«1. Долговые обязательства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могут существовать в виде обязательств </w:t>
      </w:r>
      <w:proofErr w:type="gramStart"/>
      <w:r w:rsidRPr="000D0B7F">
        <w:t>по</w:t>
      </w:r>
      <w:proofErr w:type="gramEnd"/>
      <w:r w:rsidRPr="000D0B7F"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1) муниципальным ценным бумагам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2) бюджетным кредитам, привлеченным в валюте Российской Федерации в бюджет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из других бюджетов бюджетной системы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3) бюджетным кредитам, привлеченным от Российской Федерации в иностранной валюте в рамках использования целевых иностранных кредитов;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4) кредитам, привлеченным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 от кредитных организаций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5) муниципальным гарантиям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выраженным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6) 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7) иным долговым обязательствам, возникшим до введения в действие настоящего Кодекса и отнесенным на муниципальный долг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б) пункт 2 признать утратившим силу;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в) в </w:t>
      </w:r>
      <w:hyperlink r:id="rId11" w:anchor="/document/12112604/entry/21000" w:history="1">
        <w:r w:rsidRPr="000D0B7F">
          <w:rPr>
            <w:rStyle w:val="a5"/>
          </w:rPr>
          <w:t>пункте 3</w:t>
        </w:r>
      </w:hyperlink>
      <w:r w:rsidRPr="000D0B7F"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в </w:t>
      </w:r>
      <w:hyperlink r:id="rId12" w:anchor="/document/12112604/entry/10032" w:history="1">
        <w:r w:rsidRPr="000D0B7F">
          <w:rPr>
            <w:rStyle w:val="a5"/>
          </w:rPr>
          <w:t>подпункте 2</w:t>
        </w:r>
      </w:hyperlink>
      <w:r w:rsidRPr="000D0B7F">
        <w:t xml:space="preserve"> слово «от» заменить словом «из»;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в </w:t>
      </w:r>
      <w:hyperlink r:id="rId13" w:anchor="/document/12112604/entry/10033" w:history="1">
        <w:r w:rsidRPr="000D0B7F">
          <w:rPr>
            <w:rStyle w:val="a5"/>
          </w:rPr>
          <w:t>подпункте 3</w:t>
        </w:r>
      </w:hyperlink>
      <w:r w:rsidRPr="000D0B7F">
        <w:t xml:space="preserve"> слова «полученным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поселением» заменить словами «привлеченным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 от кредитных организаций»;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в </w:t>
      </w:r>
      <w:hyperlink r:id="rId14" w:anchor="/document/12112604/entry/10035" w:history="1">
        <w:r w:rsidRPr="000D0B7F">
          <w:rPr>
            <w:rStyle w:val="a5"/>
          </w:rPr>
          <w:t>подпункте 5</w:t>
        </w:r>
      </w:hyperlink>
      <w:r w:rsidRPr="000D0B7F">
        <w:t xml:space="preserve"> слова «(за исключением </w:t>
      </w:r>
      <w:proofErr w:type="gramStart"/>
      <w:r w:rsidRPr="000D0B7F">
        <w:t>указанных</w:t>
      </w:r>
      <w:proofErr w:type="gramEnd"/>
      <w:r w:rsidRPr="000D0B7F">
        <w:t>)» исключить;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г) дополнить </w:t>
      </w:r>
      <w:hyperlink r:id="rId15" w:anchor="/document/12112604/entry/11031" w:history="1">
        <w:r w:rsidRPr="000D0B7F">
          <w:rPr>
            <w:rStyle w:val="a5"/>
          </w:rPr>
          <w:t>пунктами 3.1</w:t>
        </w:r>
      </w:hyperlink>
      <w:r w:rsidRPr="000D0B7F">
        <w:t xml:space="preserve"> и </w:t>
      </w:r>
      <w:hyperlink r:id="rId16" w:anchor="/document/12112604/entry/11032" w:history="1">
        <w:r w:rsidRPr="000D0B7F">
          <w:rPr>
            <w:rStyle w:val="a5"/>
          </w:rPr>
          <w:t>3.2</w:t>
        </w:r>
      </w:hyperlink>
      <w:r w:rsidRPr="000D0B7F">
        <w:t xml:space="preserve">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«3.1. В объем муниципального внутреннего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включаются: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1) номинальная сумма долга по муниципальным ценным бумагам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обязательства по которым выражены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2) объем основного долга по бюджетным кредитам, привлеченным в бюджет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из других бюджетов бюджетной системы Российской Федерации, обязательства по которым выражены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lastRenderedPageBreak/>
        <w:t xml:space="preserve">3) объем основного долга по кредитам, привлеченным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 от кредитных организаций, обязательства по которым выражены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4) объем обязательств по муниципальным гарантиям, выраженным в валюте Российской Федерации;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5) объем иных непогашенных долговых обязательств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валюте Российской Федерации.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3.2. В объем муниципального внешнего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включаются: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1) объем основного долга по бюджетным кредитам в иностранной валюте, привлеченным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 от Российской Федерации в рамках использования целевых иностранных кредитов;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2) объем обязательств по муниципальным гарантиям в иностранной валюте, предоставленным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 Российской Федерации в рамках использования целевых иностранных кредитов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spellStart"/>
      <w:r w:rsidRPr="000D0B7F">
        <w:t>д</w:t>
      </w:r>
      <w:proofErr w:type="spellEnd"/>
      <w:r w:rsidRPr="000D0B7F">
        <w:t>) пункт 5 признать утратившим силу;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8) в </w:t>
      </w:r>
      <w:hyperlink r:id="rId17" w:anchor="/document/12112604/entry/1001" w:history="1">
        <w:r w:rsidRPr="000D0B7F">
          <w:rPr>
            <w:rStyle w:val="a5"/>
          </w:rPr>
          <w:t xml:space="preserve">статье </w:t>
        </w:r>
      </w:hyperlink>
      <w:r w:rsidRPr="000D0B7F">
        <w:t>18: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а) пункт 1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«1. В случае</w:t>
      </w:r>
      <w:proofErr w:type="gramStart"/>
      <w:r w:rsidRPr="000D0B7F">
        <w:t>,</w:t>
      </w:r>
      <w:proofErr w:type="gramEnd"/>
      <w:r w:rsidRPr="000D0B7F">
        <w:t xml:space="preserve"> если муниципальное долговое обязательство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выраженное в валюте Российской Федерации, не предъявлено к погашению (не совершены кредитором определенные условиями обязательства и муниципальными правовыми актами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действия) в течение трех лет с даты, следующей за датой погашения, предусмотренной условиями муниципального долгового обязательства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указанное обязательство считается полностью прекращенным и списывается с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если иное не предусмотрено муниципальными правовыми актами Собрания депутатов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Долговые обязательства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 муниципальным гарантиям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валюте Российской Федерации считаются полностью прекращенными при наступлении событий (обстоятельств), являющихся основанием прекращения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и списываются с муниципального </w:t>
      </w:r>
      <w:proofErr w:type="spellStart"/>
      <w:r w:rsidRPr="000D0B7F">
        <w:t>долгаКайнлыкского</w:t>
      </w:r>
      <w:proofErr w:type="spellEnd"/>
      <w:r w:rsidRPr="000D0B7F">
        <w:t xml:space="preserve"> сельского поселения по мере наступления (получения сведений о наступлении) указанных событий (обстоятельств)</w:t>
      </w:r>
      <w:proofErr w:type="gramStart"/>
      <w:r w:rsidRPr="000D0B7F">
        <w:t>.»</w:t>
      </w:r>
      <w:proofErr w:type="gramEnd"/>
      <w:r w:rsidRPr="000D0B7F"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б) в </w:t>
      </w:r>
      <w:hyperlink r:id="rId18" w:anchor="/document/12112604/entry/100102" w:history="1">
        <w:r w:rsidRPr="000D0B7F">
          <w:rPr>
            <w:rStyle w:val="a5"/>
          </w:rPr>
          <w:t>пункте 2</w:t>
        </w:r>
      </w:hyperlink>
      <w:r w:rsidRPr="000D0B7F">
        <w:t xml:space="preserve"> слова «и в иных случаях, указанных в пункте 1» заменить словами «, указанных в абзаце первом пункта 1»;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в) дополнить пунктами 3-6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«3. Списание с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осуществляется посредством уменьшения объема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 видам списываемых муниципальных долговых обязательств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выраженных в валюте Российской Федерации, на сумму их списания без отражения сумм списания в источниках финансирования дефицита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4. Действие </w:t>
      </w:r>
      <w:hyperlink r:id="rId19" w:anchor="/document/12112604/entry/10011" w:history="1">
        <w:r w:rsidRPr="000D0B7F">
          <w:rPr>
            <w:rStyle w:val="a5"/>
          </w:rPr>
          <w:t>абзаца первого пункта 1</w:t>
        </w:r>
      </w:hyperlink>
      <w:r w:rsidRPr="000D0B7F">
        <w:rPr>
          <w:i/>
          <w:iCs/>
        </w:rPr>
        <w:t>,</w:t>
      </w:r>
      <w:r w:rsidRPr="000D0B7F">
        <w:t xml:space="preserve"> </w:t>
      </w:r>
      <w:hyperlink r:id="rId20" w:anchor="/document/12112604/entry/100102" w:history="1">
        <w:r w:rsidRPr="000D0B7F">
          <w:rPr>
            <w:rStyle w:val="a5"/>
          </w:rPr>
          <w:t xml:space="preserve">пунктов </w:t>
        </w:r>
        <w:r w:rsidRPr="000D0B7F">
          <w:rPr>
            <w:rStyle w:val="a5"/>
            <w:iCs/>
          </w:rPr>
          <w:t>2</w:t>
        </w:r>
      </w:hyperlink>
      <w:r w:rsidRPr="000D0B7F">
        <w:rPr>
          <w:iCs/>
        </w:rPr>
        <w:t xml:space="preserve"> и</w:t>
      </w:r>
      <w:r w:rsidRPr="000D0B7F">
        <w:t xml:space="preserve"> </w:t>
      </w:r>
      <w:hyperlink r:id="rId21" w:anchor="/document/12112604/entry/100103" w:history="1">
        <w:r w:rsidRPr="000D0B7F">
          <w:rPr>
            <w:rStyle w:val="a5"/>
          </w:rPr>
          <w:t>3</w:t>
        </w:r>
      </w:hyperlink>
      <w:r w:rsidRPr="000D0B7F">
        <w:t xml:space="preserve"> настоящей статьи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5. Списание с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реструктурированных, а также погашенных (выкупленных) муниципальных долговых обязательств осуществляется с учетом положений </w:t>
      </w:r>
      <w:hyperlink r:id="rId22" w:anchor="/document/12112604/entry/105" w:history="1">
        <w:r w:rsidRPr="000D0B7F">
          <w:rPr>
            <w:rStyle w:val="a5"/>
          </w:rPr>
          <w:t>статей 105</w:t>
        </w:r>
      </w:hyperlink>
      <w:r w:rsidRPr="000D0B7F">
        <w:t xml:space="preserve"> и </w:t>
      </w:r>
      <w:hyperlink r:id="rId23" w:anchor="/document/12112604/entry/113" w:history="1">
        <w:r w:rsidRPr="000D0B7F">
          <w:rPr>
            <w:rStyle w:val="a5"/>
          </w:rPr>
          <w:t>113</w:t>
        </w:r>
      </w:hyperlink>
      <w:r w:rsidRPr="000D0B7F">
        <w:t xml:space="preserve"> Бюджетного кодекса Российской Федерации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6. </w:t>
      </w:r>
      <w:proofErr w:type="gramStart"/>
      <w:r w:rsidRPr="000D0B7F">
        <w:t xml:space="preserve">Выпуски муниципальных ценных бумаг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выкупленные (полученные в результате обмена или иных предусмотренных законодательством Российской Федерации операций) в полном объеме эмитировавшим их </w:t>
      </w:r>
      <w:r w:rsidRPr="000D0B7F">
        <w:lastRenderedPageBreak/>
        <w:t xml:space="preserve">администрацией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соответствии с условиями эмиссии муниципальных ценных бумаг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до наступления даты погашения, могут быть признаны по решению администрации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досрочно погашенными.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Администрация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вправе признать исполненными обязательства по выпущенным им муниципальным ценным бумагам, выкупленным (полученным в результате обмена или иных предусмотренных законодательством Российской Федерации операций) до наступления даты их погашения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9) дополнить статьей 18.1 следующего содержания: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«</w:t>
      </w:r>
      <w:r w:rsidRPr="000D0B7F">
        <w:rPr>
          <w:rFonts w:ascii="Times New Roman" w:hAnsi="Times New Roman" w:cs="Times New Roman"/>
          <w:b/>
          <w:sz w:val="24"/>
          <w:szCs w:val="24"/>
        </w:rPr>
        <w:t>Статья 18.1.</w:t>
      </w:r>
      <w:r w:rsidRPr="000D0B7F">
        <w:rPr>
          <w:rFonts w:ascii="Times New Roman" w:hAnsi="Times New Roman" w:cs="Times New Roman"/>
          <w:sz w:val="24"/>
          <w:szCs w:val="24"/>
        </w:rPr>
        <w:tab/>
        <w:t xml:space="preserve">Реструктуризация муниципального долга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1. Под реструктуризацией муниципального долга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понимается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обязательства.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2. Реструктуризация муниципального долга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осуществлена с частичным списанием (сокращением) суммы основного долга</w:t>
      </w:r>
      <w:proofErr w:type="gramStart"/>
      <w:r w:rsidRPr="000D0B7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10) в </w:t>
      </w:r>
      <w:hyperlink r:id="rId24" w:anchor="/document/17543688/entry/35" w:history="1">
        <w:r w:rsidRPr="000D0B7F">
          <w:rPr>
            <w:rStyle w:val="a5"/>
          </w:rPr>
          <w:t xml:space="preserve">статье </w:t>
        </w:r>
      </w:hyperlink>
      <w:r w:rsidRPr="000D0B7F">
        <w:t>20: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а) </w:t>
      </w:r>
      <w:hyperlink r:id="rId25" w:anchor="/document/17543688/entry/351" w:history="1">
        <w:r w:rsidRPr="000D0B7F">
          <w:rPr>
            <w:rStyle w:val="a5"/>
          </w:rPr>
          <w:t>пункт 1</w:t>
        </w:r>
      </w:hyperlink>
      <w:r w:rsidRPr="000D0B7F"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«1. Предоставление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осуществляется на основании решения Собрания депутатов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 бюджете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на очередной финансовый год и плановый период, решений администрации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а также договора о предоставлении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б) дополнить </w:t>
      </w:r>
      <w:hyperlink r:id="rId26" w:anchor="/document/17543688/entry/35011" w:history="1">
        <w:r w:rsidRPr="000D0B7F">
          <w:rPr>
            <w:rStyle w:val="a5"/>
          </w:rPr>
          <w:t>пунктом 1.1</w:t>
        </w:r>
      </w:hyperlink>
      <w:r w:rsidRPr="000D0B7F">
        <w:t xml:space="preserve">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«1.1. Предоставление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осуществляется при соблюдении следующих условий (если иное не предусмотрено Бюджетным кодексом Российской Федерации):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финансовое состояние принципала является удовлетворительным;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предоставление принципалом, третьим лицом до даты выдачи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соответствующего требованиям статьи 115.3 Бюджетного кодекса Российской Федерации и гражданского законодательства Российской </w:t>
      </w:r>
      <w:proofErr w:type="gramStart"/>
      <w:r w:rsidRPr="000D0B7F">
        <w:t>Федерации обеспечения исполнения обязательств принципала</w:t>
      </w:r>
      <w:proofErr w:type="gramEnd"/>
      <w:r w:rsidRPr="000D0B7F"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0D0B7F">
        <w:t xml:space="preserve">отсутствие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 w:rsidRPr="000D0B7F">
        <w:t>Кайнлыкским</w:t>
      </w:r>
      <w:proofErr w:type="spellEnd"/>
      <w:r w:rsidRPr="000D0B7F">
        <w:t xml:space="preserve"> сельским поселением,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муниципальным образованием, по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ранее предоставленной в пользу муниципального образования;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lastRenderedPageBreak/>
        <w:t>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</w:t>
      </w:r>
      <w:proofErr w:type="gramStart"/>
      <w:r w:rsidRPr="000D0B7F">
        <w:t>.»</w:t>
      </w:r>
      <w:proofErr w:type="gramEnd"/>
      <w:r w:rsidRPr="000D0B7F"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в) </w:t>
      </w:r>
      <w:hyperlink r:id="rId27" w:anchor="/document/17543688/entry/352" w:history="1">
        <w:r w:rsidRPr="000D0B7F">
          <w:rPr>
            <w:rStyle w:val="a5"/>
          </w:rPr>
          <w:t>пункт 2</w:t>
        </w:r>
      </w:hyperlink>
      <w:r w:rsidRPr="000D0B7F">
        <w:t xml:space="preserve"> признать утратившим силу;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г) </w:t>
      </w:r>
      <w:hyperlink r:id="rId28" w:anchor="/document/17543688/entry/3543" w:history="1">
        <w:r w:rsidRPr="000D0B7F">
          <w:rPr>
            <w:rStyle w:val="a5"/>
          </w:rPr>
          <w:t>абзац второй пункта 4</w:t>
        </w:r>
      </w:hyperlink>
      <w:r w:rsidRPr="000D0B7F"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«Обязательства, вытекающие из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включаются в состав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spellStart"/>
      <w:r w:rsidRPr="000D0B7F">
        <w:t>д</w:t>
      </w:r>
      <w:proofErr w:type="spellEnd"/>
      <w:r w:rsidRPr="000D0B7F">
        <w:t xml:space="preserve">) </w:t>
      </w:r>
      <w:hyperlink r:id="rId29" w:anchor="/document/17543688/entry/355" w:history="1">
        <w:r w:rsidRPr="000D0B7F">
          <w:rPr>
            <w:rStyle w:val="a5"/>
          </w:rPr>
          <w:t>пункты 5-7</w:t>
        </w:r>
      </w:hyperlink>
      <w:r w:rsidRPr="000D0B7F"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«5. </w:t>
      </w:r>
      <w:proofErr w:type="gramStart"/>
      <w:r w:rsidRPr="000D0B7F"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настоящей статьи, при предоставлении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осуществляются в соответствии с актами администрации Комсомольского района финансовым отделом администрации Комсомольского</w:t>
      </w:r>
      <w:proofErr w:type="gramEnd"/>
      <w:r w:rsidRPr="000D0B7F">
        <w:t xml:space="preserve"> района либо агентом, привлеченным в соответствии с пунктом 7 настоящей статьи.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6. Решением Собрания депутатов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 бюджете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поселения. Общий объем бюджетных ассигнований, которые должны быть предусмотрены на исполнение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 возможным гарантийным случаям, указывается в текстовых статьях решения Собрания депутатов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 бюджете </w:t>
      </w:r>
      <w:proofErr w:type="spellStart"/>
      <w:r w:rsidRPr="000D0B7F">
        <w:t>КайнлыкскогоКайнлыкского</w:t>
      </w:r>
      <w:proofErr w:type="spellEnd"/>
      <w:r w:rsidRPr="000D0B7F">
        <w:t xml:space="preserve"> сельского поселения на очередной финансовый год и плановый период.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7. </w:t>
      </w:r>
      <w:proofErr w:type="gramStart"/>
      <w:r w:rsidRPr="000D0B7F">
        <w:t xml:space="preserve">Предоставление и исполнение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 том числе анализ финансового состояния принципала, его поручителей (гарантов), ведение аналитического учета обязательств принципала, его поручителей (гарантов) и иных лиц, возникающих в связи с предоставлением и исполнением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взыскание задолженности указанных лиц, осуществляются с участием агента, привлекаемого администрацией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соответствии с решением Собрания депутатов</w:t>
      </w:r>
      <w:proofErr w:type="gramEnd"/>
      <w:r w:rsidRPr="000D0B7F">
        <w:t xml:space="preserve">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 бюджете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е) </w:t>
      </w:r>
      <w:hyperlink r:id="rId30" w:anchor="/document/17543688/entry/359" w:history="1">
        <w:r w:rsidRPr="000D0B7F">
          <w:rPr>
            <w:rStyle w:val="a5"/>
          </w:rPr>
          <w:t>пункт 9</w:t>
        </w:r>
      </w:hyperlink>
      <w:r w:rsidRPr="000D0B7F"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«9. </w:t>
      </w:r>
      <w:proofErr w:type="gramStart"/>
      <w:r w:rsidRPr="000D0B7F">
        <w:t xml:space="preserve">Финансовый отдел администрации Комсомольского района ведет учет выданных муниципальных гарантий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увеличения муниципального долга </w:t>
      </w:r>
      <w:proofErr w:type="spellStart"/>
      <w:r w:rsidRPr="000D0B7F">
        <w:t>Канлыкского</w:t>
      </w:r>
      <w:proofErr w:type="spellEnd"/>
      <w:r w:rsidRPr="000D0B7F">
        <w:t xml:space="preserve"> сельского поселения по ним, сокращения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</w:t>
      </w:r>
      <w:proofErr w:type="gramEnd"/>
      <w:r w:rsidRPr="000D0B7F">
        <w:t xml:space="preserve"> гарантом платежей по выданным гарантиям, а также в иных случаях, установленных муниципальными гарантиями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ж) дополнить </w:t>
      </w:r>
      <w:hyperlink r:id="rId31" w:anchor="/document/17543688/entry/3510" w:history="1">
        <w:r w:rsidRPr="000D0B7F">
          <w:rPr>
            <w:rStyle w:val="a5"/>
          </w:rPr>
          <w:t>пунктом 10</w:t>
        </w:r>
      </w:hyperlink>
      <w:r w:rsidRPr="000D0B7F">
        <w:t xml:space="preserve">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«10. </w:t>
      </w:r>
      <w:proofErr w:type="gramStart"/>
      <w:r w:rsidRPr="000D0B7F">
        <w:t xml:space="preserve">Муниципальные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имущество которых принадлежит им на праве хозяйственного </w:t>
      </w:r>
      <w:r w:rsidRPr="000D0B7F">
        <w:lastRenderedPageBreak/>
        <w:t xml:space="preserve">ведения и находится в муниципальной собственности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предоставляющего муниципальные гарантии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 обязательствам таких муниципальных унитарных предприятий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поселения), некоммерческих</w:t>
      </w:r>
      <w:proofErr w:type="gramEnd"/>
      <w:r w:rsidRPr="000D0B7F">
        <w:t xml:space="preserve"> организаций, крестьянских (фермерских) хозяйств, индивидуальных предпринимателей и физических лиц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</w:pPr>
      <w:r w:rsidRPr="000D0B7F">
        <w:t xml:space="preserve">11) </w:t>
      </w:r>
      <w:hyperlink r:id="rId32" w:anchor="/document/17543688/entry/36" w:history="1">
        <w:r w:rsidRPr="000D0B7F">
          <w:rPr>
            <w:rStyle w:val="a5"/>
          </w:rPr>
          <w:t xml:space="preserve">статью </w:t>
        </w:r>
      </w:hyperlink>
      <w:r w:rsidRPr="000D0B7F">
        <w:t>21 изложить в следующей редакции:</w:t>
      </w:r>
    </w:p>
    <w:p w:rsidR="000D0B7F" w:rsidRPr="000D0B7F" w:rsidRDefault="000D0B7F" w:rsidP="000D0B7F">
      <w:pPr>
        <w:pStyle w:val="s15"/>
        <w:spacing w:before="0" w:beforeAutospacing="0" w:after="0" w:afterAutospacing="0"/>
        <w:ind w:firstLine="709"/>
      </w:pPr>
      <w:r w:rsidRPr="000D0B7F">
        <w:t>«</w:t>
      </w:r>
      <w:r w:rsidRPr="000D0B7F">
        <w:rPr>
          <w:b/>
        </w:rPr>
        <w:t>Статью 21.</w:t>
      </w:r>
      <w:r w:rsidRPr="000D0B7F">
        <w:t xml:space="preserve"> Управление муниципальным долгом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1. Под управлением муниципальным долгом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понимается деятельность администрации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направленная на обеспечение потребностей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заемном финансировании, своевременное и полное исполнение муниципальных долговых обязательств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минимизацию расходов на обслуживание муниципального долга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поддержание объема и структуры обязательств, исключающих их неисполнение.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2. Управление муниципальным долгом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осуществляется администрацией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соответствии с уставом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12) дополнить статьей 22.1 следующего содержания: </w:t>
      </w:r>
    </w:p>
    <w:p w:rsidR="000D0B7F" w:rsidRPr="000D0B7F" w:rsidRDefault="000D0B7F" w:rsidP="000D0B7F">
      <w:pPr>
        <w:widowControl w:val="0"/>
        <w:tabs>
          <w:tab w:val="left" w:pos="2127"/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«</w:t>
      </w:r>
      <w:r w:rsidRPr="000D0B7F">
        <w:rPr>
          <w:rFonts w:ascii="Times New Roman" w:hAnsi="Times New Roman" w:cs="Times New Roman"/>
          <w:b/>
          <w:sz w:val="24"/>
          <w:szCs w:val="24"/>
        </w:rPr>
        <w:t>Статья 22.1.</w:t>
      </w:r>
      <w:r w:rsidRPr="000D0B7F">
        <w:rPr>
          <w:rFonts w:ascii="Times New Roman" w:hAnsi="Times New Roman" w:cs="Times New Roman"/>
          <w:sz w:val="24"/>
          <w:szCs w:val="24"/>
        </w:rPr>
        <w:t xml:space="preserve"> Ответственность по долговым обязательствам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D0B7F" w:rsidRPr="000D0B7F" w:rsidRDefault="009444BD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0D0B7F"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="000D0B7F"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не несет ответственности по долговым обязательствам Российской Федерации, субъектов Российской Федерации и иных муниципальных образований, если указанные обязательства не были гарантированы </w:t>
      </w:r>
      <w:r>
        <w:rPr>
          <w:rFonts w:ascii="Times New Roman" w:hAnsi="Times New Roman" w:cs="Times New Roman"/>
          <w:sz w:val="24"/>
          <w:szCs w:val="24"/>
        </w:rPr>
        <w:t>администрацией Кайнлыкского</w:t>
      </w:r>
      <w:r w:rsidR="000D0B7F"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поселения.»;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13) статью 24 дополнить пунктами 2 и 3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«2. Выполнение кредитной организацией или другой специализированной финансовой организацией функций генерального агента (агента) администрации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по размещению, выкупу, обмену муниципальных долговых обязательств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осуществляется на основе муниципального контракта, заключенного с администрацией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3. Оплата услуг агентов по осуществлению ими функций, предусмотренных муниципальными контрактами, заключенными с администрацией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производится за счет средств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14) пункт 4 статьи 25 признать утратившим силу;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15) в статье 29;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а) абзац двадцатый изложить в следующей редакции: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 xml:space="preserve">«в случаях, установленных администрацией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поселения, при предоставлении муниципальной гарантии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 осуществляет проверку (а</w:t>
      </w:r>
      <w:r w:rsidRPr="000D0B7F">
        <w:rPr>
          <w:b w:val="0"/>
          <w:iCs/>
          <w:sz w:val="24"/>
          <w:szCs w:val="24"/>
        </w:rPr>
        <w:t>нализ) финансового состояния принципала, проверку достаточности, надежности и ликвидности, предоставляемого обеспечения исполнения обязательства принципала, которые могут возникнуть в будущем в связи с предъявлением гарантом, исполнившим в полном объеме или в какой-либо части обязательства по гарантии, регрессных требований к принципалу,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</w:t>
      </w:r>
      <w:r w:rsidRPr="000D0B7F">
        <w:rPr>
          <w:b w:val="0"/>
          <w:sz w:val="24"/>
          <w:szCs w:val="24"/>
        </w:rPr>
        <w:t xml:space="preserve"> муниципальной гарантии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proofErr w:type="gramStart"/>
      <w:r w:rsidRPr="000D0B7F">
        <w:rPr>
          <w:b w:val="0"/>
          <w:sz w:val="24"/>
          <w:szCs w:val="24"/>
        </w:rPr>
        <w:t>;»</w:t>
      </w:r>
      <w:proofErr w:type="gramEnd"/>
      <w:r w:rsidRPr="000D0B7F">
        <w:rPr>
          <w:b w:val="0"/>
          <w:sz w:val="24"/>
          <w:szCs w:val="24"/>
        </w:rPr>
        <w:t>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 xml:space="preserve">б) в абзаце сорок седьмом слова «настоящей статьей» заменить словами </w:t>
      </w:r>
      <w:r w:rsidRPr="000D0B7F">
        <w:rPr>
          <w:b w:val="0"/>
          <w:sz w:val="24"/>
          <w:szCs w:val="24"/>
        </w:rPr>
        <w:lastRenderedPageBreak/>
        <w:t>«настоящим Положением»;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16) абзацы третий и пятый пункта 1 статьи 30 признать утратившими силу;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17) в абзаце пятнадцатом пункта 3 статьи 34 слово «предельный» исключить;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18) в абзаце седьмом пункта 2 статьи 39 слово «предельный» исключить;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19) в статье 43: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а) абзац десятый пункта 2 изложить в следующей редакции: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proofErr w:type="gramStart"/>
      <w:r w:rsidRPr="000D0B7F">
        <w:rPr>
          <w:b w:val="0"/>
          <w:iCs/>
          <w:sz w:val="24"/>
          <w:szCs w:val="24"/>
        </w:rPr>
        <w:t xml:space="preserve">«в случае получения уведомления о предоставлении субсидий, субвенций, иных межбюджетных трансфертов, имеющих целевое назначение, и получения имеющих целевое назначение безвозмездных поступлений от физических и юридических лиц сверх объемов, утвержденных решением Собрания депутатов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 xml:space="preserve"> о бюджете </w:t>
      </w:r>
      <w:proofErr w:type="spellStart"/>
      <w:r w:rsidRPr="000D0B7F">
        <w:rPr>
          <w:b w:val="0"/>
          <w:iCs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</w:t>
      </w:r>
      <w:r w:rsidRPr="000D0B7F">
        <w:rPr>
          <w:b w:val="0"/>
          <w:iCs/>
          <w:sz w:val="24"/>
          <w:szCs w:val="24"/>
        </w:rPr>
        <w:t>, а также в случае сокращения (возврата при отсутствии потребности) указанных средств;»;</w:t>
      </w:r>
      <w:proofErr w:type="gramEnd"/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б) пункт 3 дополнить абзацем следующего содержания: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 xml:space="preserve">«Внесение изменений в сводную бюджетную роспись бюджета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 и лимиты бюджетных обязательств для главных распорядителей средств бюджета </w:t>
      </w:r>
      <w:proofErr w:type="spellStart"/>
      <w:r w:rsidRPr="000D0B7F">
        <w:rPr>
          <w:b w:val="0"/>
          <w:sz w:val="24"/>
          <w:szCs w:val="24"/>
        </w:rPr>
        <w:t>Кайнлыкского</w:t>
      </w:r>
      <w:proofErr w:type="spellEnd"/>
      <w:r w:rsidRPr="000D0B7F">
        <w:rPr>
          <w:b w:val="0"/>
          <w:sz w:val="24"/>
          <w:szCs w:val="24"/>
        </w:rPr>
        <w:t xml:space="preserve"> сельского поселения осуществляется начальником финансового отдела или лицом, исполняющим его обязанности</w:t>
      </w:r>
      <w:proofErr w:type="gramStart"/>
      <w:r w:rsidRPr="000D0B7F">
        <w:rPr>
          <w:b w:val="0"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20) в статье 44: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а) в пункте 1: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в абзаце первом слова «кассовых поступлений» заменить словом «поступлений», слова «кассовых выплат» заменить словом «перечислений», дополнить словами «в целях определения прогнозного состояния единого счета бюджета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поселения, включая временный кассовый разрыв и объем временно свободных средств»;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абзац второй признать утратившим силу;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б) в абзаце втором пункта 2 слова «кассовых выплат» заменить словом «перечислений»;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21) в статье 46: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а) пункт 3 дополнить абзацем следующего содержания:</w:t>
      </w:r>
    </w:p>
    <w:p w:rsidR="000D0B7F" w:rsidRPr="000D0B7F" w:rsidRDefault="000D0B7F" w:rsidP="000D0B7F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«Получатель средств бюджета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</w:t>
      </w:r>
      <w:proofErr w:type="gramStart"/>
      <w:r w:rsidRPr="000D0B7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б) в пункте 4 слова «платежными и» заменить словами «распоряжениями о совершении казначейских платежей (далее – распоряжения) и»;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в) в пункте 5: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абзац первый признать утратившим силу;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0D0B7F">
        <w:rPr>
          <w:b w:val="0"/>
          <w:sz w:val="24"/>
          <w:szCs w:val="24"/>
        </w:rPr>
        <w:t>дополнить новыми абзацами вторым – восьмым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rPr>
          <w:iCs/>
        </w:rPr>
        <w:t>«Федеральное казначейство при постановке на учет бюджетных и денежных обязательств, санкционировании</w:t>
      </w:r>
      <w:r w:rsidRPr="000D0B7F">
        <w:t xml:space="preserve"> оплаты денежных обязательств </w:t>
      </w:r>
      <w:r w:rsidRPr="000D0B7F">
        <w:rPr>
          <w:iCs/>
        </w:rPr>
        <w:t>осуществляет</w:t>
      </w:r>
      <w:r w:rsidRPr="000D0B7F">
        <w:t xml:space="preserve"> в </w:t>
      </w:r>
      <w:r w:rsidRPr="000D0B7F">
        <w:rPr>
          <w:iCs/>
        </w:rPr>
        <w:t>соответствии с установленным финансовым отделом администрации Комсомольского района</w:t>
      </w:r>
      <w:r w:rsidRPr="000D0B7F">
        <w:t xml:space="preserve"> </w:t>
      </w:r>
      <w:r w:rsidRPr="000D0B7F">
        <w:rPr>
          <w:iCs/>
        </w:rPr>
        <w:t xml:space="preserve">порядком, предусмотренным </w:t>
      </w:r>
      <w:hyperlink r:id="rId33" w:anchor="/document/12112604/entry/21901" w:history="1">
        <w:r w:rsidRPr="000D0B7F">
          <w:rPr>
            <w:rStyle w:val="a5"/>
          </w:rPr>
          <w:t>пунктом 1</w:t>
        </w:r>
      </w:hyperlink>
      <w:r w:rsidRPr="000D0B7F">
        <w:rPr>
          <w:iCs/>
        </w:rPr>
        <w:t xml:space="preserve"> настоящей статьи, контроль </w:t>
      </w:r>
      <w:proofErr w:type="gramStart"/>
      <w:r w:rsidRPr="000D0B7F">
        <w:rPr>
          <w:iCs/>
        </w:rPr>
        <w:t>за</w:t>
      </w:r>
      <w:proofErr w:type="gramEnd"/>
      <w:r w:rsidRPr="000D0B7F">
        <w:rPr>
          <w:iCs/>
        </w:rPr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spellStart"/>
      <w:r w:rsidRPr="000D0B7F">
        <w:rPr>
          <w:iCs/>
        </w:rPr>
        <w:lastRenderedPageBreak/>
        <w:t>непревышением</w:t>
      </w:r>
      <w:proofErr w:type="spellEnd"/>
      <w:r w:rsidRPr="000D0B7F">
        <w:rPr>
          <w:iCs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наличием</w:t>
      </w:r>
      <w:r w:rsidRPr="000D0B7F">
        <w:rPr>
          <w:iCs/>
        </w:rPr>
        <w:t xml:space="preserve"> документов, </w:t>
      </w:r>
      <w:r w:rsidRPr="000D0B7F">
        <w:t>подтверждающих возникновение денежного обязательства.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В порядке</w:t>
      </w:r>
      <w:r w:rsidRPr="000D0B7F">
        <w:rPr>
          <w:iCs/>
        </w:rPr>
        <w:t xml:space="preserve">, </w:t>
      </w:r>
      <w:r w:rsidRPr="000D0B7F">
        <w:t xml:space="preserve">установленном </w:t>
      </w:r>
      <w:r w:rsidRPr="000D0B7F">
        <w:rPr>
          <w:iCs/>
        </w:rPr>
        <w:t xml:space="preserve">финансовым отделом </w:t>
      </w:r>
      <w:r w:rsidRPr="000D0B7F">
        <w:t xml:space="preserve">администрации Комсомольского района, и предусмотренном </w:t>
      </w:r>
      <w:hyperlink r:id="rId34" w:anchor="/document/12112604/entry/21901" w:history="1">
        <w:r w:rsidRPr="000D0B7F">
          <w:rPr>
            <w:rStyle w:val="a5"/>
          </w:rPr>
          <w:t>пунктом 1</w:t>
        </w:r>
      </w:hyperlink>
      <w:r w:rsidRPr="000D0B7F">
        <w:t xml:space="preserve"> настоящей статьи,</w:t>
      </w:r>
      <w:r w:rsidRPr="000D0B7F">
        <w:rPr>
          <w:iCs/>
        </w:rPr>
        <w:t xml:space="preserve"> в </w:t>
      </w:r>
      <w:r w:rsidRPr="000D0B7F">
        <w:t>дополнение к указанной в настоящем пункте информации может определяться иная информация, подлежащая контролю.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В случае</w:t>
      </w:r>
      <w:proofErr w:type="gramStart"/>
      <w:r w:rsidRPr="000D0B7F">
        <w:t>,</w:t>
      </w:r>
      <w:proofErr w:type="gramEnd"/>
      <w:r w:rsidRPr="000D0B7F"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</w:t>
      </w:r>
      <w:r w:rsidRPr="000D0B7F">
        <w:rPr>
          <w:iCs/>
        </w:rPr>
        <w:t>.»;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абзацы второй и третий считать соответственно абзацами девятым и десятым;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г) в пункте 6 слова «платежных документов» заменить словом «распоряжений»;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rPr>
          <w:iCs/>
        </w:rPr>
        <w:t xml:space="preserve">22) подпункт 5 пункта 2 статьи 60 дополнить словами «к годовому отчету об исполнении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>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23) в статье 62: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0D0B7F">
        <w:rPr>
          <w:iCs/>
        </w:rPr>
        <w:t xml:space="preserve">а) в абзаце первом пункта 1 слова «бюджетного законодательства Российской Федерации и Чувашской Республики, нормативных правовых актов органов местного самоуправления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 xml:space="preserve"> и иных нормативных» заменить словами «положений», дополнить словами «, </w:t>
      </w:r>
      <w:r w:rsidRPr="000D0B7F">
        <w:t xml:space="preserve">правовых актов, обусловливающих публичные нормативные обязательства и обязательства по иным выплатам физическим лицам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а также соблюдения условий муниципальных контрактов, договоров (соглашений) о предоставлении средств</w:t>
      </w:r>
      <w:proofErr w:type="gramEnd"/>
      <w:r w:rsidRPr="000D0B7F">
        <w:t xml:space="preserve">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б) в пункте 2 слова «в сфере бюджетных правоотношений» исключить;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rPr>
          <w:iCs/>
        </w:rPr>
        <w:t xml:space="preserve">в) </w:t>
      </w:r>
      <w:r w:rsidRPr="000D0B7F">
        <w:t>в пункте 3 слова «в сфере бюджетных правоотношений» исключить;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24) пункт 1 статьи 62.1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«1. Объектами муниципального финансового контроля (далее - объекты контроля) являются: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главные распорядители (распорядители, получатели) средств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главные администраторы (администраторы) доходов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главные администраторы (администраторы) источников финансирования дефицита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муниципальные учреждения;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муниципальные унитарные предприятия;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хозяйственные товарищества и общества с участием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юридические лица (за исключением муниципальных учреждений, муниципальных унитарных предприятий, хозяйственных товариществ и обществ с участием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в их уставных (складочных) капиталах, а также коммерческих организаций с долей (вкладом) таких товариществ и обществ в их уставных </w:t>
      </w:r>
      <w:r w:rsidRPr="000D0B7F">
        <w:lastRenderedPageBreak/>
        <w:t>(складочных) капиталах), индивидуальные предприниматели, физические лица, являющиеся: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юридическими и физическими лицами, индивидуальными предпринимателями, получающими средства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на основании договоров (соглашений) о предоставлении средств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и (или) муниципальных контрактов, кредиты, обеспеченные муниципальными гарантиями;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и (или) муниципальных контрактов, которым в соответствии с федеральными законами открыты лицевые счета в Федеральном казначействе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rPr>
          <w:iCs/>
        </w:rPr>
      </w:pPr>
      <w:r w:rsidRPr="000D0B7F">
        <w:rPr>
          <w:iCs/>
        </w:rPr>
        <w:t xml:space="preserve">25) в статье </w:t>
      </w:r>
      <w:hyperlink r:id="rId35" w:anchor="/document/12112604/entry/2671" w:history="1">
        <w:r w:rsidRPr="000D0B7F">
          <w:rPr>
            <w:rStyle w:val="a5"/>
            <w:iCs/>
          </w:rPr>
          <w:t>63</w:t>
        </w:r>
      </w:hyperlink>
      <w:r w:rsidRPr="000D0B7F">
        <w:rPr>
          <w:iCs/>
        </w:rPr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rPr>
          <w:iCs/>
        </w:rPr>
      </w:pPr>
      <w:r w:rsidRPr="000D0B7F">
        <w:rPr>
          <w:iCs/>
        </w:rPr>
        <w:t xml:space="preserve">а) в </w:t>
      </w:r>
      <w:hyperlink r:id="rId36" w:anchor="/document/12112604/entry/26711" w:history="1">
        <w:r w:rsidRPr="000D0B7F">
          <w:rPr>
            <w:rStyle w:val="a5"/>
            <w:iCs/>
          </w:rPr>
          <w:t>пункте 1</w:t>
        </w:r>
      </w:hyperlink>
      <w:r w:rsidRPr="000D0B7F">
        <w:rPr>
          <w:iCs/>
        </w:rPr>
        <w:t xml:space="preserve"> слова «, санкционирование операций» исключить;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rPr>
          <w:iCs/>
        </w:rPr>
      </w:pPr>
      <w:r w:rsidRPr="000D0B7F">
        <w:rPr>
          <w:iCs/>
        </w:rPr>
        <w:t xml:space="preserve">б) в </w:t>
      </w:r>
      <w:hyperlink r:id="rId37" w:anchor="/document/12112604/entry/26712" w:history="1">
        <w:r w:rsidRPr="000D0B7F">
          <w:rPr>
            <w:rStyle w:val="a5"/>
            <w:iCs/>
          </w:rPr>
          <w:t>пункте 2</w:t>
        </w:r>
      </w:hyperlink>
      <w:r w:rsidRPr="000D0B7F">
        <w:rPr>
          <w:iCs/>
        </w:rPr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 xml:space="preserve">в </w:t>
      </w:r>
      <w:hyperlink r:id="rId38" w:anchor="/document/12112604/entry/26712" w:history="1">
        <w:r w:rsidRPr="000D0B7F">
          <w:rPr>
            <w:rStyle w:val="a5"/>
            <w:iCs/>
          </w:rPr>
          <w:t>абзаце первом</w:t>
        </w:r>
      </w:hyperlink>
      <w:r w:rsidRPr="000D0B7F">
        <w:rPr>
          <w:iCs/>
        </w:rPr>
        <w:t xml:space="preserve">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 xml:space="preserve">в </w:t>
      </w:r>
      <w:hyperlink r:id="rId39" w:anchor="/document/12112604/entry/267122" w:history="1">
        <w:r w:rsidRPr="000D0B7F">
          <w:rPr>
            <w:rStyle w:val="a5"/>
            <w:iCs/>
          </w:rPr>
          <w:t>абзаце втором</w:t>
        </w:r>
      </w:hyperlink>
      <w:r w:rsidRPr="000D0B7F">
        <w:rPr>
          <w:iCs/>
        </w:rPr>
        <w:t xml:space="preserve">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в) в </w:t>
      </w:r>
      <w:hyperlink r:id="rId40" w:anchor="/document/12112604/entry/26713" w:history="1">
        <w:r w:rsidRPr="000D0B7F">
          <w:rPr>
            <w:rStyle w:val="a5"/>
            <w:iCs/>
          </w:rPr>
          <w:t>пункте 3</w:t>
        </w:r>
      </w:hyperlink>
      <w:r w:rsidRPr="000D0B7F">
        <w:rPr>
          <w:iCs/>
        </w:rPr>
        <w:t>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 xml:space="preserve">в </w:t>
      </w:r>
      <w:hyperlink r:id="rId41" w:anchor="/document/12112604/entry/267132" w:history="1">
        <w:r w:rsidRPr="000D0B7F">
          <w:rPr>
            <w:rStyle w:val="a5"/>
            <w:iCs/>
          </w:rPr>
          <w:t>абзаце втором</w:t>
        </w:r>
      </w:hyperlink>
      <w:r w:rsidRPr="000D0B7F">
        <w:rPr>
          <w:iCs/>
        </w:rPr>
        <w:t xml:space="preserve">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 xml:space="preserve">в </w:t>
      </w:r>
      <w:hyperlink r:id="rId42" w:anchor="/document/12112604/entry/267133" w:history="1">
        <w:r w:rsidRPr="000D0B7F">
          <w:rPr>
            <w:rStyle w:val="a5"/>
            <w:iCs/>
          </w:rPr>
          <w:t>абзаце третьем</w:t>
        </w:r>
      </w:hyperlink>
      <w:r w:rsidRPr="000D0B7F">
        <w:rPr>
          <w:iCs/>
        </w:rPr>
        <w:t xml:space="preserve"> слова «настоящего Положения» заменить словами «осуществления муниципального финансового контроля», слова «бюджетной (бухгалтерской) отчетности» заменить словами «бюджетной отчетности, бухгалтерской (финансовой) отчетности»;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в </w:t>
      </w:r>
      <w:hyperlink r:id="rId43" w:anchor="/document/12112604/entry/267134" w:history="1">
        <w:r w:rsidRPr="000D0B7F">
          <w:rPr>
            <w:rStyle w:val="a5"/>
            <w:iCs/>
          </w:rPr>
          <w:t>абзаце четвертом</w:t>
        </w:r>
      </w:hyperlink>
      <w:r w:rsidRPr="000D0B7F">
        <w:rPr>
          <w:iCs/>
        </w:rPr>
        <w:t xml:space="preserve"> слова «настоящего Положения» заменить словами «осуществления муниципального финансового контроля»;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г) </w:t>
      </w:r>
      <w:hyperlink r:id="rId44" w:anchor="/document/12112604/entry/26715" w:history="1">
        <w:r w:rsidRPr="000D0B7F">
          <w:rPr>
            <w:rStyle w:val="a5"/>
            <w:iCs/>
          </w:rPr>
          <w:t>пункт 5</w:t>
        </w:r>
      </w:hyperlink>
      <w:r w:rsidRPr="000D0B7F">
        <w:rPr>
          <w:iCs/>
        </w:rPr>
        <w:t xml:space="preserve"> признать утратившим силу;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26) в статье 64: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а) </w:t>
      </w:r>
      <w:hyperlink r:id="rId45" w:anchor="/document/12112604/entry/268112" w:history="1">
        <w:r w:rsidRPr="000D0B7F">
          <w:rPr>
            <w:rStyle w:val="a5"/>
            <w:iCs/>
          </w:rPr>
          <w:t>абзац второй пункта 1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«контроль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 xml:space="preserve">, а также за соблюдением условий муниципальных контрактов, договоров (соглашений) о предоставлении средств из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proofErr w:type="gramStart"/>
      <w:r w:rsidRPr="000D0B7F">
        <w:rPr>
          <w:iCs/>
        </w:rPr>
        <w:t>;»</w:t>
      </w:r>
      <w:proofErr w:type="gramEnd"/>
      <w:r w:rsidRPr="000D0B7F">
        <w:rPr>
          <w:iCs/>
        </w:rPr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б) абзац четвертый пункта 2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«направляются финансовым органам уведомления о применении бюджетных мер принуждения</w:t>
      </w:r>
      <w:proofErr w:type="gramStart"/>
      <w:r w:rsidRPr="000D0B7F">
        <w:rPr>
          <w:iCs/>
        </w:rPr>
        <w:t>;»</w:t>
      </w:r>
      <w:proofErr w:type="gramEnd"/>
      <w:r w:rsidRPr="000D0B7F">
        <w:rPr>
          <w:iCs/>
        </w:rPr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в) дополнить абзацем пятым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 xml:space="preserve">«осуществляется производство по делам об административных правонарушениях в порядке, установленном </w:t>
      </w:r>
      <w:hyperlink r:id="rId46" w:anchor="/document/12125267/entry/4000" w:history="1">
        <w:r w:rsidRPr="000D0B7F">
          <w:rPr>
            <w:rStyle w:val="a5"/>
          </w:rPr>
          <w:t>законодательством</w:t>
        </w:r>
      </w:hyperlink>
      <w:r w:rsidRPr="000D0B7F">
        <w:t xml:space="preserve"> об административных правонарушениях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27) в статье 65: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а) </w:t>
      </w:r>
      <w:hyperlink r:id="rId47" w:anchor="/document/12112604/entry/268112" w:history="1">
        <w:r w:rsidRPr="000D0B7F">
          <w:rPr>
            <w:rStyle w:val="a5"/>
            <w:iCs/>
          </w:rPr>
          <w:t>пункт</w:t>
        </w:r>
      </w:hyperlink>
      <w:r w:rsidRPr="000D0B7F">
        <w:rPr>
          <w:iCs/>
        </w:rPr>
        <w:t xml:space="preserve"> 1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«1. Полномочиями финансового отдела администрации Комсомольского района по осуществлению внутреннего муниципального финансового контроля являются: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0D0B7F">
        <w:t>контроль за</w:t>
      </w:r>
      <w:proofErr w:type="gramEnd"/>
      <w:r w:rsidRPr="000D0B7F"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r w:rsidRPr="000D0B7F">
        <w:lastRenderedPageBreak/>
        <w:t>составлению и представлению бухгалтерской (финансовой) отчетности муниципальных учреждений;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0D0B7F">
        <w:t>контроль за</w:t>
      </w:r>
      <w:proofErr w:type="gramEnd"/>
      <w:r w:rsidRPr="000D0B7F"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муниципальных контрактов;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proofErr w:type="gramStart"/>
      <w:r w:rsidRPr="000D0B7F">
        <w:t>контроль за</w:t>
      </w:r>
      <w:proofErr w:type="gramEnd"/>
      <w:r w:rsidRPr="000D0B7F"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D0B7F">
        <w:t>значений показателей результативности предоставления средств</w:t>
      </w:r>
      <w:proofErr w:type="gramEnd"/>
      <w:r w:rsidRPr="000D0B7F">
        <w:t xml:space="preserve"> из бюджета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контроль в сфере закупок, предусмотренный </w:t>
      </w:r>
      <w:hyperlink r:id="rId48" w:anchor="/document/70353464/entry/99" w:history="1">
        <w:r w:rsidRPr="000D0B7F">
          <w:rPr>
            <w:rStyle w:val="a5"/>
          </w:rPr>
          <w:t>законодательством</w:t>
        </w:r>
      </w:hyperlink>
      <w:r w:rsidRPr="000D0B7F"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0D0B7F"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б) </w:t>
      </w:r>
      <w:hyperlink r:id="rId49" w:anchor="/document/12112604/entry/268124" w:history="1">
        <w:r w:rsidRPr="000D0B7F">
          <w:rPr>
            <w:rStyle w:val="a5"/>
            <w:iCs/>
          </w:rPr>
          <w:t>абзац четвертый пункта 2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 xml:space="preserve">направляются в финансовый орган </w:t>
      </w:r>
      <w:proofErr w:type="spellStart"/>
      <w:r w:rsidRPr="000D0B7F">
        <w:t>Кайнлыкского</w:t>
      </w:r>
      <w:proofErr w:type="spellEnd"/>
      <w:r w:rsidRPr="000D0B7F">
        <w:t xml:space="preserve"> сельского поселения уведомления о применении бюджетных мер принуждения;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в) дополнить абзацами седьмым-девятым следующего содержания: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«</w:t>
      </w:r>
      <w:r w:rsidRPr="000D0B7F">
        <w:t>назначается (организуется) проведение экспертиз, необходимых для проведения проверок, ревизий и обследований;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</w:t>
      </w:r>
      <w:hyperlink r:id="rId50" w:anchor="/document/12148555/entry/4" w:history="1">
        <w:r w:rsidRPr="000D0B7F">
          <w:rPr>
            <w:rStyle w:val="a5"/>
          </w:rPr>
          <w:t>законодательством</w:t>
        </w:r>
      </w:hyperlink>
      <w:r w:rsidRPr="000D0B7F">
        <w:t xml:space="preserve"> Российской Федерации об информации, информационных технологиях и о защите информации, </w:t>
      </w:r>
      <w:hyperlink r:id="rId51" w:anchor="/document/10102673/entry/3" w:history="1">
        <w:r w:rsidRPr="000D0B7F">
          <w:rPr>
            <w:rStyle w:val="a5"/>
          </w:rPr>
          <w:t>законодательством</w:t>
        </w:r>
      </w:hyperlink>
      <w:r w:rsidRPr="000D0B7F">
        <w:t xml:space="preserve"> Российской Федерации о государственной и иной охраняемой законом тайне;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0D0B7F">
        <w:t>недействительными</w:t>
      </w:r>
      <w:proofErr w:type="gramEnd"/>
      <w:r w:rsidRPr="000D0B7F">
        <w:t xml:space="preserve"> в соответствии с </w:t>
      </w:r>
      <w:hyperlink r:id="rId52" w:anchor="/document/10164072/entry/0" w:history="1">
        <w:r w:rsidRPr="000D0B7F">
          <w:rPr>
            <w:rStyle w:val="a5"/>
          </w:rPr>
          <w:t>Гражданским кодексом</w:t>
        </w:r>
      </w:hyperlink>
      <w:r w:rsidRPr="000D0B7F">
        <w:t xml:space="preserve"> Российской Федерации</w:t>
      </w:r>
      <w:r w:rsidRPr="000D0B7F">
        <w:rPr>
          <w:iCs/>
        </w:rPr>
        <w:t>.»;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28) в </w:t>
      </w:r>
      <w:hyperlink r:id="rId53" w:anchor="/document/12112604/entry/2692" w:history="1">
        <w:r w:rsidRPr="000D0B7F">
          <w:rPr>
            <w:rStyle w:val="a5"/>
            <w:iCs/>
          </w:rPr>
          <w:t xml:space="preserve">статье </w:t>
        </w:r>
      </w:hyperlink>
      <w:r w:rsidRPr="000D0B7F">
        <w:rPr>
          <w:iCs/>
        </w:rPr>
        <w:t>65: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а) </w:t>
      </w:r>
      <w:hyperlink r:id="rId54" w:anchor="/document/12112604/entry/26921" w:history="1">
        <w:r w:rsidRPr="000D0B7F">
          <w:rPr>
            <w:rStyle w:val="a5"/>
            <w:iCs/>
          </w:rPr>
          <w:t>пункт 1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«1. Полномочиями финансового отдела администрации Комсомольского района по осуществлению внутреннего муниципального финансового контроля являются: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>контроль за</w:t>
      </w:r>
      <w:proofErr w:type="gramEnd"/>
      <w:r w:rsidRPr="000D0B7F">
        <w:rPr>
          <w:iCs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>контроль за</w:t>
      </w:r>
      <w:proofErr w:type="gramEnd"/>
      <w:r w:rsidRPr="000D0B7F">
        <w:rPr>
          <w:iCs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Комсомольского района, а также за соблюдением условий договоров (соглашений) о предоставлении средств из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>, муниципальных контрактов;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proofErr w:type="gramStart"/>
      <w:r w:rsidRPr="000D0B7F">
        <w:rPr>
          <w:iCs/>
        </w:rPr>
        <w:t>контроль за</w:t>
      </w:r>
      <w:proofErr w:type="gramEnd"/>
      <w:r w:rsidRPr="000D0B7F">
        <w:rPr>
          <w:iCs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 </w:t>
      </w:r>
      <w:proofErr w:type="spellStart"/>
      <w:r w:rsidRPr="000D0B7F">
        <w:rPr>
          <w:iCs/>
        </w:rPr>
        <w:t>Кайнлыкскрого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 xml:space="preserve">, а также в случаях, предусмотренных Бюджетным </w:t>
      </w:r>
      <w:r w:rsidRPr="000D0B7F">
        <w:rPr>
          <w:iCs/>
        </w:rPr>
        <w:lastRenderedPageBreak/>
        <w:t>кодексом Российской Федерации, условий договоров (соглашений), заключенных в целях исполнения муниципальных контрактов;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Cs/>
        </w:rPr>
        <w:t xml:space="preserve">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0D0B7F">
        <w:rPr>
          <w:iCs/>
        </w:rPr>
        <w:t>значений показателей результативности предоставления средств</w:t>
      </w:r>
      <w:proofErr w:type="gramEnd"/>
      <w:r w:rsidRPr="000D0B7F">
        <w:rPr>
          <w:iCs/>
        </w:rPr>
        <w:t xml:space="preserve"> из бюджета </w:t>
      </w:r>
      <w:proofErr w:type="spellStart"/>
      <w:r w:rsidRPr="000D0B7F">
        <w:rPr>
          <w:iCs/>
        </w:rPr>
        <w:t>Кайнлыкского</w:t>
      </w:r>
      <w:proofErr w:type="spellEnd"/>
      <w:r w:rsidRPr="000D0B7F">
        <w:t xml:space="preserve"> сельского поселения</w:t>
      </w:r>
      <w:r w:rsidRPr="000D0B7F">
        <w:rPr>
          <w:i/>
        </w:rPr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0D0B7F">
        <w:rPr>
          <w:iCs/>
        </w:rPr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б) </w:t>
      </w:r>
      <w:hyperlink r:id="rId55" w:anchor="/document/12112604/entry/26922" w:history="1">
        <w:r w:rsidRPr="000D0B7F">
          <w:rPr>
            <w:rStyle w:val="a5"/>
            <w:iCs/>
          </w:rPr>
          <w:t>пункт 2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«2. При осуществлении полномочий по внутреннему муниципальному финансовому контролю финансовым отделом администрации Комсомольского района, как органом внутреннего муниципального финансового контроля: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проводятся проверки, ревизии и обследования;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>направляются объектам контроля акты, заключения, представления и (или) предписания;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направляются </w:t>
      </w:r>
      <w:r w:rsidRPr="000D0B7F">
        <w:rPr>
          <w:rStyle w:val="a7"/>
          <w:i w:val="0"/>
        </w:rPr>
        <w:t xml:space="preserve">в </w:t>
      </w:r>
      <w:proofErr w:type="gramStart"/>
      <w:r w:rsidRPr="000D0B7F">
        <w:rPr>
          <w:rStyle w:val="a7"/>
          <w:i w:val="0"/>
        </w:rPr>
        <w:t>финансовый</w:t>
      </w:r>
      <w:proofErr w:type="gramEnd"/>
      <w:r w:rsidRPr="000D0B7F">
        <w:rPr>
          <w:rStyle w:val="a7"/>
          <w:i w:val="0"/>
        </w:rPr>
        <w:t xml:space="preserve"> отдел </w:t>
      </w:r>
      <w:proofErr w:type="spellStart"/>
      <w:r w:rsidRPr="000D0B7F">
        <w:rPr>
          <w:rStyle w:val="a7"/>
          <w:i w:val="0"/>
        </w:rPr>
        <w:t>Кайнлыкского</w:t>
      </w:r>
      <w:proofErr w:type="spellEnd"/>
      <w:r w:rsidRPr="000D0B7F">
        <w:t xml:space="preserve"> сельского поселения уведомления о применении бюджетных мер принуждения;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</w:pPr>
      <w:r w:rsidRPr="000D0B7F">
        <w:t xml:space="preserve">осуществляется производство по делам об административных правонарушениях в </w:t>
      </w:r>
      <w:hyperlink r:id="rId56" w:anchor="/document/12125267/entry/4000" w:history="1">
        <w:r w:rsidRPr="000D0B7F">
          <w:rPr>
            <w:rStyle w:val="a5"/>
          </w:rPr>
          <w:t>порядке</w:t>
        </w:r>
      </w:hyperlink>
      <w:r w:rsidRPr="000D0B7F">
        <w:t>, установленном законодательством об административных правонарушениях</w:t>
      </w:r>
      <w:r w:rsidRPr="000D0B7F">
        <w:rPr>
          <w:rStyle w:val="a7"/>
        </w:rPr>
        <w:t>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0D0B7F">
        <w:rPr>
          <w:rStyle w:val="a7"/>
          <w:i w:val="0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/>
        </w:rPr>
      </w:pPr>
      <w:r w:rsidRPr="000D0B7F">
        <w:rPr>
          <w:rStyle w:val="a7"/>
          <w:i w:val="0"/>
        </w:rPr>
        <w:t xml:space="preserve"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</w:t>
      </w:r>
      <w:hyperlink r:id="rId57" w:anchor="/document/12148555/entry/4" w:history="1">
        <w:r w:rsidRPr="000D0B7F">
          <w:rPr>
            <w:rStyle w:val="a5"/>
            <w:iCs/>
          </w:rPr>
          <w:t>законодательством</w:t>
        </w:r>
      </w:hyperlink>
      <w:r w:rsidRPr="000D0B7F">
        <w:rPr>
          <w:rStyle w:val="a7"/>
        </w:rPr>
        <w:t xml:space="preserve"> </w:t>
      </w:r>
      <w:r w:rsidRPr="000D0B7F">
        <w:rPr>
          <w:rStyle w:val="a7"/>
          <w:i w:val="0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</w:t>
      </w:r>
      <w:r w:rsidRPr="000D0B7F">
        <w:t>;</w:t>
      </w:r>
    </w:p>
    <w:p w:rsidR="000D0B7F" w:rsidRPr="000D0B7F" w:rsidRDefault="000D0B7F" w:rsidP="000D0B7F">
      <w:pPr>
        <w:pStyle w:val="indent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направляются в суд иски о признании осуществленных закупок товаров, работ, услуг для обеспечения муниципальных нужд </w:t>
      </w:r>
      <w:proofErr w:type="gramStart"/>
      <w:r w:rsidRPr="000D0B7F">
        <w:rPr>
          <w:iCs/>
        </w:rPr>
        <w:t>недействительными</w:t>
      </w:r>
      <w:proofErr w:type="gramEnd"/>
      <w:r w:rsidRPr="000D0B7F">
        <w:rPr>
          <w:iCs/>
        </w:rPr>
        <w:t xml:space="preserve"> в соответствии с Гражданским кодексом Российской Федерации.»;</w:t>
      </w:r>
    </w:p>
    <w:p w:rsidR="000D0B7F" w:rsidRPr="000D0B7F" w:rsidRDefault="000D0B7F" w:rsidP="000D0B7F">
      <w:pPr>
        <w:pStyle w:val="indent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в) </w:t>
      </w:r>
      <w:hyperlink r:id="rId58" w:anchor="/document/12112604/entry/26923" w:history="1">
        <w:r w:rsidRPr="000D0B7F">
          <w:rPr>
            <w:rStyle w:val="a5"/>
            <w:iCs/>
          </w:rPr>
          <w:t>пункт 3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indent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«3.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  <w:proofErr w:type="gramStart"/>
      <w:r w:rsidRPr="000D0B7F">
        <w:rPr>
          <w:iCs/>
        </w:rPr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29) в </w:t>
      </w:r>
      <w:hyperlink r:id="rId59" w:anchor="/document/12112604/entry/2702" w:history="1">
        <w:r w:rsidRPr="000D0B7F">
          <w:rPr>
            <w:rStyle w:val="a5"/>
            <w:iCs/>
          </w:rPr>
          <w:t xml:space="preserve">статье </w:t>
        </w:r>
      </w:hyperlink>
      <w:r w:rsidRPr="000D0B7F">
        <w:rPr>
          <w:iCs/>
        </w:rPr>
        <w:t>66: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а) </w:t>
      </w:r>
      <w:hyperlink r:id="rId60" w:anchor="/document/12112604/entry/27022" w:history="1">
        <w:r w:rsidRPr="000D0B7F">
          <w:rPr>
            <w:rStyle w:val="a5"/>
            <w:iCs/>
          </w:rPr>
          <w:t>пункт 2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«2. </w:t>
      </w:r>
      <w:proofErr w:type="gramStart"/>
      <w:r w:rsidRPr="000D0B7F">
        <w:rPr>
          <w:iCs/>
        </w:rPr>
        <w:t>Под представлением в целях настоящего Положения понимается документ органа внутреннего муниципального финансового контроля,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получения, если срок не указан, требований по каждому бюджетному нарушению: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1) требование об устранении бюджетного нарушения и о принятии мер по устранению его причин и условий;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>2) требование о принятии мер по устранению причин и условий бюджетного нарушения в случае невозможности его устранения</w:t>
      </w:r>
      <w:proofErr w:type="gramStart"/>
      <w:r w:rsidRPr="000D0B7F">
        <w:rPr>
          <w:iCs/>
        </w:rPr>
        <w:t>.»;</w:t>
      </w:r>
      <w:proofErr w:type="gramEnd"/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б) </w:t>
      </w:r>
      <w:hyperlink r:id="rId61" w:anchor="/document/12112604/entry/27023" w:history="1">
        <w:r w:rsidRPr="000D0B7F">
          <w:rPr>
            <w:rStyle w:val="a5"/>
            <w:iCs/>
          </w:rPr>
          <w:t>пункт 3</w:t>
        </w:r>
      </w:hyperlink>
      <w:r w:rsidRPr="000D0B7F">
        <w:rPr>
          <w:iCs/>
        </w:rPr>
        <w:t xml:space="preserve"> изложить в следующей редакции: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«3. </w:t>
      </w:r>
      <w:proofErr w:type="gramStart"/>
      <w:r w:rsidRPr="000D0B7F">
        <w:rPr>
          <w:iCs/>
        </w:rPr>
        <w:t xml:space="preserve">Под предписанием в целях настоящего Положения понимается документ органа внутреннего муниципального финансового контроля, направляемый объекту контроля в случае невозможности устранения либо </w:t>
      </w:r>
      <w:proofErr w:type="spellStart"/>
      <w:r w:rsidRPr="000D0B7F">
        <w:rPr>
          <w:iCs/>
        </w:rPr>
        <w:t>неустранения</w:t>
      </w:r>
      <w:proofErr w:type="spellEnd"/>
      <w:r w:rsidRPr="000D0B7F">
        <w:rPr>
          <w:iCs/>
        </w:rPr>
        <w:t xml:space="preserve"> в установленный в представлении </w:t>
      </w:r>
      <w:r w:rsidRPr="000D0B7F">
        <w:rPr>
          <w:iCs/>
        </w:rPr>
        <w:lastRenderedPageBreak/>
        <w:t>срок бюджетного нарушения при наличии возможности определения суммы причиненного ущерба публично-правовому образованию в результате этого нарушения.</w:t>
      </w:r>
      <w:proofErr w:type="gramEnd"/>
      <w:r w:rsidRPr="000D0B7F">
        <w:rPr>
          <w:iCs/>
        </w:rPr>
        <w:t xml:space="preserve"> Предписание содержит обязательные </w:t>
      </w:r>
      <w:proofErr w:type="gramStart"/>
      <w:r w:rsidRPr="000D0B7F">
        <w:rPr>
          <w:iCs/>
        </w:rPr>
        <w:t>для исполнения в установленный в предписании срок требования о принятии мер по возмещению</w:t>
      </w:r>
      <w:proofErr w:type="gramEnd"/>
      <w:r w:rsidRPr="000D0B7F">
        <w:rPr>
          <w:iCs/>
        </w:rPr>
        <w:t xml:space="preserve"> причиненного ущерба публично-правовому образованию.</w:t>
      </w:r>
    </w:p>
    <w:p w:rsidR="000D0B7F" w:rsidRPr="000D0B7F" w:rsidRDefault="000D0B7F" w:rsidP="000D0B7F">
      <w:pPr>
        <w:pStyle w:val="s1"/>
        <w:spacing w:before="0" w:beforeAutospacing="0" w:after="0" w:afterAutospacing="0"/>
        <w:ind w:firstLine="709"/>
        <w:jc w:val="both"/>
        <w:rPr>
          <w:iCs/>
        </w:rPr>
      </w:pPr>
      <w:r w:rsidRPr="000D0B7F">
        <w:rPr>
          <w:iCs/>
        </w:rPr>
        <w:t xml:space="preserve">в) дополнить </w:t>
      </w:r>
      <w:hyperlink r:id="rId62" w:anchor="/document/12112604/entry/27025" w:history="1">
        <w:r w:rsidRPr="000D0B7F">
          <w:rPr>
            <w:rStyle w:val="a5"/>
            <w:iCs/>
          </w:rPr>
          <w:t>пунктом 5</w:t>
        </w:r>
      </w:hyperlink>
      <w:r w:rsidRPr="000D0B7F">
        <w:rPr>
          <w:iCs/>
        </w:rPr>
        <w:t xml:space="preserve"> следующего содержания:</w:t>
      </w: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iCs/>
          <w:sz w:val="24"/>
          <w:szCs w:val="24"/>
        </w:rPr>
      </w:pPr>
      <w:r w:rsidRPr="000D0B7F">
        <w:rPr>
          <w:b w:val="0"/>
          <w:iCs/>
          <w:sz w:val="24"/>
          <w:szCs w:val="24"/>
        </w:rPr>
        <w:t>«5. В представлениях и предписаниях органа муниципального финансового контроля не указывается информация о бюджетных нарушениях, выявленных по результатам внутреннего финансового контроля и внутреннего финансового аудита, при условии их устранения</w:t>
      </w:r>
      <w:proofErr w:type="gramStart"/>
      <w:r w:rsidRPr="000D0B7F">
        <w:rPr>
          <w:b w:val="0"/>
          <w:iCs/>
          <w:sz w:val="24"/>
          <w:szCs w:val="24"/>
        </w:rPr>
        <w:t>.».</w:t>
      </w:r>
      <w:proofErr w:type="gramEnd"/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0D0B7F" w:rsidRPr="000D0B7F" w:rsidRDefault="000D0B7F" w:rsidP="000D0B7F">
      <w:pPr>
        <w:pStyle w:val="ConsPlusNormal"/>
        <w:ind w:firstLine="709"/>
        <w:jc w:val="both"/>
        <w:rPr>
          <w:b w:val="0"/>
          <w:sz w:val="24"/>
          <w:szCs w:val="24"/>
        </w:rPr>
      </w:pP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B7F"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1. Настоящее решение вступает в силу после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>2. Абзац пятый пункта 5, подпункт «б» пункта 15, подпункт «а» пункта 19, пункт 20, подпункты «б» и «г» пункта 21 настоящего решения вступают в силу с 1 января 2021 года.</w:t>
      </w:r>
    </w:p>
    <w:p w:rsidR="000D0B7F" w:rsidRPr="000D0B7F" w:rsidRDefault="000D0B7F" w:rsidP="000D0B7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18" w:rsidRPr="000D0B7F" w:rsidRDefault="00546518" w:rsidP="00872B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49"/>
      <w:bookmarkEnd w:id="10"/>
      <w:r w:rsidRPr="000D0B7F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В.Г.Миронов </w:t>
      </w:r>
    </w:p>
    <w:p w:rsidR="00546518" w:rsidRPr="000D0B7F" w:rsidRDefault="00546518" w:rsidP="00872B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D0B7F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D0B7F">
        <w:rPr>
          <w:rFonts w:ascii="Times New Roman" w:hAnsi="Times New Roman" w:cs="Times New Roman"/>
          <w:sz w:val="24"/>
          <w:szCs w:val="24"/>
        </w:rPr>
        <w:t>Кайнлыкского</w:t>
      </w:r>
      <w:proofErr w:type="spellEnd"/>
      <w:r w:rsidRPr="000D0B7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А.Г.Кузьмин</w:t>
      </w:r>
    </w:p>
    <w:p w:rsidR="00872BA7" w:rsidRPr="000D0B7F" w:rsidRDefault="00872BA7" w:rsidP="00872B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00B8" w:rsidRPr="00546518" w:rsidRDefault="008B00B8">
      <w:pPr>
        <w:rPr>
          <w:sz w:val="28"/>
          <w:szCs w:val="28"/>
        </w:rPr>
      </w:pPr>
    </w:p>
    <w:sectPr w:rsidR="008B00B8" w:rsidRPr="00546518" w:rsidSect="005465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2BA7"/>
    <w:rsid w:val="000D0B7F"/>
    <w:rsid w:val="002D6189"/>
    <w:rsid w:val="002F6CD0"/>
    <w:rsid w:val="00546518"/>
    <w:rsid w:val="00657B4C"/>
    <w:rsid w:val="00872BA7"/>
    <w:rsid w:val="008B00B8"/>
    <w:rsid w:val="008E3194"/>
    <w:rsid w:val="009444BD"/>
    <w:rsid w:val="00AC224F"/>
    <w:rsid w:val="00BF19D3"/>
    <w:rsid w:val="00BF289B"/>
    <w:rsid w:val="00C81752"/>
    <w:rsid w:val="00CA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4F"/>
  </w:style>
  <w:style w:type="paragraph" w:styleId="1">
    <w:name w:val="heading 1"/>
    <w:basedOn w:val="a"/>
    <w:next w:val="a"/>
    <w:link w:val="10"/>
    <w:uiPriority w:val="99"/>
    <w:qFormat/>
    <w:rsid w:val="000D0B7F"/>
    <w:pPr>
      <w:keepNext/>
      <w:spacing w:after="0" w:line="240" w:lineRule="auto"/>
      <w:jc w:val="both"/>
      <w:outlineLvl w:val="0"/>
    </w:pPr>
    <w:rPr>
      <w:rFonts w:ascii="TimesET" w:eastAsia="Times New Roman" w:hAnsi="TimesET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5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D0B7F"/>
    <w:rPr>
      <w:rFonts w:ascii="TimesET" w:eastAsia="Times New Roman" w:hAnsi="TimesET" w:cs="Times New Roman"/>
      <w:sz w:val="24"/>
      <w:szCs w:val="20"/>
    </w:rPr>
  </w:style>
  <w:style w:type="character" w:styleId="a5">
    <w:name w:val="Hyperlink"/>
    <w:basedOn w:val="a0"/>
    <w:uiPriority w:val="99"/>
    <w:semiHidden/>
    <w:unhideWhenUsed/>
    <w:rsid w:val="000D0B7F"/>
    <w:rPr>
      <w:color w:val="0000FF"/>
      <w:u w:val="single"/>
    </w:rPr>
  </w:style>
  <w:style w:type="paragraph" w:customStyle="1" w:styleId="a6">
    <w:name w:val="Заголовок статьи"/>
    <w:basedOn w:val="a"/>
    <w:next w:val="a"/>
    <w:uiPriority w:val="99"/>
    <w:rsid w:val="000D0B7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a"/>
    <w:rsid w:val="000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D0B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1">
    <w:name w:val="s_1"/>
    <w:basedOn w:val="a"/>
    <w:rsid w:val="000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0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D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0D0B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internet.garant.ru/document?id=10800200&amp;sub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25267&amp;sub=0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?id=12025267&amp;sub=0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hyperlink" Target="file:///C:\Documents%20and%20Settings\Admin\&#1052;&#1086;&#1080;%20&#1076;&#1086;&#1082;&#1091;&#1084;&#1077;&#1085;&#1090;&#1099;\&#1056;&#1040;&#1057;&#1055;&#1054;&#1056;&#1071;&#1046;&#1045;&#1053;&#1048;&#1071;,&#1055;&#1054;&#1057;&#1058;&#1040;&#1053;&#1054;&#1042;&#1051;&#1045;&#1053;&#1048;&#1071;%20&#1048;%20&#1056;&#1045;&#1064;&#1045;&#1053;&#1048;&#1071;\&#1088;&#1077;&#1096;&#1077;&#1085;&#1080;&#1103;\&#1088;&#1077;&#1096;&#1077;&#1085;&#1080;&#1103;%20&#1089;&#1086;&#1073;&#1088;&#1072;&#1085;%20&#1076;&#1077;&#1087;&#1091;&#1090;\2020%20&#1075;&#1086;&#1076;\&#1055;&#1056;&#1054;&#1045;&#1050;&#1058;&#1067;\&#1086;%20&#1074;&#1085;&#1077;&#1089;.%20&#1080;&#1079;&#1084;.%20&#1074;%20&#1087;&#1086;&#1083;.%20&#1086;%20&#1088;&#1077;&#1075;&#1091;&#1083;.%20&#1073;&#1102;&#1076;&#1078;.%20&#1087;&#1088;&#1072;&#1074;&#1086;&#1086;&#1090;&#1085;%20&#1055;&#1056;&#1054;&#1045;&#1050;&#1058;%20&#1055;&#1054;&#1057;&#1045;&#1051;&#1045;&#1053;&#1048;&#1071;%2029.07.2020.doc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6865</Words>
  <Characters>39131</Characters>
  <Application>Microsoft Office Word</Application>
  <DocSecurity>0</DocSecurity>
  <Lines>326</Lines>
  <Paragraphs>91</Paragraphs>
  <ScaleCrop>false</ScaleCrop>
  <Company>Microsoft</Company>
  <LinksUpToDate>false</LinksUpToDate>
  <CharactersWithSpaces>45905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2020-07-28T07:58:00Z</cp:lastPrinted>
  <dcterms:created xsi:type="dcterms:W3CDTF">2020-07-24T11:45:00Z</dcterms:created>
  <dcterms:modified xsi:type="dcterms:W3CDTF">2020-07-29T07:18:00Z</dcterms:modified>
</cp:coreProperties>
</file>