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4B" w:rsidRDefault="00B6064B" w:rsidP="00B6064B">
      <w:pPr>
        <w:rPr>
          <w:b/>
        </w:rPr>
      </w:pPr>
      <w:r w:rsidRPr="00256360">
        <w:rPr>
          <w:noProof/>
        </w:rPr>
        <w:pict>
          <v:oval id="_x0000_s1026" style="position:absolute;margin-left:212.4pt;margin-top:-1in;width:100.85pt;height:43.25pt;z-index:251660288" o:allowincell="f" filled="f" strokecolor="white" strokeweight=".25pt"/>
        </w:pict>
      </w:r>
      <w:r>
        <w:rPr>
          <w:b/>
        </w:rPr>
        <w:t xml:space="preserve">   </w:t>
      </w:r>
      <w:r w:rsidRPr="00256360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                       </w:t>
      </w:r>
    </w:p>
    <w:p w:rsidR="00B6064B" w:rsidRDefault="00B6064B" w:rsidP="00B6064B">
      <w:pPr>
        <w:rPr>
          <w:b/>
        </w:rPr>
      </w:pPr>
    </w:p>
    <w:p w:rsidR="00B6064B" w:rsidRDefault="00B6064B" w:rsidP="00B6064B">
      <w:pPr>
        <w:jc w:val="center"/>
        <w:rPr>
          <w:b/>
        </w:rPr>
      </w:pPr>
      <w:r w:rsidRPr="00256360">
        <w:rPr>
          <w:noProof/>
        </w:rPr>
        <w:pict>
          <v:rect id="_x0000_s1030" style="position:absolute;left:0;text-align:left;margin-left:243pt;margin-top:9pt;width:108.05pt;height:79.25pt;z-index:251664384" filled="f" strokecolor="white" strokeweight=".25pt"/>
        </w:pict>
      </w:r>
      <w:r w:rsidRPr="00256360">
        <w:rPr>
          <w:noProof/>
        </w:rPr>
        <w:pict>
          <v:oval id="_x0000_s1029" style="position:absolute;left:0;text-align:left;margin-left:212.4pt;margin-top:-1in;width:100.85pt;height:43.25pt;z-index:251663360" o:allowincell="f" filled="f" strokecolor="white" strokeweight=".25pt"/>
        </w:pict>
      </w:r>
      <w:r w:rsidRPr="00256360">
        <w:rPr>
          <w:noProof/>
        </w:rPr>
        <w:pict>
          <v:rect id="_x0000_s1032" style="position:absolute;left:0;text-align:left;margin-left:243pt;margin-top:9pt;width:108.05pt;height:79.25pt;z-index:251666432" filled="f" strokecolor="white" strokeweight=".25pt"/>
        </w:pict>
      </w:r>
      <w:r w:rsidRPr="00256360">
        <w:rPr>
          <w:noProof/>
        </w:rPr>
        <w:pict>
          <v:oval id="_x0000_s1031" style="position:absolute;left:0;text-align:left;margin-left:212.4pt;margin-top:-1in;width:100.85pt;height:43.25pt;z-index:251665408" o:allowincell="f" filled="f" strokecolor="white" strokeweight=".25pt"/>
        </w:pict>
      </w:r>
    </w:p>
    <w:p w:rsidR="00B6064B" w:rsidRPr="0088045D" w:rsidRDefault="00B6064B" w:rsidP="00B6064B">
      <w:pPr>
        <w:rPr>
          <w:b/>
          <w:sz w:val="20"/>
          <w:szCs w:val="20"/>
        </w:rPr>
      </w:pPr>
    </w:p>
    <w:tbl>
      <w:tblPr>
        <w:tblW w:w="19974" w:type="dxa"/>
        <w:tblLook w:val="01E0"/>
      </w:tblPr>
      <w:tblGrid>
        <w:gridCol w:w="3369"/>
        <w:gridCol w:w="3369"/>
        <w:gridCol w:w="3369"/>
        <w:gridCol w:w="3369"/>
        <w:gridCol w:w="3402"/>
        <w:gridCol w:w="3096"/>
      </w:tblGrid>
      <w:tr w:rsidR="00B6064B" w:rsidRPr="005C10F5" w:rsidTr="0086096C">
        <w:tc>
          <w:tcPr>
            <w:tcW w:w="3369" w:type="dxa"/>
          </w:tcPr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Хорнуй</w:t>
            </w:r>
            <w:proofErr w:type="spellEnd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яле</w:t>
            </w:r>
            <w:proofErr w:type="gramEnd"/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депутачĕсен</w:t>
            </w:r>
            <w:proofErr w:type="spellEnd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Пухã</w:t>
            </w:r>
            <w:proofErr w:type="gramStart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B6064B" w:rsidRPr="00462F4A" w:rsidRDefault="00B6064B" w:rsidP="008609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64B" w:rsidRPr="00E500E3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27.03.</w:t>
            </w:r>
            <w:r w:rsidRPr="00E500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50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0E3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Pr="00E500E3">
              <w:rPr>
                <w:rFonts w:ascii="Times New Roman" w:hAnsi="Times New Roman" w:cs="Times New Roman"/>
                <w:b/>
                <w:sz w:val="24"/>
                <w:szCs w:val="24"/>
              </w:rPr>
              <w:t>. № 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51/1</w:t>
            </w:r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F4A">
              <w:rPr>
                <w:rFonts w:ascii="Times New Roman" w:hAnsi="Times New Roman" w:cs="Times New Roman"/>
                <w:sz w:val="24"/>
                <w:szCs w:val="24"/>
              </w:rPr>
              <w:t>Хорнуй</w:t>
            </w:r>
            <w:proofErr w:type="spellEnd"/>
            <w:r w:rsidRPr="004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2F4A">
              <w:rPr>
                <w:rFonts w:ascii="Times New Roman" w:hAnsi="Times New Roman" w:cs="Times New Roman"/>
                <w:sz w:val="24"/>
                <w:szCs w:val="24"/>
              </w:rPr>
              <w:t>яле</w:t>
            </w:r>
            <w:proofErr w:type="gramEnd"/>
          </w:p>
        </w:tc>
        <w:tc>
          <w:tcPr>
            <w:tcW w:w="3369" w:type="dxa"/>
          </w:tcPr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38100</wp:posOffset>
                  </wp:positionV>
                  <wp:extent cx="824230" cy="852170"/>
                  <wp:effectExtent l="19050" t="0" r="0" b="0"/>
                  <wp:wrapTopAndBottom/>
                  <wp:docPr id="9" name="Рисунок 9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9" w:type="dxa"/>
          </w:tcPr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Хорнойского сельского поселения</w:t>
            </w:r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РЕШ</w:t>
            </w: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  <w:p w:rsidR="00B6064B" w:rsidRPr="00462F4A" w:rsidRDefault="00B6064B" w:rsidP="008609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64B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27.03.</w:t>
            </w: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г. № С-51/1</w:t>
            </w:r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деревня </w:t>
            </w:r>
            <w:r w:rsidRPr="00462F4A">
              <w:rPr>
                <w:rFonts w:ascii="Times New Roman" w:hAnsi="Times New Roman" w:cs="Times New Roman"/>
                <w:bCs/>
                <w:sz w:val="24"/>
                <w:szCs w:val="24"/>
              </w:rPr>
              <w:t>Хорной</w:t>
            </w:r>
          </w:p>
        </w:tc>
        <w:tc>
          <w:tcPr>
            <w:tcW w:w="3369" w:type="dxa"/>
          </w:tcPr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районĕ</w:t>
            </w:r>
            <w:proofErr w:type="gramStart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Хорнуй</w:t>
            </w:r>
            <w:proofErr w:type="spellEnd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яле</w:t>
            </w:r>
            <w:proofErr w:type="gramEnd"/>
          </w:p>
          <w:p w:rsidR="00B6064B" w:rsidRPr="00E500E3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2015 </w:t>
            </w:r>
            <w:proofErr w:type="spellStart"/>
            <w:r w:rsidRPr="00E500E3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Pr="00E50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С-5/1</w:t>
            </w:r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F4A">
              <w:rPr>
                <w:rFonts w:ascii="Times New Roman" w:hAnsi="Times New Roman" w:cs="Times New Roman"/>
                <w:sz w:val="24"/>
                <w:szCs w:val="24"/>
              </w:rPr>
              <w:t>Хорнуй</w:t>
            </w:r>
            <w:proofErr w:type="spellEnd"/>
            <w:r w:rsidRPr="004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2F4A">
              <w:rPr>
                <w:rFonts w:ascii="Times New Roman" w:hAnsi="Times New Roman" w:cs="Times New Roman"/>
                <w:sz w:val="24"/>
                <w:szCs w:val="24"/>
              </w:rPr>
              <w:t>яле</w:t>
            </w:r>
            <w:proofErr w:type="gramEnd"/>
          </w:p>
        </w:tc>
        <w:tc>
          <w:tcPr>
            <w:tcW w:w="3402" w:type="dxa"/>
          </w:tcPr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38100</wp:posOffset>
                  </wp:positionV>
                  <wp:extent cx="824230" cy="852170"/>
                  <wp:effectExtent l="19050" t="0" r="0" b="0"/>
                  <wp:wrapTopAndBottom/>
                  <wp:docPr id="10" name="Рисунок 10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Хорнойского сельского поселения</w:t>
            </w:r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РЕШ</w:t>
            </w: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  <w:p w:rsidR="00B6064B" w:rsidRPr="00462F4A" w:rsidRDefault="00B6064B" w:rsidP="008609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62F4A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г. № С-5/1</w:t>
            </w:r>
          </w:p>
          <w:p w:rsidR="00B6064B" w:rsidRPr="00462F4A" w:rsidRDefault="00B6064B" w:rsidP="0086096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2F4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462F4A">
              <w:rPr>
                <w:rFonts w:ascii="Times New Roman" w:hAnsi="Times New Roman" w:cs="Times New Roman"/>
                <w:bCs/>
                <w:sz w:val="24"/>
                <w:szCs w:val="24"/>
              </w:rPr>
              <w:t>.Х</w:t>
            </w:r>
            <w:proofErr w:type="gramEnd"/>
            <w:r w:rsidRPr="00462F4A">
              <w:rPr>
                <w:rFonts w:ascii="Times New Roman" w:hAnsi="Times New Roman" w:cs="Times New Roman"/>
                <w:bCs/>
                <w:sz w:val="24"/>
                <w:szCs w:val="24"/>
              </w:rPr>
              <w:t>орной</w:t>
            </w:r>
            <w:proofErr w:type="spellEnd"/>
          </w:p>
        </w:tc>
      </w:tr>
    </w:tbl>
    <w:p w:rsidR="00B6064B" w:rsidRDefault="00B6064B" w:rsidP="00B6064B"/>
    <w:p w:rsidR="00B6064B" w:rsidRPr="0079473F" w:rsidRDefault="00B6064B" w:rsidP="00B6064B">
      <w:pPr>
        <w:ind w:right="4960"/>
        <w:jc w:val="both"/>
        <w:rPr>
          <w:b/>
        </w:rPr>
      </w:pPr>
      <w:r w:rsidRPr="00CD70EC">
        <w:rPr>
          <w:b/>
        </w:rPr>
        <w:t xml:space="preserve">Об утверждении отчета об исполнении бюджета   </w:t>
      </w:r>
      <w:r>
        <w:rPr>
          <w:b/>
        </w:rPr>
        <w:t>Хорнойского</w:t>
      </w:r>
      <w:r w:rsidRPr="00CD70EC">
        <w:rPr>
          <w:b/>
        </w:rPr>
        <w:t xml:space="preserve"> сел</w:t>
      </w:r>
      <w:r w:rsidRPr="00CD70EC">
        <w:rPr>
          <w:b/>
        </w:rPr>
        <w:t>ь</w:t>
      </w:r>
      <w:r>
        <w:rPr>
          <w:b/>
        </w:rPr>
        <w:t xml:space="preserve">ского </w:t>
      </w:r>
      <w:r w:rsidRPr="00CD70EC">
        <w:rPr>
          <w:b/>
        </w:rPr>
        <w:t>поселения</w:t>
      </w:r>
      <w:r>
        <w:rPr>
          <w:b/>
        </w:rPr>
        <w:t xml:space="preserve"> Моргаушского района Чувашской Республики</w:t>
      </w:r>
      <w:r w:rsidRPr="00CD70EC">
        <w:rPr>
          <w:b/>
        </w:rPr>
        <w:t xml:space="preserve"> за</w:t>
      </w:r>
      <w:r>
        <w:rPr>
          <w:b/>
        </w:rPr>
        <w:t xml:space="preserve"> </w:t>
      </w:r>
      <w:r w:rsidRPr="00CD70EC">
        <w:rPr>
          <w:b/>
        </w:rPr>
        <w:t xml:space="preserve"> </w:t>
      </w:r>
      <w:r>
        <w:rPr>
          <w:b/>
        </w:rPr>
        <w:t xml:space="preserve">2019 </w:t>
      </w:r>
      <w:r w:rsidRPr="00CD70EC">
        <w:rPr>
          <w:b/>
        </w:rPr>
        <w:t>год</w:t>
      </w:r>
      <w:r>
        <w:rPr>
          <w:b/>
        </w:rPr>
        <w:t>а</w:t>
      </w:r>
      <w:r w:rsidRPr="00CD70EC">
        <w:rPr>
          <w:b/>
        </w:rPr>
        <w:t xml:space="preserve"> </w:t>
      </w:r>
    </w:p>
    <w:p w:rsidR="00B6064B" w:rsidRDefault="00B6064B" w:rsidP="00B6064B">
      <w:pPr>
        <w:ind w:right="5245"/>
      </w:pPr>
    </w:p>
    <w:p w:rsidR="00B6064B" w:rsidRPr="003D2AD3" w:rsidRDefault="00B6064B" w:rsidP="00B6064B">
      <w:pPr>
        <w:ind w:right="5245"/>
      </w:pPr>
    </w:p>
    <w:p w:rsidR="00B6064B" w:rsidRDefault="00B6064B" w:rsidP="00B6064B">
      <w:pPr>
        <w:jc w:val="both"/>
      </w:pPr>
      <w:r>
        <w:t xml:space="preserve">            </w:t>
      </w:r>
      <w:r w:rsidRPr="003D2AD3">
        <w:t xml:space="preserve">В </w:t>
      </w:r>
      <w:proofErr w:type="gramStart"/>
      <w:r w:rsidRPr="003D2AD3">
        <w:t>соответствии</w:t>
      </w:r>
      <w:proofErr w:type="gramEnd"/>
      <w:r w:rsidRPr="003D2AD3">
        <w:t xml:space="preserve"> со статьей 264.2 Бюджетного кодекса Российской Федерации</w:t>
      </w:r>
      <w:r>
        <w:t xml:space="preserve"> и с главой 9 Положения о регулировании бюджетных правоотношений в Хорнойском сельском поселении Моргаушского района Чувашской Республики </w:t>
      </w:r>
    </w:p>
    <w:p w:rsidR="00B6064B" w:rsidRDefault="00B6064B" w:rsidP="00B6064B">
      <w:pPr>
        <w:jc w:val="center"/>
        <w:rPr>
          <w:b/>
        </w:rPr>
      </w:pPr>
    </w:p>
    <w:p w:rsidR="00B6064B" w:rsidRDefault="00B6064B" w:rsidP="00B6064B">
      <w:pPr>
        <w:jc w:val="center"/>
        <w:rPr>
          <w:b/>
        </w:rPr>
      </w:pPr>
      <w:r w:rsidRPr="00B6064B">
        <w:rPr>
          <w:b/>
        </w:rPr>
        <w:t>Собрание депутатов Хорнойского сельского посел</w:t>
      </w:r>
      <w:r w:rsidRPr="00B6064B">
        <w:rPr>
          <w:b/>
        </w:rPr>
        <w:t>е</w:t>
      </w:r>
      <w:r w:rsidRPr="00B6064B">
        <w:rPr>
          <w:b/>
        </w:rPr>
        <w:t>ния Моргаушского района Чувашской Республики</w:t>
      </w:r>
      <w:r>
        <w:rPr>
          <w:b/>
        </w:rPr>
        <w:t xml:space="preserve"> решило</w:t>
      </w:r>
      <w:r w:rsidRPr="00B6064B">
        <w:rPr>
          <w:b/>
        </w:rPr>
        <w:t>:</w:t>
      </w:r>
    </w:p>
    <w:p w:rsidR="00B6064B" w:rsidRPr="00B6064B" w:rsidRDefault="00B6064B" w:rsidP="00B6064B">
      <w:pPr>
        <w:jc w:val="center"/>
        <w:rPr>
          <w:b/>
        </w:rPr>
      </w:pPr>
    </w:p>
    <w:p w:rsidR="00B6064B" w:rsidRDefault="00B6064B" w:rsidP="00B6064B">
      <w:pPr>
        <w:jc w:val="both"/>
      </w:pPr>
      <w:r w:rsidRPr="003D2AD3">
        <w:t xml:space="preserve">            </w:t>
      </w:r>
      <w:r w:rsidRPr="00D913B2">
        <w:t>1.</w:t>
      </w:r>
      <w:r>
        <w:t xml:space="preserve"> </w:t>
      </w:r>
      <w:r w:rsidRPr="00D913B2">
        <w:t xml:space="preserve">Утвердить отчет об исполнении бюджета </w:t>
      </w:r>
      <w:r>
        <w:t>Хорнойского</w:t>
      </w:r>
      <w:r w:rsidRPr="00D913B2">
        <w:t xml:space="preserve"> сельского посел</w:t>
      </w:r>
      <w:r w:rsidRPr="00D913B2">
        <w:t>е</w:t>
      </w:r>
      <w:r w:rsidRPr="00D913B2">
        <w:t xml:space="preserve">ния </w:t>
      </w:r>
      <w:r>
        <w:t>Моргаушского района Чувашской Республики</w:t>
      </w:r>
      <w:r w:rsidRPr="00D913B2">
        <w:t xml:space="preserve"> за  </w:t>
      </w:r>
      <w:r>
        <w:t>2019 год</w:t>
      </w:r>
      <w:r w:rsidRPr="00D913B2">
        <w:t xml:space="preserve"> по расходам в сумме</w:t>
      </w:r>
      <w:r>
        <w:t xml:space="preserve"> 6 024 590,82 </w:t>
      </w:r>
      <w:r w:rsidRPr="008737DD">
        <w:t>руб.</w:t>
      </w:r>
      <w:r w:rsidRPr="00D913B2">
        <w:t xml:space="preserve">, по доходам в сумме </w:t>
      </w:r>
      <w:r>
        <w:t xml:space="preserve"> 6 159 813,56  </w:t>
      </w:r>
      <w:r w:rsidRPr="00D913B2">
        <w:t>руб</w:t>
      </w:r>
      <w:r>
        <w:t>., с превышением доходов над расходами в сумме 135 222,74  руб. со следующими показателями:</w:t>
      </w:r>
    </w:p>
    <w:p w:rsidR="00B6064B" w:rsidRDefault="00B6064B" w:rsidP="00B6064B">
      <w:pPr>
        <w:pStyle w:val="a8"/>
        <w:ind w:firstLine="709"/>
        <w:rPr>
          <w:szCs w:val="24"/>
        </w:rPr>
      </w:pPr>
      <w:r>
        <w:rPr>
          <w:szCs w:val="24"/>
        </w:rPr>
        <w:t>доходы бюджета Хорнойского сельского поселения Моргаушского района Чувашской Республики по кодам классификации бюджета за 2019 год согласно приложению № 1 к настоящему Решению;</w:t>
      </w:r>
    </w:p>
    <w:p w:rsidR="00B6064B" w:rsidRDefault="00B6064B" w:rsidP="00B6064B">
      <w:pPr>
        <w:pStyle w:val="a8"/>
        <w:ind w:firstLine="709"/>
        <w:rPr>
          <w:szCs w:val="24"/>
        </w:rPr>
      </w:pPr>
      <w:r>
        <w:rPr>
          <w:szCs w:val="24"/>
        </w:rPr>
        <w:t>расходы бюджета Хорнойского сельского поселения Моргаушского района Чувашской Республики по ведомственной структуре расходов бюджета за 2019 год согласно приложению № 2 к настоящему Решению;</w:t>
      </w:r>
    </w:p>
    <w:p w:rsidR="00B6064B" w:rsidRDefault="00B6064B" w:rsidP="00B6064B">
      <w:pPr>
        <w:pStyle w:val="a8"/>
        <w:ind w:firstLine="709"/>
        <w:rPr>
          <w:szCs w:val="24"/>
        </w:rPr>
      </w:pPr>
      <w:r>
        <w:rPr>
          <w:szCs w:val="24"/>
        </w:rPr>
        <w:t>расходы бюджета Хорнойского сельского поселения Моргаушского района Чувашской Республики по разделам и подразделам классификации расходов бюджета за  2019 год согласно приложению № 3 к настоящему Решению;</w:t>
      </w:r>
    </w:p>
    <w:p w:rsidR="00B6064B" w:rsidRDefault="00B6064B" w:rsidP="00B6064B">
      <w:pPr>
        <w:pStyle w:val="a8"/>
        <w:rPr>
          <w:szCs w:val="24"/>
        </w:rPr>
      </w:pPr>
      <w:r>
        <w:rPr>
          <w:szCs w:val="24"/>
        </w:rPr>
        <w:t xml:space="preserve">            источники финансирования дефицита бюджета Хорнойского сельского поселения Моргаушского района Чувашской Республики по кодам </w:t>
      </w:r>
      <w:proofErr w:type="gramStart"/>
      <w:r>
        <w:rPr>
          <w:szCs w:val="24"/>
        </w:rPr>
        <w:t>классификации источников финансирования дефицита бюджета</w:t>
      </w:r>
      <w:proofErr w:type="gramEnd"/>
      <w:r>
        <w:rPr>
          <w:szCs w:val="24"/>
        </w:rPr>
        <w:t xml:space="preserve"> за 2019 год согласно приложению № 4 к настоящему Решению.</w:t>
      </w:r>
    </w:p>
    <w:p w:rsidR="00B6064B" w:rsidRPr="003D2AD3" w:rsidRDefault="00B6064B" w:rsidP="00B6064B">
      <w:pPr>
        <w:ind w:firstLine="709"/>
        <w:jc w:val="both"/>
      </w:pPr>
      <w:r>
        <w:t>2. Настоящее Решение вступает в силу после его официального опубликования.</w:t>
      </w:r>
    </w:p>
    <w:p w:rsidR="00B6064B" w:rsidRDefault="00B6064B" w:rsidP="00B6064B"/>
    <w:p w:rsidR="00B6064B" w:rsidRDefault="00B6064B" w:rsidP="00B6064B"/>
    <w:p w:rsidR="00B6064B" w:rsidRDefault="00B6064B" w:rsidP="00B6064B"/>
    <w:p w:rsidR="00B6064B" w:rsidRDefault="00B6064B" w:rsidP="00B6064B"/>
    <w:p w:rsidR="00B6064B" w:rsidRPr="003D2AD3" w:rsidRDefault="00B6064B" w:rsidP="00B6064B">
      <w:pPr>
        <w:pStyle w:val="a6"/>
        <w:jc w:val="both"/>
        <w:rPr>
          <w:rFonts w:ascii="Times New Roman" w:hAnsi="Times New Roman" w:cs="Times New Roman"/>
          <w:sz w:val="24"/>
        </w:rPr>
      </w:pPr>
      <w:r w:rsidRPr="003D2AD3">
        <w:rPr>
          <w:rFonts w:ascii="Times New Roman" w:hAnsi="Times New Roman" w:cs="Times New Roman"/>
          <w:sz w:val="24"/>
        </w:rPr>
        <w:t>Глава   администрации</w:t>
      </w:r>
    </w:p>
    <w:p w:rsidR="00B6064B" w:rsidRDefault="00B6064B" w:rsidP="00B6064B">
      <w:pPr>
        <w:sectPr w:rsidR="00B6064B" w:rsidSect="00B6064B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>
        <w:t>Хорнойского сельского поселения                                                               М.В. Колесникова</w:t>
      </w:r>
    </w:p>
    <w:p w:rsidR="00B6064B" w:rsidRDefault="00B6064B" w:rsidP="00B6064B">
      <w:pPr>
        <w:pStyle w:val="3"/>
        <w:ind w:firstLine="6379"/>
        <w:rPr>
          <w:b w:val="0"/>
        </w:rPr>
      </w:pPr>
    </w:p>
    <w:p w:rsidR="00B6064B" w:rsidRDefault="00B6064B" w:rsidP="00B6064B">
      <w:pPr>
        <w:rPr>
          <w:b/>
        </w:rPr>
      </w:pPr>
    </w:p>
    <w:p w:rsidR="00B6064B" w:rsidRDefault="00B6064B" w:rsidP="00B6064B">
      <w:pPr>
        <w:rPr>
          <w:b/>
        </w:rPr>
      </w:pPr>
    </w:p>
    <w:p w:rsidR="00B6064B" w:rsidRDefault="00B6064B" w:rsidP="00B6064B">
      <w:pPr>
        <w:rPr>
          <w:b/>
        </w:rPr>
      </w:pPr>
    </w:p>
    <w:p w:rsidR="00B6064B" w:rsidRDefault="00B6064B" w:rsidP="00B6064B">
      <w:pPr>
        <w:rPr>
          <w:b/>
        </w:rPr>
      </w:pPr>
    </w:p>
    <w:p w:rsidR="00B6064B" w:rsidRDefault="00B6064B" w:rsidP="00B6064B">
      <w:pPr>
        <w:rPr>
          <w:b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4977"/>
        <w:gridCol w:w="992"/>
        <w:gridCol w:w="2520"/>
        <w:gridCol w:w="1449"/>
      </w:tblGrid>
      <w:tr w:rsidR="00B6064B" w:rsidRPr="00252B25" w:rsidTr="0086096C">
        <w:trPr>
          <w:trHeight w:val="24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6064B" w:rsidRPr="00252B25" w:rsidRDefault="00B6064B" w:rsidP="00B6064B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252B25">
              <w:rPr>
                <w:rFonts w:ascii="Arial" w:hAnsi="Arial"/>
                <w:color w:val="000000"/>
                <w:sz w:val="22"/>
                <w:szCs w:val="22"/>
              </w:rPr>
              <w:t>Приложение № 1                                                                                                           к Решению администрации Хорнойского сельского поселения Моргаушского района Чувашской Республики  от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27.03.</w:t>
            </w:r>
            <w:r w:rsidRPr="00252B25">
              <w:rPr>
                <w:rFonts w:ascii="Arial" w:hAnsi="Arial"/>
                <w:color w:val="000000"/>
                <w:sz w:val="22"/>
                <w:szCs w:val="22"/>
              </w:rPr>
              <w:t xml:space="preserve">.2020 г. №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51/1  </w:t>
            </w:r>
            <w:r w:rsidRPr="00252B25">
              <w:rPr>
                <w:rFonts w:ascii="Arial" w:hAnsi="Arial"/>
                <w:color w:val="000000"/>
                <w:sz w:val="22"/>
                <w:szCs w:val="22"/>
              </w:rPr>
              <w:t xml:space="preserve"> "Об утверждении отчета об исполнении бюджета Хорнойского сельского поселения Моргаушского района Чувашской Республики за 2019 год"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064B" w:rsidRPr="00252B25" w:rsidTr="0086096C">
        <w:trPr>
          <w:trHeight w:val="28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28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28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28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28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19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81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B6064B" w:rsidRPr="00252B25" w:rsidTr="0086096C">
        <w:trPr>
          <w:trHeight w:val="282"/>
        </w:trPr>
        <w:tc>
          <w:tcPr>
            <w:tcW w:w="99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252B2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Доходы бюджета Хорнойского сельского поселения Моргаушского района Чувашской Республики по кодам классификации бюджета за 2019 год</w:t>
            </w:r>
          </w:p>
        </w:tc>
      </w:tr>
      <w:tr w:rsidR="00B6064B" w:rsidRPr="00252B25" w:rsidTr="0086096C">
        <w:trPr>
          <w:trHeight w:val="259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253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253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28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Кассовое исполнение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6 159 813,56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100 1 00 00000 00 0000 000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403 036,13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403 036,13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100 1 03 02000 01 0000 110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403 036,13</w:t>
            </w:r>
          </w:p>
        </w:tc>
      </w:tr>
      <w:tr w:rsidR="00B6064B" w:rsidRPr="00252B25" w:rsidTr="0086096C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183 455,26</w:t>
            </w:r>
          </w:p>
        </w:tc>
      </w:tr>
      <w:tr w:rsidR="00B6064B" w:rsidRPr="00252B25" w:rsidTr="0086096C">
        <w:trPr>
          <w:trHeight w:val="18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183 455,26</w:t>
            </w:r>
          </w:p>
        </w:tc>
      </w:tr>
      <w:tr w:rsidR="00B6064B" w:rsidRPr="00252B25" w:rsidTr="0086096C">
        <w:trPr>
          <w:trHeight w:val="13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1 348,44</w:t>
            </w:r>
          </w:p>
        </w:tc>
      </w:tr>
      <w:tr w:rsidR="00B6064B" w:rsidRPr="00252B25" w:rsidTr="0086096C">
        <w:trPr>
          <w:trHeight w:val="20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1 348,44</w:t>
            </w:r>
          </w:p>
        </w:tc>
      </w:tr>
      <w:tr w:rsidR="00B6064B" w:rsidRPr="00252B25" w:rsidTr="0086096C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245 096,85</w:t>
            </w:r>
          </w:p>
        </w:tc>
      </w:tr>
      <w:tr w:rsidR="00B6064B" w:rsidRPr="00252B25" w:rsidTr="0086096C">
        <w:trPr>
          <w:trHeight w:val="18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245 096,85</w:t>
            </w:r>
          </w:p>
        </w:tc>
      </w:tr>
      <w:tr w:rsidR="00B6064B" w:rsidRPr="00252B25" w:rsidTr="0086096C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-26 864,42</w:t>
            </w:r>
          </w:p>
        </w:tc>
      </w:tr>
      <w:tr w:rsidR="00B6064B" w:rsidRPr="00252B25" w:rsidTr="0086096C">
        <w:trPr>
          <w:trHeight w:val="18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-26 864,42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823 794,32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76 767,86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76 767,86</w:t>
            </w:r>
          </w:p>
        </w:tc>
      </w:tr>
      <w:tr w:rsidR="00B6064B" w:rsidRPr="00252B25" w:rsidTr="0086096C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72 456,20</w:t>
            </w:r>
          </w:p>
        </w:tc>
      </w:tr>
      <w:tr w:rsidR="00B6064B" w:rsidRPr="00252B25" w:rsidTr="0086096C">
        <w:trPr>
          <w:trHeight w:val="15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65 330,58</w:t>
            </w:r>
          </w:p>
        </w:tc>
      </w:tr>
      <w:tr w:rsidR="00B6064B" w:rsidRPr="00252B25" w:rsidTr="0086096C">
        <w:trPr>
          <w:trHeight w:val="13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3 414,74</w:t>
            </w:r>
          </w:p>
        </w:tc>
      </w:tr>
      <w:tr w:rsidR="00B6064B" w:rsidRPr="00252B25" w:rsidTr="0086096C">
        <w:trPr>
          <w:trHeight w:val="15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3 710,88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1 365,16</w:t>
            </w:r>
          </w:p>
        </w:tc>
      </w:tr>
      <w:tr w:rsidR="00B6064B" w:rsidRPr="00252B25" w:rsidTr="0086096C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1 344,39</w:t>
            </w:r>
          </w:p>
        </w:tc>
      </w:tr>
      <w:tr w:rsidR="00B6064B" w:rsidRPr="00252B25" w:rsidTr="0086096C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5,77</w:t>
            </w:r>
          </w:p>
        </w:tc>
      </w:tr>
      <w:tr w:rsidR="00B6064B" w:rsidRPr="00252B25" w:rsidTr="0086096C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15,00</w:t>
            </w:r>
          </w:p>
        </w:tc>
      </w:tr>
      <w:tr w:rsidR="00B6064B" w:rsidRPr="00252B25" w:rsidTr="0086096C">
        <w:trPr>
          <w:trHeight w:val="13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182 1 01 02040 01 0000 110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2 946,50</w:t>
            </w:r>
          </w:p>
        </w:tc>
      </w:tr>
      <w:tr w:rsidR="00B6064B" w:rsidRPr="00252B25" w:rsidTr="0086096C">
        <w:trPr>
          <w:trHeight w:val="18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182 1 01 02040 01 1000 110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2 946,50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6 996,69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6 996,69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6 996,69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6 904,00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182 1 05 03010 01 2100 110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92,69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740 029,77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335 869,09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335 869,09</w:t>
            </w:r>
          </w:p>
        </w:tc>
      </w:tr>
      <w:tr w:rsidR="00B6064B" w:rsidRPr="00252B25" w:rsidTr="0086096C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333 165,24</w:t>
            </w:r>
          </w:p>
        </w:tc>
      </w:tr>
      <w:tr w:rsidR="00B6064B" w:rsidRPr="00252B25" w:rsidTr="0086096C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2 703,85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404 160,68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16 593,36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16 593,36</w:t>
            </w:r>
          </w:p>
        </w:tc>
      </w:tr>
      <w:tr w:rsidR="00B6064B" w:rsidRPr="00252B25" w:rsidTr="0086096C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16 496,00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97,36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387 567,32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387 567,32</w:t>
            </w:r>
          </w:p>
        </w:tc>
      </w:tr>
      <w:tr w:rsidR="00B6064B" w:rsidRPr="00252B25" w:rsidTr="0086096C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380 280,29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7 287,03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993 1 00 00000 00 0000 000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84 917,39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993 1 08 00000 00 0000 000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5 100,00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993 1 08 04000 01 0000 110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5 100,00</w:t>
            </w:r>
          </w:p>
        </w:tc>
      </w:tr>
      <w:tr w:rsidR="00B6064B" w:rsidRPr="00252B25" w:rsidTr="0086096C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993 1 08 04020 01 0000 110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5 100,00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993 1 08 04020 01 1000 110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5 100,00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993 1 11 00000 00 0000 000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79 817,39</w:t>
            </w:r>
          </w:p>
        </w:tc>
      </w:tr>
      <w:tr w:rsidR="00B6064B" w:rsidRPr="00252B25" w:rsidTr="0086096C">
        <w:trPr>
          <w:trHeight w:val="13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993 1 11 05000 00 0000 120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79 817,39</w:t>
            </w:r>
          </w:p>
        </w:tc>
      </w:tr>
      <w:tr w:rsidR="00B6064B" w:rsidRPr="00252B25" w:rsidTr="0086096C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993 1 11 05020 00 0000 120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79 817,39</w:t>
            </w:r>
          </w:p>
        </w:tc>
      </w:tr>
      <w:tr w:rsidR="00B6064B" w:rsidRPr="00252B25" w:rsidTr="0086096C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993 1 11 05025 10 0000 120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79 817,39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993 2 00 00000 00 0000 000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4 848 065,72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4 654 344,52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993 2 02 10000 00 0000 150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1 965 400,00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993 2 02 15001 00 0000 150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1 275 400,00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993 2 02 15001 10 0000 150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1 275 400,00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993 2 02 15002 00 0000 150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690 000,00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993 2 02 15002 10 0000 150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690 000,00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993 2 02 20000 00 0000 150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1 474 038,52</w:t>
            </w:r>
          </w:p>
        </w:tc>
      </w:tr>
      <w:tr w:rsidR="00B6064B" w:rsidRPr="00252B25" w:rsidTr="0086096C">
        <w:trPr>
          <w:trHeight w:val="13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993 2 02 20216 00 0000 150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880 498,00</w:t>
            </w:r>
          </w:p>
        </w:tc>
      </w:tr>
      <w:tr w:rsidR="00B6064B" w:rsidRPr="00252B25" w:rsidTr="0086096C">
        <w:trPr>
          <w:trHeight w:val="13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993 2 02 20216 10 0000 150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880 498,00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993 2 02 29999 00 0000 150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593 540,52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993 2 02 29999 10 0000 150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593 540,52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993 2 02 30000 00 0000 150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92 456,00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993 2 02 30024 00 0000 150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2 511,00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993 2 02 30024 10 0000 150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2 511,00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993 2 02 35118 00 0000 150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89 945,00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993 2 02 35118 10 0000 150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89 945,00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993 2 02 40000 00 0000 150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1 122 450,00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за достижение 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993 2 02 45550 00 0000 150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92 450,00</w:t>
            </w:r>
          </w:p>
        </w:tc>
      </w:tr>
      <w:tr w:rsidR="00B6064B" w:rsidRPr="00252B25" w:rsidTr="0086096C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за достижение 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993 2 02 45550 10 0000 150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92 450,00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993 2 02 49999 00 0000 150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1 030 000,00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993 2 02 49999 10 0000 150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1 030 000,00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993 2 07 00000 00 0000 000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193 721,20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993 2 07 05000 10 0000 150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193 721,20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993 2 07 05020 10 0000 150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193 721,20</w:t>
            </w:r>
          </w:p>
        </w:tc>
      </w:tr>
    </w:tbl>
    <w:p w:rsidR="00B6064B" w:rsidRDefault="00B6064B" w:rsidP="00B6064B">
      <w:pPr>
        <w:rPr>
          <w:b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4977"/>
        <w:gridCol w:w="992"/>
        <w:gridCol w:w="2551"/>
        <w:gridCol w:w="1418"/>
      </w:tblGrid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6064B" w:rsidRPr="00252B25" w:rsidRDefault="00B6064B" w:rsidP="00B6064B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252B25">
              <w:rPr>
                <w:rFonts w:ascii="Arial" w:hAnsi="Arial"/>
                <w:color w:val="000000"/>
                <w:sz w:val="22"/>
                <w:szCs w:val="22"/>
              </w:rPr>
              <w:t xml:space="preserve">Приложение № 2                                                                                                          к Решению администрации Хорнойского сельского поселения Моргаушского района Чувашской Республики  от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27.03.</w:t>
            </w:r>
            <w:r w:rsidRPr="00252B25">
              <w:rPr>
                <w:rFonts w:ascii="Arial" w:hAnsi="Arial"/>
                <w:color w:val="000000"/>
                <w:sz w:val="22"/>
                <w:szCs w:val="22"/>
              </w:rPr>
              <w:t>2020 г. №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51/1</w:t>
            </w:r>
            <w:r w:rsidRPr="00252B25">
              <w:rPr>
                <w:rFonts w:ascii="Arial" w:hAnsi="Arial"/>
                <w:color w:val="000000"/>
                <w:sz w:val="22"/>
                <w:szCs w:val="22"/>
              </w:rPr>
              <w:t xml:space="preserve"> "Об утверждении отчета об исполнении бюджета Хорнойского сельского поселения Моргаушского района Чувашской Республики за 2019 год"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6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99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252B2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Расходы бюджета Хорнойского сельского поселения Моргаушского района Чувашской Республики по ведомственной структуре расходов бюджета за  2019 год</w:t>
            </w:r>
          </w:p>
        </w:tc>
      </w:tr>
      <w:tr w:rsidR="00B6064B" w:rsidRPr="00252B25" w:rsidTr="0086096C">
        <w:trPr>
          <w:trHeight w:val="300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282"/>
        </w:trPr>
        <w:tc>
          <w:tcPr>
            <w:tcW w:w="4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252B2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252B2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252B2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252B2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6064B" w:rsidRPr="00252B25" w:rsidTr="0086096C">
        <w:trPr>
          <w:trHeight w:val="240"/>
        </w:trPr>
        <w:tc>
          <w:tcPr>
            <w:tcW w:w="4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Кассовое исполнение</w:t>
            </w:r>
          </w:p>
        </w:tc>
      </w:tr>
      <w:tr w:rsidR="00B6064B" w:rsidRPr="00252B25" w:rsidTr="0086096C">
        <w:trPr>
          <w:trHeight w:val="240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B6064B" w:rsidRPr="00252B25" w:rsidTr="0086096C">
        <w:trPr>
          <w:trHeight w:val="222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B6064B" w:rsidRPr="00252B25" w:rsidTr="0086096C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</w:tr>
      <w:tr w:rsidR="00B6064B" w:rsidRPr="00252B25" w:rsidTr="0086096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6 024 590,82</w:t>
            </w:r>
          </w:p>
        </w:tc>
      </w:tr>
      <w:tr w:rsidR="00B6064B" w:rsidRPr="00252B25" w:rsidTr="0086096C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1 116 116,85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1 107 668,35</w:t>
            </w:r>
          </w:p>
        </w:tc>
      </w:tr>
      <w:tr w:rsidR="00B6064B" w:rsidRPr="00252B25" w:rsidTr="0086096C">
        <w:trPr>
          <w:trHeight w:val="22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1 04 55500 000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92 450,00</w:t>
            </w:r>
          </w:p>
        </w:tc>
      </w:tr>
      <w:tr w:rsidR="00B6064B" w:rsidRPr="00252B25" w:rsidTr="0086096C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1 04 55500 100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92 450,00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1 04 55500 120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92 450,00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1 04 55500 121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67 915,10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1 04 55500 129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24 534,90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 xml:space="preserve">  Обеспечение функций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Ч4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01 00200 000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1 015 218,35</w:t>
            </w:r>
          </w:p>
        </w:tc>
      </w:tr>
      <w:tr w:rsidR="00B6064B" w:rsidRPr="00252B25" w:rsidTr="0086096C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Ч4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01 00200 100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924 918,35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Ч4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01 00200 120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924 918,35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Ч4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01 00200 121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726 314,98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Ч4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01 00200 129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198 603,37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Ч4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01 00200 200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87 713,05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Ч4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01 00200 240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87 713,05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Ч4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01 00200 242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33 530,00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Ч4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01 00200 244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54 183,05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Ч4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01 00200 800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2 586,95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Ч4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01 00200 850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2 586,95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Ч4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01 00200 852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1 603,00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Ч4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01 00200 853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983,95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993 0111 00 0 00 00000 000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0111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1 01 73430 000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0111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1 01 73430 800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0111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1 01 73430 870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993 0113 00 0 00 00000 000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8 448,50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0113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1 03 73450 000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4 948,50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0113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1 03 73450 800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4 948,50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0113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1 03 73450 850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4 948,50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0113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1 03 73450 853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4 948,50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Переподготовка и повышение квалификации кадров 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для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муниципальной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0113 Ч5 3 02 73710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3 500,00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0113 Ч5 3 02 73710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3 500,00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0113 Ч5 3 02 73710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3 500,00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0113 Ч5 3 02 73710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3 500,00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993 0200 00 0 00 00000 000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89 945,00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993 0203 00 0 00 00000 000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89 945,00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Осуществление первичного воинского учета на 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территориях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0203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1 04 51180 000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89 945,00</w:t>
            </w:r>
          </w:p>
        </w:tc>
      </w:tr>
      <w:tr w:rsidR="00B6064B" w:rsidRPr="00252B25" w:rsidTr="0086096C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0203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1 04 51180 100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88 119,00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0203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1 04 51180 120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88 119,00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0203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1 04 51180 121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68 066,23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0203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1 04 51180 129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20 052,77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0203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1 04 51180 200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1 826,00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0203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1 04 51180 240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1 826,00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0203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1 04 51180 242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875,00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0203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1 04 51180 244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951,00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6 703,11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2 703,11</w:t>
            </w:r>
          </w:p>
        </w:tc>
      </w:tr>
      <w:tr w:rsidR="00B6064B" w:rsidRPr="00252B25" w:rsidTr="0086096C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0309 Ц8 1 02 70030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2 703,11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0309 Ц8 1 02 70030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2 703,11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0309 Ц8 1 02 70030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2 703,11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0309 Ц8 1 02 70030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2 703,11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993 0310 00 0 00 00000 000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0310 Ц8 1 04 70280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0310 Ц8 1 04 70280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6064B" w:rsidRPr="00252B25" w:rsidTr="0086096C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0310 Ц8 1 04 70280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0310 Ц8 1 04 70280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993 0314 00 0 00 00000 000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0314 Ц8 3 04 76030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0314 Ц8 3 04 76030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0314 Ц8 3 04 76030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0314 Ц8 3 04 76030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2 026 619,50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993 0405 00 0 00 00000 000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6 702,50</w:t>
            </w:r>
          </w:p>
        </w:tc>
      </w:tr>
      <w:tr w:rsidR="00B6064B" w:rsidRPr="00252B25" w:rsidTr="0086096C">
        <w:trPr>
          <w:trHeight w:val="13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0405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7 01 12750 000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2 511,00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0405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7 01 12750 200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2 511,00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0405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7 01 12750 240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2 511,00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0405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7 01 12750 244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2 511,00</w:t>
            </w:r>
          </w:p>
        </w:tc>
      </w:tr>
      <w:tr w:rsidR="00B6064B" w:rsidRPr="00252B25" w:rsidTr="0086096C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0405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7 01 72750 000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4 191,50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0405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7 01 72750 200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4 191,50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0405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7 01 72750 240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4 191,50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0405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7 01 72750 244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4 191,50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1 991 612,00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0409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9 02 S6570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991 046,00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0409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9 02 S6570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991 046,00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0409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9 02 S6570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991 046,00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0409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9 02 S6570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991 046,00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0409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1 03 74190 000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0409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1 03 74190 200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0409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1 03 74190 240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0409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03 S4190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1 000 566,00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0409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03 S4190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1 000 566,00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0409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03 S4190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1 000 566,00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0409 Ч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03 S4190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1 000 566,00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993 0412 00 0 00 00000 000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28 305,00</w:t>
            </w:r>
          </w:p>
        </w:tc>
      </w:tr>
      <w:tr w:rsidR="00B6064B" w:rsidRPr="00252B25" w:rsidTr="0086096C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0412 A4 1 02 77590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28 305,00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0412 A4 1 02 77590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28 305,00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0412 A4 1 02 77590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28 305,00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0412 A4 1 02 77590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28 305,00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238 124,28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238 124,28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A5 1 02 77400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99 999,98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A5 1 02 77400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99 999,98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A5 1 02 77400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99 999,98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A5 1 02 77400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99 999,98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A5 1 02 77420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72 268,30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A5 1 02 77420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72 268,30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A5 1 02 77420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72 268,30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A5 1 02 77420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72 268,30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A5 1 02 77470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A5 1 02 77470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A5 1 02 77470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A5 1 02 77470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9 02 S6570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30 856,00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9 02 S6570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30 856,00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9 02 S6570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30 856,00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9 02 S6570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30 856,00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Ч3 6 02 75070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Ч3 6 02 75070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Ч3 6 02 75070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Ч3 6 02 75070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993 0800 00 0 00 00000 000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2 541 386,08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993 0801 00 0 00 00000 000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2 541 386,08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Обеспечение деятельности государственных учреждений </w:t>
            </w: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типа и народного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0801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07 7A390 000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876 439,99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0801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07 7A390 200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12 739,99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0801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07 7A390 240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12 739,99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0801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07 7A390 244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12 739,99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0801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07 7A390 500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863 700,00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0801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07 7A390 540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863 700,00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0801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1 10 70160 000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1 664 946,09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0801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1 10 70160 200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1 664 946,09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0801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1 10 70160 240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1 664 946,09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0801 Ц</w:t>
            </w:r>
            <w:proofErr w:type="gram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proofErr w:type="gram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1 10 70160 244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1 664 946,09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993 1100 00 0 00 00000 000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5 696,00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993 1101 00 0 00 00000 000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5 696,00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1101 Ц5 1 01 71390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5 696,00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1101 Ц5 1 01 71390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5 696,00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1101 Ц5 1 01 71390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5 696,00</w:t>
            </w:r>
          </w:p>
        </w:tc>
      </w:tr>
      <w:tr w:rsidR="00B6064B" w:rsidRPr="00252B25" w:rsidTr="0086096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1101 Ц5 1 01 71390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5 696,00</w:t>
            </w:r>
          </w:p>
        </w:tc>
      </w:tr>
      <w:tr w:rsidR="00B6064B" w:rsidRPr="00252B25" w:rsidTr="0086096C">
        <w:trPr>
          <w:trHeight w:val="31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135 222,74</w:t>
            </w:r>
          </w:p>
        </w:tc>
      </w:tr>
    </w:tbl>
    <w:p w:rsidR="00B6064B" w:rsidRDefault="00B6064B" w:rsidP="00B6064B">
      <w:pPr>
        <w:rPr>
          <w:b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4977"/>
        <w:gridCol w:w="992"/>
        <w:gridCol w:w="2551"/>
        <w:gridCol w:w="1418"/>
      </w:tblGrid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6064B" w:rsidRPr="00252B25" w:rsidRDefault="00B6064B" w:rsidP="00B6064B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252B25">
              <w:rPr>
                <w:rFonts w:ascii="Arial" w:hAnsi="Arial"/>
                <w:color w:val="000000"/>
                <w:sz w:val="22"/>
                <w:szCs w:val="22"/>
              </w:rPr>
              <w:t>Приложение № 3                                                                                                          к Решению администрации Хорнойского сельского поселения Моргаушского района Чувашской Республики  от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27.03.</w:t>
            </w:r>
            <w:r w:rsidRPr="00252B25">
              <w:rPr>
                <w:rFonts w:ascii="Arial" w:hAnsi="Arial"/>
                <w:color w:val="000000"/>
                <w:sz w:val="22"/>
                <w:szCs w:val="22"/>
              </w:rPr>
              <w:t xml:space="preserve">2020 г. №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51/1</w:t>
            </w:r>
            <w:r w:rsidRPr="00252B25">
              <w:rPr>
                <w:rFonts w:ascii="Arial" w:hAnsi="Arial"/>
                <w:color w:val="000000"/>
                <w:sz w:val="22"/>
                <w:szCs w:val="22"/>
              </w:rPr>
              <w:t xml:space="preserve"> "Об утверждении отчета об исполнении бюджета Хорнойского сельского поселения Моргаушского района Чувашской Республики за 2019 год"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253"/>
        </w:trPr>
        <w:tc>
          <w:tcPr>
            <w:tcW w:w="99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252B2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Расходы бюджета Хорнойского сельского поселения Моргаушского района Чувашской Республики по разделам и подразделам классификации расходов бюджета за 2019 год</w:t>
            </w:r>
          </w:p>
        </w:tc>
      </w:tr>
      <w:tr w:rsidR="00B6064B" w:rsidRPr="00252B25" w:rsidTr="0086096C">
        <w:trPr>
          <w:trHeight w:val="300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2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282"/>
        </w:trPr>
        <w:tc>
          <w:tcPr>
            <w:tcW w:w="4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252B2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252B2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252B2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252B2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6064B" w:rsidRPr="00252B25" w:rsidTr="0086096C">
        <w:trPr>
          <w:trHeight w:val="240"/>
        </w:trPr>
        <w:tc>
          <w:tcPr>
            <w:tcW w:w="4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Кассовое исполнение</w:t>
            </w:r>
          </w:p>
        </w:tc>
      </w:tr>
      <w:tr w:rsidR="00B6064B" w:rsidRPr="00252B25" w:rsidTr="0086096C">
        <w:trPr>
          <w:trHeight w:val="240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B6064B" w:rsidRPr="00252B25" w:rsidTr="0086096C">
        <w:trPr>
          <w:trHeight w:val="222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B6064B" w:rsidRPr="00252B25" w:rsidTr="0086096C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</w:tr>
      <w:tr w:rsidR="00B6064B" w:rsidRPr="00252B25" w:rsidTr="0086096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6 024 590,82</w:t>
            </w:r>
          </w:p>
        </w:tc>
      </w:tr>
      <w:tr w:rsidR="00B6064B" w:rsidRPr="00252B25" w:rsidTr="0086096C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1 116 116,85</w:t>
            </w:r>
          </w:p>
        </w:tc>
      </w:tr>
      <w:tr w:rsidR="00B6064B" w:rsidRPr="00252B25" w:rsidTr="0086096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993 0104 00 0 00 00000 000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1 107 668,35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993 0111 00 0 00 00000 000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993 0113 00 0 00 00000 000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8 448,50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993 0200 00 0 00 00000 000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89 945,00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993 0203 00 0 00 00000 000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89 945,00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6 703,11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2 703,11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993 0310 00 0 00 00000 000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993 0314 00 0 00 00000 000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 xml:space="preserve">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2 026 619,50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993 0405 00 0 00 00000 000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6 702,50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1 991 612,00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993 0412 00 0 00 00000 000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28 305,00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238 124,28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993 0503 00 0 00 00000 000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238 124,28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993 0800 00 0 00 00000 000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2 541 386,08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993 0801 00 0 00 00000 000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2 541 386,08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993 1100 00 0 00 00000 000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5 696,00</w:t>
            </w:r>
          </w:p>
        </w:tc>
      </w:tr>
      <w:tr w:rsidR="00B6064B" w:rsidRPr="00252B25" w:rsidTr="0086096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993 1101 00 0 00 00000 000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5 696,00</w:t>
            </w:r>
          </w:p>
        </w:tc>
      </w:tr>
      <w:tr w:rsidR="00B6064B" w:rsidRPr="00252B25" w:rsidTr="0086096C">
        <w:trPr>
          <w:trHeight w:val="31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135 222,74</w:t>
            </w:r>
          </w:p>
        </w:tc>
      </w:tr>
    </w:tbl>
    <w:p w:rsidR="00B6064B" w:rsidRDefault="00B6064B" w:rsidP="00B6064B">
      <w:pPr>
        <w:rPr>
          <w:b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4977"/>
        <w:gridCol w:w="992"/>
        <w:gridCol w:w="2551"/>
        <w:gridCol w:w="1418"/>
      </w:tblGrid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6064B" w:rsidRPr="00252B25" w:rsidRDefault="00B6064B" w:rsidP="00B6064B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252B25">
              <w:rPr>
                <w:rFonts w:ascii="Arial" w:hAnsi="Arial"/>
                <w:color w:val="000000"/>
                <w:sz w:val="22"/>
                <w:szCs w:val="22"/>
              </w:rPr>
              <w:t xml:space="preserve">Приложение № 4                                                                                                          к Решению администрации Хорнойского сельского поселения Моргаушского района Чувашской Республики  от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27.03.</w:t>
            </w:r>
            <w:r w:rsidRPr="00252B25">
              <w:rPr>
                <w:rFonts w:ascii="Arial" w:hAnsi="Arial"/>
                <w:color w:val="000000"/>
                <w:sz w:val="22"/>
                <w:szCs w:val="22"/>
              </w:rPr>
              <w:t>2020 г. №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51/1</w:t>
            </w:r>
            <w:r w:rsidRPr="00252B25">
              <w:rPr>
                <w:rFonts w:ascii="Arial" w:hAnsi="Arial"/>
                <w:color w:val="000000"/>
                <w:sz w:val="22"/>
                <w:szCs w:val="22"/>
              </w:rPr>
              <w:t xml:space="preserve"> "Об утверждении отчета об исполнении бюджета Хорнойского сельского поселения Моргаушского района Чувашской Республики за 2019 год"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63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99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252B2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Источники финансирования дефицита бюджета Хорнойского сельского поселения Моргаушского района Чувашской Республики по кодам </w:t>
            </w:r>
            <w:proofErr w:type="gramStart"/>
            <w:r w:rsidRPr="00252B2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классификации источников финансирования дефицита бюджета</w:t>
            </w:r>
            <w:proofErr w:type="gramEnd"/>
            <w:r w:rsidRPr="00252B2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за 2019 год</w:t>
            </w:r>
          </w:p>
        </w:tc>
      </w:tr>
      <w:tr w:rsidR="00B6064B" w:rsidRPr="00252B25" w:rsidTr="0086096C">
        <w:trPr>
          <w:trHeight w:val="300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300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64B" w:rsidRPr="00252B25" w:rsidTr="0086096C">
        <w:trPr>
          <w:trHeight w:val="240"/>
        </w:trPr>
        <w:tc>
          <w:tcPr>
            <w:tcW w:w="4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252B25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B6064B" w:rsidRPr="00252B25" w:rsidTr="0086096C">
        <w:trPr>
          <w:trHeight w:val="270"/>
        </w:trPr>
        <w:tc>
          <w:tcPr>
            <w:tcW w:w="4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Кассовое исполнение</w:t>
            </w:r>
          </w:p>
        </w:tc>
      </w:tr>
      <w:tr w:rsidR="00B6064B" w:rsidRPr="00252B25" w:rsidTr="0086096C">
        <w:trPr>
          <w:trHeight w:val="240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B6064B" w:rsidRPr="00252B25" w:rsidTr="0086096C">
        <w:trPr>
          <w:trHeight w:val="240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B6064B" w:rsidRPr="00252B25" w:rsidTr="0086096C">
        <w:trPr>
          <w:trHeight w:val="225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B6064B" w:rsidRPr="00252B25" w:rsidTr="0086096C">
        <w:trPr>
          <w:trHeight w:val="210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B6064B" w:rsidRPr="00252B25" w:rsidTr="0086096C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</w:tr>
      <w:tr w:rsidR="00B6064B" w:rsidRPr="00252B25" w:rsidTr="0086096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-135 222,74</w:t>
            </w:r>
          </w:p>
        </w:tc>
      </w:tr>
      <w:tr w:rsidR="00B6064B" w:rsidRPr="00252B25" w:rsidTr="0086096C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6064B" w:rsidRPr="00252B25" w:rsidTr="0086096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источники внутреннего финансирования </w:t>
            </w: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дефецитов</w:t>
            </w:r>
            <w:proofErr w:type="spell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</w:tr>
      <w:tr w:rsidR="00B6064B" w:rsidRPr="00252B25" w:rsidTr="0086096C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ind w:firstLineChars="200" w:firstLine="320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6064B" w:rsidRPr="00252B25" w:rsidTr="0086096C">
        <w:trPr>
          <w:trHeight w:val="2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</w:tr>
      <w:tr w:rsidR="00B6064B" w:rsidRPr="00252B25" w:rsidTr="0086096C">
        <w:trPr>
          <w:trHeight w:val="25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6064B" w:rsidRPr="00252B25" w:rsidTr="0086096C">
        <w:trPr>
          <w:trHeight w:val="28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-135 222,74</w:t>
            </w:r>
          </w:p>
        </w:tc>
      </w:tr>
      <w:tr w:rsidR="00B6064B" w:rsidRPr="00252B25" w:rsidTr="0086096C">
        <w:trPr>
          <w:trHeight w:val="28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00</w:t>
            </w:r>
            <w:proofErr w:type="spell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00</w:t>
            </w:r>
            <w:proofErr w:type="spell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-135 222,74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-6 223 638,95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00</w:t>
            </w:r>
            <w:proofErr w:type="spell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00</w:t>
            </w:r>
            <w:proofErr w:type="spell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-6 223 638,95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992 01 05 02 00 </w:t>
            </w: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00</w:t>
            </w:r>
            <w:proofErr w:type="spell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-6 223 638,95</w:t>
            </w:r>
          </w:p>
        </w:tc>
      </w:tr>
      <w:tr w:rsidR="00B6064B" w:rsidRPr="00252B25" w:rsidTr="0086096C">
        <w:trPr>
          <w:trHeight w:val="28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992 01 05 02 01 00 0000 510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-6 223 638,95</w:t>
            </w:r>
          </w:p>
        </w:tc>
      </w:tr>
      <w:tr w:rsidR="00B6064B" w:rsidRPr="00252B25" w:rsidTr="0086096C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992 01 05 02 01 10 0000 510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-6 223 638,95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6 088 416,21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00</w:t>
            </w:r>
            <w:proofErr w:type="spell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00</w:t>
            </w:r>
            <w:proofErr w:type="spell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6 088 416,21</w:t>
            </w:r>
          </w:p>
        </w:tc>
      </w:tr>
      <w:tr w:rsidR="00B6064B" w:rsidRPr="00252B25" w:rsidTr="0086096C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992 01 05 02 00 </w:t>
            </w:r>
            <w:proofErr w:type="spellStart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>00</w:t>
            </w:r>
            <w:proofErr w:type="spellEnd"/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6 088 416,21</w:t>
            </w:r>
          </w:p>
        </w:tc>
      </w:tr>
      <w:tr w:rsidR="00B6064B" w:rsidRPr="00252B25" w:rsidTr="0086096C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992 01 05 02 01 00 0000 610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6 088 416,21</w:t>
            </w:r>
          </w:p>
        </w:tc>
      </w:tr>
      <w:tr w:rsidR="00B6064B" w:rsidRPr="00252B25" w:rsidTr="0086096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64B" w:rsidRPr="00252B25" w:rsidRDefault="00B6064B" w:rsidP="0086096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4B" w:rsidRPr="00252B25" w:rsidRDefault="00B6064B" w:rsidP="0086096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992 01 05 02 01 10 0000 610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B" w:rsidRPr="00252B25" w:rsidRDefault="00B6064B" w:rsidP="0086096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52B25">
              <w:rPr>
                <w:rFonts w:ascii="Arial" w:hAnsi="Arial"/>
                <w:color w:val="000000"/>
                <w:sz w:val="16"/>
                <w:szCs w:val="16"/>
              </w:rPr>
              <w:t>6 088 416,21</w:t>
            </w:r>
          </w:p>
        </w:tc>
      </w:tr>
    </w:tbl>
    <w:p w:rsidR="00B6064B" w:rsidRDefault="00B6064B" w:rsidP="00B6064B">
      <w:pPr>
        <w:rPr>
          <w:b/>
        </w:rPr>
      </w:pPr>
    </w:p>
    <w:p w:rsidR="00674A37" w:rsidRDefault="00674A37"/>
    <w:sectPr w:rsidR="00674A37" w:rsidSect="00252B25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A81"/>
    <w:multiLevelType w:val="hybridMultilevel"/>
    <w:tmpl w:val="C192B0F8"/>
    <w:lvl w:ilvl="0" w:tplc="1026C64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07D38"/>
    <w:multiLevelType w:val="hybridMultilevel"/>
    <w:tmpl w:val="BC046B38"/>
    <w:lvl w:ilvl="0" w:tplc="740428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64B"/>
    <w:rsid w:val="00581340"/>
    <w:rsid w:val="00674A37"/>
    <w:rsid w:val="008B16DA"/>
    <w:rsid w:val="00A766AB"/>
    <w:rsid w:val="00B45481"/>
    <w:rsid w:val="00B6064B"/>
    <w:rsid w:val="00E27422"/>
    <w:rsid w:val="00F0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6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qFormat/>
    <w:rsid w:val="00B6064B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color w:val="000080"/>
      <w:kern w:val="0"/>
      <w:sz w:val="20"/>
      <w:szCs w:val="20"/>
    </w:rPr>
  </w:style>
  <w:style w:type="paragraph" w:styleId="3">
    <w:name w:val="heading 3"/>
    <w:basedOn w:val="a"/>
    <w:next w:val="a"/>
    <w:link w:val="30"/>
    <w:qFormat/>
    <w:rsid w:val="00B6064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B6064B"/>
    <w:pPr>
      <w:keepNext w:val="0"/>
      <w:spacing w:before="108" w:after="108"/>
      <w:ind w:firstLine="0"/>
      <w:jc w:val="center"/>
      <w:outlineLvl w:val="3"/>
    </w:pPr>
    <w:rPr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64B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B6064B"/>
    <w:rPr>
      <w:rFonts w:ascii="Arial" w:eastAsia="Times New Roman" w:hAnsi="Arial" w:cs="Times New Roman"/>
      <w:b/>
      <w:bCs/>
      <w:color w:val="000080"/>
      <w:sz w:val="20"/>
      <w:szCs w:val="20"/>
      <w:lang/>
    </w:rPr>
  </w:style>
  <w:style w:type="character" w:customStyle="1" w:styleId="30">
    <w:name w:val="Заголовок 3 Знак"/>
    <w:basedOn w:val="a0"/>
    <w:link w:val="3"/>
    <w:rsid w:val="00B606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6064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B6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6064B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606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екст (лев. подпись)"/>
    <w:basedOn w:val="a"/>
    <w:next w:val="a"/>
    <w:rsid w:val="00B6064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7">
    <w:name w:val="Текст (прав. подпись)"/>
    <w:basedOn w:val="a"/>
    <w:next w:val="a"/>
    <w:rsid w:val="00B6064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rsid w:val="00B6064B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B606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B606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60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606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60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60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B606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Цветовое выделение"/>
    <w:rsid w:val="00B6064B"/>
    <w:rPr>
      <w:b/>
      <w:bCs/>
      <w:color w:val="000080"/>
      <w:sz w:val="20"/>
      <w:szCs w:val="20"/>
    </w:rPr>
  </w:style>
  <w:style w:type="character" w:customStyle="1" w:styleId="af0">
    <w:name w:val="Гипертекстовая ссылка"/>
    <w:basedOn w:val="af"/>
    <w:rsid w:val="00B6064B"/>
  </w:style>
  <w:style w:type="paragraph" w:customStyle="1" w:styleId="af1">
    <w:name w:val="Заголовок статьи"/>
    <w:basedOn w:val="a"/>
    <w:next w:val="a"/>
    <w:rsid w:val="00B6064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2">
    <w:name w:val="Колонтитул (левый)"/>
    <w:basedOn w:val="a6"/>
    <w:next w:val="a"/>
    <w:rsid w:val="00B6064B"/>
    <w:rPr>
      <w:sz w:val="14"/>
      <w:szCs w:val="14"/>
    </w:rPr>
  </w:style>
  <w:style w:type="paragraph" w:customStyle="1" w:styleId="af3">
    <w:name w:val="Колонтитул (правый)"/>
    <w:basedOn w:val="a7"/>
    <w:next w:val="a"/>
    <w:rsid w:val="00B6064B"/>
    <w:rPr>
      <w:sz w:val="14"/>
      <w:szCs w:val="14"/>
    </w:rPr>
  </w:style>
  <w:style w:type="paragraph" w:customStyle="1" w:styleId="af4">
    <w:name w:val="Комментарий"/>
    <w:basedOn w:val="a"/>
    <w:next w:val="a"/>
    <w:rsid w:val="00B6064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5">
    <w:name w:val="Комментарий пользователя"/>
    <w:basedOn w:val="af4"/>
    <w:next w:val="a"/>
    <w:rsid w:val="00B6064B"/>
    <w:pPr>
      <w:jc w:val="left"/>
    </w:pPr>
    <w:rPr>
      <w:color w:val="000080"/>
    </w:rPr>
  </w:style>
  <w:style w:type="character" w:customStyle="1" w:styleId="af6">
    <w:name w:val="Найденные слова"/>
    <w:basedOn w:val="af"/>
    <w:rsid w:val="00B6064B"/>
  </w:style>
  <w:style w:type="character" w:customStyle="1" w:styleId="af7">
    <w:name w:val="Не вступил в силу"/>
    <w:basedOn w:val="af"/>
    <w:rsid w:val="00B6064B"/>
  </w:style>
  <w:style w:type="paragraph" w:customStyle="1" w:styleId="af8">
    <w:name w:val="Таблицы (моноширинный)"/>
    <w:basedOn w:val="a"/>
    <w:next w:val="a"/>
    <w:rsid w:val="00B606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9">
    <w:name w:val="Оглавление"/>
    <w:basedOn w:val="af8"/>
    <w:next w:val="a"/>
    <w:rsid w:val="00B6064B"/>
    <w:pPr>
      <w:ind w:left="140"/>
    </w:pPr>
  </w:style>
  <w:style w:type="paragraph" w:customStyle="1" w:styleId="afa">
    <w:name w:val="Основное меню"/>
    <w:basedOn w:val="a"/>
    <w:next w:val="a"/>
    <w:rsid w:val="00B6064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b">
    <w:name w:val="Переменная часть"/>
    <w:basedOn w:val="afa"/>
    <w:next w:val="a"/>
    <w:rsid w:val="00B6064B"/>
  </w:style>
  <w:style w:type="paragraph" w:customStyle="1" w:styleId="afc">
    <w:name w:val="Постоянная часть"/>
    <w:basedOn w:val="afa"/>
    <w:next w:val="a"/>
    <w:rsid w:val="00B6064B"/>
    <w:rPr>
      <w:b/>
      <w:bCs/>
      <w:u w:val="single"/>
    </w:rPr>
  </w:style>
  <w:style w:type="paragraph" w:customStyle="1" w:styleId="afd">
    <w:name w:val="Прижатый влево"/>
    <w:basedOn w:val="a"/>
    <w:next w:val="a"/>
    <w:rsid w:val="00B6064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e">
    <w:name w:val="Продолжение ссылки"/>
    <w:basedOn w:val="af0"/>
    <w:rsid w:val="00B6064B"/>
    <w:rPr>
      <w:color w:val="008000"/>
      <w:u w:val="single"/>
    </w:rPr>
  </w:style>
  <w:style w:type="paragraph" w:customStyle="1" w:styleId="aff">
    <w:name w:val="Словарная статья"/>
    <w:basedOn w:val="a"/>
    <w:next w:val="a"/>
    <w:rsid w:val="00B6064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0">
    <w:name w:val="Текст (справка)"/>
    <w:basedOn w:val="a"/>
    <w:next w:val="a"/>
    <w:rsid w:val="00B6064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1">
    <w:name w:val="Утратил силу"/>
    <w:basedOn w:val="af"/>
    <w:rsid w:val="00B6064B"/>
  </w:style>
  <w:style w:type="paragraph" w:styleId="21">
    <w:name w:val="Body Text Indent 2"/>
    <w:basedOn w:val="a"/>
    <w:link w:val="22"/>
    <w:rsid w:val="00B6064B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6064B"/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Balloon Text"/>
    <w:basedOn w:val="a"/>
    <w:link w:val="aff3"/>
    <w:rsid w:val="00B6064B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rsid w:val="00B606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B6064B"/>
    <w:pPr>
      <w:ind w:left="720"/>
    </w:pPr>
  </w:style>
  <w:style w:type="character" w:styleId="aff4">
    <w:name w:val="Emphasis"/>
    <w:basedOn w:val="a0"/>
    <w:qFormat/>
    <w:rsid w:val="00B606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5903</Words>
  <Characters>33653</Characters>
  <Application>Microsoft Office Word</Application>
  <DocSecurity>0</DocSecurity>
  <Lines>280</Lines>
  <Paragraphs>78</Paragraphs>
  <ScaleCrop>false</ScaleCrop>
  <Company/>
  <LinksUpToDate>false</LinksUpToDate>
  <CharactersWithSpaces>39478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хорной</dc:creator>
  <cp:lastModifiedBy>хорной</cp:lastModifiedBy>
  <cp:revision>2</cp:revision>
  <dcterms:created xsi:type="dcterms:W3CDTF">2020-04-01T08:12:00Z</dcterms:created>
  <dcterms:modified xsi:type="dcterms:W3CDTF">2020-04-01T08:12:00Z</dcterms:modified>
</cp:coreProperties>
</file>