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EC" w:rsidRDefault="008A05EC" w:rsidP="008A05EC">
      <w:pPr>
        <w:divId w:val="794638983"/>
        <w:rPr>
          <w:szCs w:val="28"/>
        </w:rPr>
      </w:pPr>
      <w:r>
        <w:rPr>
          <w:szCs w:val="28"/>
        </w:rPr>
        <w:t xml:space="preserve">                                                                 </w:t>
      </w:r>
      <w:r>
        <w:rPr>
          <w:noProof/>
          <w:szCs w:val="28"/>
        </w:rPr>
        <w:drawing>
          <wp:inline distT="0" distB="0" distL="0" distR="0">
            <wp:extent cx="595630" cy="832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630" cy="832485"/>
                    </a:xfrm>
                    <a:prstGeom prst="rect">
                      <a:avLst/>
                    </a:prstGeom>
                    <a:noFill/>
                    <a:ln w="9525">
                      <a:noFill/>
                      <a:miter lim="800000"/>
                      <a:headEnd/>
                      <a:tailEnd/>
                    </a:ln>
                  </pic:spPr>
                </pic:pic>
              </a:graphicData>
            </a:graphic>
          </wp:inline>
        </w:drawing>
      </w:r>
    </w:p>
    <w:tbl>
      <w:tblPr>
        <w:tblW w:w="0" w:type="auto"/>
        <w:tblLayout w:type="fixed"/>
        <w:tblLook w:val="0000"/>
      </w:tblPr>
      <w:tblGrid>
        <w:gridCol w:w="4170"/>
        <w:gridCol w:w="1158"/>
        <w:gridCol w:w="4242"/>
      </w:tblGrid>
      <w:tr w:rsidR="008A05EC" w:rsidTr="008A05EC">
        <w:trPr>
          <w:divId w:val="794638983"/>
          <w:cantSplit/>
          <w:trHeight w:val="420"/>
        </w:trPr>
        <w:tc>
          <w:tcPr>
            <w:tcW w:w="4170" w:type="dxa"/>
            <w:shd w:val="clear" w:color="auto" w:fill="auto"/>
          </w:tcPr>
          <w:p w:rsidR="008A05EC" w:rsidRPr="008A05EC" w:rsidRDefault="008A05EC" w:rsidP="00690D0F">
            <w:pPr>
              <w:pStyle w:val="a9"/>
              <w:tabs>
                <w:tab w:val="left" w:pos="4285"/>
              </w:tabs>
              <w:snapToGrid w:val="0"/>
              <w:spacing w:line="192" w:lineRule="auto"/>
              <w:jc w:val="center"/>
              <w:rPr>
                <w:sz w:val="24"/>
                <w:szCs w:val="24"/>
              </w:rPr>
            </w:pPr>
          </w:p>
          <w:p w:rsidR="008A05EC" w:rsidRPr="008A05EC" w:rsidRDefault="008A05EC" w:rsidP="00690D0F">
            <w:pPr>
              <w:pStyle w:val="a9"/>
              <w:tabs>
                <w:tab w:val="left" w:pos="4285"/>
              </w:tabs>
              <w:spacing w:line="192" w:lineRule="auto"/>
              <w:jc w:val="center"/>
              <w:rPr>
                <w:rFonts w:ascii="Times New Roman" w:hAnsi="Times New Roman" w:cs="Times New Roman"/>
                <w:b/>
                <w:bCs/>
                <w:color w:val="000000"/>
                <w:sz w:val="24"/>
                <w:szCs w:val="24"/>
              </w:rPr>
            </w:pPr>
          </w:p>
          <w:p w:rsidR="008A05EC" w:rsidRPr="008A05EC" w:rsidRDefault="008A05EC" w:rsidP="00690D0F">
            <w:pPr>
              <w:pStyle w:val="a9"/>
              <w:tabs>
                <w:tab w:val="left" w:pos="4285"/>
              </w:tabs>
              <w:spacing w:line="192" w:lineRule="auto"/>
              <w:jc w:val="center"/>
              <w:rPr>
                <w:rFonts w:ascii="Times New Roman" w:hAnsi="Times New Roman" w:cs="Times New Roman"/>
                <w:b/>
                <w:bCs/>
                <w:color w:val="000000"/>
                <w:sz w:val="24"/>
                <w:szCs w:val="24"/>
              </w:rPr>
            </w:pPr>
            <w:r w:rsidRPr="008A05EC">
              <w:rPr>
                <w:rFonts w:ascii="Times New Roman" w:hAnsi="Times New Roman" w:cs="Times New Roman"/>
                <w:b/>
                <w:bCs/>
                <w:color w:val="000000"/>
                <w:sz w:val="24"/>
                <w:szCs w:val="24"/>
              </w:rPr>
              <w:t>ЧĂВАШ РЕСПУБЛИКИ</w:t>
            </w:r>
          </w:p>
          <w:p w:rsidR="008A05EC" w:rsidRPr="008A05EC" w:rsidRDefault="008A05EC" w:rsidP="00690D0F">
            <w:pPr>
              <w:pStyle w:val="a9"/>
              <w:tabs>
                <w:tab w:val="left" w:pos="4285"/>
              </w:tabs>
              <w:spacing w:line="192" w:lineRule="auto"/>
              <w:jc w:val="center"/>
              <w:rPr>
                <w:sz w:val="24"/>
                <w:szCs w:val="24"/>
              </w:rPr>
            </w:pPr>
            <w:r w:rsidRPr="008A05EC">
              <w:rPr>
                <w:rFonts w:ascii="Times New Roman" w:hAnsi="Times New Roman" w:cs="Times New Roman"/>
                <w:b/>
                <w:bCs/>
                <w:color w:val="000000"/>
                <w:sz w:val="24"/>
                <w:szCs w:val="24"/>
              </w:rPr>
              <w:t>КОМСОМОЛЬСКИ  РАЙОНĚ</w:t>
            </w:r>
          </w:p>
        </w:tc>
        <w:tc>
          <w:tcPr>
            <w:tcW w:w="1158" w:type="dxa"/>
            <w:vMerge w:val="restart"/>
            <w:shd w:val="clear" w:color="auto" w:fill="auto"/>
          </w:tcPr>
          <w:p w:rsidR="008A05EC" w:rsidRPr="008A05EC" w:rsidRDefault="008A05EC" w:rsidP="00690D0F">
            <w:pPr>
              <w:snapToGrid w:val="0"/>
              <w:jc w:val="center"/>
            </w:pPr>
          </w:p>
        </w:tc>
        <w:tc>
          <w:tcPr>
            <w:tcW w:w="4242" w:type="dxa"/>
            <w:shd w:val="clear" w:color="auto" w:fill="auto"/>
          </w:tcPr>
          <w:p w:rsidR="008A05EC" w:rsidRPr="008A05EC" w:rsidRDefault="008A05EC" w:rsidP="00690D0F">
            <w:pPr>
              <w:pStyle w:val="a9"/>
              <w:snapToGrid w:val="0"/>
              <w:spacing w:line="192" w:lineRule="auto"/>
              <w:jc w:val="center"/>
              <w:rPr>
                <w:rFonts w:ascii="Times New Roman" w:hAnsi="Times New Roman" w:cs="Times New Roman"/>
                <w:b/>
                <w:bCs/>
                <w:color w:val="000000"/>
                <w:sz w:val="24"/>
                <w:szCs w:val="24"/>
              </w:rPr>
            </w:pPr>
          </w:p>
          <w:p w:rsidR="008A05EC" w:rsidRPr="008A05EC" w:rsidRDefault="008A05EC" w:rsidP="00690D0F">
            <w:pPr>
              <w:pStyle w:val="a9"/>
              <w:spacing w:line="192" w:lineRule="auto"/>
              <w:jc w:val="center"/>
              <w:rPr>
                <w:rFonts w:ascii="Times New Roman" w:hAnsi="Times New Roman" w:cs="Times New Roman"/>
                <w:b/>
                <w:bCs/>
                <w:color w:val="000000"/>
                <w:sz w:val="24"/>
                <w:szCs w:val="24"/>
              </w:rPr>
            </w:pPr>
          </w:p>
          <w:p w:rsidR="008A05EC" w:rsidRPr="008A05EC" w:rsidRDefault="008A05EC" w:rsidP="00690D0F">
            <w:pPr>
              <w:pStyle w:val="a9"/>
              <w:spacing w:line="192" w:lineRule="auto"/>
              <w:jc w:val="center"/>
              <w:rPr>
                <w:rFonts w:ascii="Times New Roman" w:hAnsi="Times New Roman" w:cs="Times New Roman"/>
                <w:b/>
                <w:bCs/>
                <w:color w:val="000000"/>
                <w:sz w:val="24"/>
                <w:szCs w:val="24"/>
              </w:rPr>
            </w:pPr>
            <w:r w:rsidRPr="008A05EC">
              <w:rPr>
                <w:rFonts w:ascii="Times New Roman" w:hAnsi="Times New Roman" w:cs="Times New Roman"/>
                <w:b/>
                <w:bCs/>
                <w:color w:val="000000"/>
                <w:sz w:val="24"/>
                <w:szCs w:val="24"/>
              </w:rPr>
              <w:t xml:space="preserve">ЧУВАШСКАЯ РЕСПУБЛИКА </w:t>
            </w:r>
          </w:p>
          <w:p w:rsidR="008A05EC" w:rsidRPr="008A05EC" w:rsidRDefault="008A05EC" w:rsidP="00690D0F">
            <w:pPr>
              <w:pStyle w:val="a9"/>
              <w:spacing w:line="192" w:lineRule="auto"/>
              <w:jc w:val="center"/>
              <w:rPr>
                <w:sz w:val="24"/>
                <w:szCs w:val="24"/>
              </w:rPr>
            </w:pPr>
            <w:r w:rsidRPr="008A05EC">
              <w:rPr>
                <w:rFonts w:ascii="Times New Roman" w:hAnsi="Times New Roman" w:cs="Times New Roman"/>
                <w:b/>
                <w:bCs/>
                <w:color w:val="000000"/>
                <w:sz w:val="24"/>
                <w:szCs w:val="24"/>
              </w:rPr>
              <w:t>КОМСОМОЛЬСКИЙ РАЙОН</w:t>
            </w:r>
            <w:r w:rsidRPr="008A05EC">
              <w:rPr>
                <w:rFonts w:ascii="Times New Roman" w:hAnsi="Times New Roman" w:cs="Times New Roman"/>
                <w:color w:val="000000"/>
                <w:sz w:val="24"/>
                <w:szCs w:val="24"/>
              </w:rPr>
              <w:t xml:space="preserve"> </w:t>
            </w:r>
          </w:p>
        </w:tc>
      </w:tr>
      <w:tr w:rsidR="008A05EC" w:rsidTr="008A05EC">
        <w:trPr>
          <w:divId w:val="794638983"/>
          <w:cantSplit/>
          <w:trHeight w:val="2362"/>
        </w:trPr>
        <w:tc>
          <w:tcPr>
            <w:tcW w:w="4170" w:type="dxa"/>
            <w:shd w:val="clear" w:color="auto" w:fill="auto"/>
          </w:tcPr>
          <w:p w:rsidR="008A05EC" w:rsidRPr="008A05EC" w:rsidRDefault="008A05EC" w:rsidP="00690D0F">
            <w:pPr>
              <w:pStyle w:val="a9"/>
              <w:tabs>
                <w:tab w:val="left" w:pos="4285"/>
              </w:tabs>
              <w:spacing w:before="80" w:line="192" w:lineRule="auto"/>
              <w:jc w:val="center"/>
              <w:rPr>
                <w:rFonts w:ascii="Times New Roman" w:hAnsi="Times New Roman" w:cs="Times New Roman"/>
                <w:b/>
                <w:bCs/>
                <w:sz w:val="24"/>
                <w:szCs w:val="24"/>
              </w:rPr>
            </w:pPr>
            <w:r w:rsidRPr="008A05EC">
              <w:rPr>
                <w:rFonts w:ascii="Times New Roman" w:hAnsi="Times New Roman" w:cs="Times New Roman"/>
                <w:b/>
                <w:bCs/>
                <w:sz w:val="24"/>
                <w:szCs w:val="24"/>
              </w:rPr>
              <w:t xml:space="preserve">ШУРУТ  ЯЛ ПОСЕЛЕНИЙĚН </w:t>
            </w:r>
          </w:p>
          <w:p w:rsidR="008A05EC" w:rsidRPr="008A05EC" w:rsidRDefault="008A05EC" w:rsidP="00690D0F">
            <w:pPr>
              <w:pStyle w:val="a9"/>
              <w:tabs>
                <w:tab w:val="left" w:pos="4285"/>
              </w:tabs>
              <w:spacing w:before="80" w:line="192" w:lineRule="auto"/>
              <w:jc w:val="center"/>
              <w:rPr>
                <w:sz w:val="24"/>
                <w:szCs w:val="24"/>
              </w:rPr>
            </w:pPr>
            <w:r w:rsidRPr="008A05EC">
              <w:rPr>
                <w:rFonts w:ascii="Times New Roman" w:hAnsi="Times New Roman" w:cs="Times New Roman"/>
                <w:b/>
                <w:bCs/>
                <w:sz w:val="24"/>
                <w:szCs w:val="24"/>
              </w:rPr>
              <w:t>ПУÇЛĂХĚ</w:t>
            </w:r>
            <w:r w:rsidRPr="008A05EC">
              <w:rPr>
                <w:rStyle w:val="a8"/>
                <w:rFonts w:ascii="Times New Roman" w:hAnsi="Times New Roman" w:cs="Times New Roman"/>
                <w:color w:val="auto"/>
                <w:sz w:val="24"/>
                <w:szCs w:val="24"/>
              </w:rPr>
              <w:t xml:space="preserve"> </w:t>
            </w:r>
          </w:p>
          <w:p w:rsidR="008A05EC" w:rsidRPr="008A05EC" w:rsidRDefault="008A05EC" w:rsidP="00690D0F">
            <w:pPr>
              <w:spacing w:line="192" w:lineRule="auto"/>
            </w:pPr>
          </w:p>
          <w:p w:rsidR="008A05EC" w:rsidRPr="008A05EC" w:rsidRDefault="008A05EC" w:rsidP="00690D0F">
            <w:pPr>
              <w:pStyle w:val="a9"/>
              <w:tabs>
                <w:tab w:val="left" w:pos="4285"/>
              </w:tabs>
              <w:spacing w:line="192" w:lineRule="auto"/>
              <w:jc w:val="center"/>
              <w:rPr>
                <w:rFonts w:cs="Times New Roman"/>
                <w:sz w:val="24"/>
                <w:szCs w:val="24"/>
              </w:rPr>
            </w:pPr>
          </w:p>
          <w:p w:rsidR="008A05EC" w:rsidRPr="008A05EC" w:rsidRDefault="008A05EC" w:rsidP="00690D0F">
            <w:pPr>
              <w:pStyle w:val="a9"/>
              <w:tabs>
                <w:tab w:val="left" w:pos="4285"/>
              </w:tabs>
              <w:spacing w:line="192" w:lineRule="auto"/>
              <w:jc w:val="center"/>
              <w:rPr>
                <w:sz w:val="24"/>
                <w:szCs w:val="24"/>
              </w:rPr>
            </w:pPr>
            <w:r w:rsidRPr="008A05EC">
              <w:rPr>
                <w:rStyle w:val="a8"/>
                <w:rFonts w:ascii="Times New Roman" w:hAnsi="Times New Roman" w:cs="Times New Roman"/>
                <w:color w:val="auto"/>
                <w:sz w:val="24"/>
                <w:szCs w:val="24"/>
              </w:rPr>
              <w:t>ХУШУ</w:t>
            </w:r>
          </w:p>
          <w:p w:rsidR="008A05EC" w:rsidRPr="008A05EC" w:rsidRDefault="008A05EC" w:rsidP="00690D0F"/>
          <w:p w:rsidR="008A05EC" w:rsidRPr="008A05EC" w:rsidRDefault="008A05EC" w:rsidP="00690D0F">
            <w:pPr>
              <w:jc w:val="center"/>
            </w:pPr>
            <w:r w:rsidRPr="008A05EC">
              <w:t>«</w:t>
            </w:r>
            <w:r>
              <w:t>31</w:t>
            </w:r>
            <w:r w:rsidRPr="008A05EC">
              <w:t xml:space="preserve">» </w:t>
            </w:r>
            <w:r>
              <w:t>декабрь</w:t>
            </w:r>
            <w:r w:rsidRPr="008A05EC">
              <w:t xml:space="preserve"> 20</w:t>
            </w:r>
            <w:r w:rsidR="00974D7E">
              <w:t>19</w:t>
            </w:r>
            <w:r w:rsidRPr="008A05EC">
              <w:t xml:space="preserve">ç. № </w:t>
            </w:r>
            <w:r>
              <w:t>18</w:t>
            </w:r>
            <w:r w:rsidRPr="008A05EC">
              <w:t>-р</w:t>
            </w:r>
          </w:p>
          <w:p w:rsidR="008A05EC" w:rsidRPr="008A05EC" w:rsidRDefault="008A05EC" w:rsidP="00690D0F">
            <w:pPr>
              <w:jc w:val="center"/>
            </w:pPr>
            <w:r w:rsidRPr="008A05EC">
              <w:t>Шурут  ялĕ</w:t>
            </w:r>
          </w:p>
        </w:tc>
        <w:tc>
          <w:tcPr>
            <w:tcW w:w="1158" w:type="dxa"/>
            <w:vMerge/>
            <w:shd w:val="clear" w:color="auto" w:fill="auto"/>
          </w:tcPr>
          <w:p w:rsidR="008A05EC" w:rsidRPr="008A05EC" w:rsidRDefault="008A05EC" w:rsidP="00690D0F">
            <w:pPr>
              <w:snapToGrid w:val="0"/>
              <w:jc w:val="center"/>
            </w:pPr>
          </w:p>
        </w:tc>
        <w:tc>
          <w:tcPr>
            <w:tcW w:w="4242" w:type="dxa"/>
            <w:shd w:val="clear" w:color="auto" w:fill="auto"/>
          </w:tcPr>
          <w:p w:rsidR="008A05EC" w:rsidRPr="008A05EC" w:rsidRDefault="008A05EC" w:rsidP="00690D0F">
            <w:pPr>
              <w:pStyle w:val="a9"/>
              <w:spacing w:before="80" w:line="192" w:lineRule="auto"/>
              <w:jc w:val="center"/>
              <w:rPr>
                <w:rFonts w:ascii="Times New Roman" w:hAnsi="Times New Roman" w:cs="Times New Roman"/>
                <w:b/>
                <w:bCs/>
                <w:sz w:val="24"/>
                <w:szCs w:val="24"/>
              </w:rPr>
            </w:pPr>
            <w:r w:rsidRPr="008A05EC">
              <w:rPr>
                <w:rFonts w:ascii="Times New Roman" w:hAnsi="Times New Roman" w:cs="Times New Roman"/>
                <w:b/>
                <w:bCs/>
                <w:sz w:val="24"/>
                <w:szCs w:val="24"/>
              </w:rPr>
              <w:t xml:space="preserve">ГЛАВА </w:t>
            </w:r>
          </w:p>
          <w:p w:rsidR="008A05EC" w:rsidRPr="008A05EC" w:rsidRDefault="008A05EC" w:rsidP="00690D0F">
            <w:pPr>
              <w:pStyle w:val="a9"/>
              <w:spacing w:line="192" w:lineRule="auto"/>
              <w:jc w:val="center"/>
              <w:rPr>
                <w:rFonts w:ascii="Times New Roman" w:hAnsi="Times New Roman" w:cs="Times New Roman"/>
                <w:b/>
                <w:bCs/>
                <w:sz w:val="24"/>
                <w:szCs w:val="24"/>
              </w:rPr>
            </w:pPr>
            <w:r w:rsidRPr="008A05EC">
              <w:rPr>
                <w:rFonts w:ascii="Times New Roman" w:hAnsi="Times New Roman" w:cs="Times New Roman"/>
                <w:b/>
                <w:bCs/>
                <w:sz w:val="24"/>
                <w:szCs w:val="24"/>
              </w:rPr>
              <w:t xml:space="preserve">ШЕРАУТСКОГО СЕЛЬСКОГО </w:t>
            </w:r>
          </w:p>
          <w:p w:rsidR="008A05EC" w:rsidRPr="008A05EC" w:rsidRDefault="008A05EC" w:rsidP="00690D0F">
            <w:pPr>
              <w:pStyle w:val="a9"/>
              <w:spacing w:line="192" w:lineRule="auto"/>
              <w:jc w:val="center"/>
              <w:rPr>
                <w:rFonts w:cs="Times New Roman"/>
                <w:sz w:val="24"/>
                <w:szCs w:val="24"/>
              </w:rPr>
            </w:pPr>
            <w:r w:rsidRPr="008A05EC">
              <w:rPr>
                <w:rFonts w:ascii="Times New Roman" w:hAnsi="Times New Roman" w:cs="Times New Roman"/>
                <w:b/>
                <w:bCs/>
                <w:sz w:val="24"/>
                <w:szCs w:val="24"/>
              </w:rPr>
              <w:t>ПОСЕЛЕНИЯ</w:t>
            </w:r>
            <w:r w:rsidRPr="008A05EC">
              <w:rPr>
                <w:rFonts w:ascii="Times New Roman" w:hAnsi="Times New Roman" w:cs="Times New Roman"/>
                <w:sz w:val="24"/>
                <w:szCs w:val="24"/>
              </w:rPr>
              <w:t xml:space="preserve"> </w:t>
            </w:r>
          </w:p>
          <w:p w:rsidR="008A05EC" w:rsidRPr="008A05EC" w:rsidRDefault="008A05EC" w:rsidP="00690D0F">
            <w:pPr>
              <w:pStyle w:val="a9"/>
              <w:spacing w:line="192" w:lineRule="auto"/>
              <w:jc w:val="center"/>
              <w:rPr>
                <w:rFonts w:cs="Times New Roman"/>
                <w:sz w:val="24"/>
                <w:szCs w:val="24"/>
              </w:rPr>
            </w:pPr>
          </w:p>
          <w:p w:rsidR="008A05EC" w:rsidRPr="008A05EC" w:rsidRDefault="008A05EC" w:rsidP="00690D0F">
            <w:pPr>
              <w:pStyle w:val="a9"/>
              <w:spacing w:line="192" w:lineRule="auto"/>
              <w:jc w:val="center"/>
              <w:rPr>
                <w:sz w:val="24"/>
                <w:szCs w:val="24"/>
              </w:rPr>
            </w:pPr>
            <w:r w:rsidRPr="008A05EC">
              <w:rPr>
                <w:rStyle w:val="a8"/>
                <w:rFonts w:ascii="Times New Roman" w:hAnsi="Times New Roman" w:cs="Times New Roman"/>
                <w:color w:val="auto"/>
                <w:sz w:val="24"/>
                <w:szCs w:val="24"/>
              </w:rPr>
              <w:t>РАСПОРЯЖЕНИЕ</w:t>
            </w:r>
          </w:p>
          <w:p w:rsidR="008A05EC" w:rsidRPr="008A05EC" w:rsidRDefault="008A05EC" w:rsidP="00690D0F"/>
          <w:p w:rsidR="008A05EC" w:rsidRPr="008A05EC" w:rsidRDefault="008A05EC" w:rsidP="00690D0F">
            <w:pPr>
              <w:pStyle w:val="a9"/>
              <w:ind w:left="362"/>
              <w:jc w:val="center"/>
              <w:rPr>
                <w:sz w:val="24"/>
                <w:szCs w:val="24"/>
              </w:rPr>
            </w:pPr>
            <w:r w:rsidRPr="008A05EC">
              <w:rPr>
                <w:rFonts w:ascii="Times New Roman" w:hAnsi="Times New Roman" w:cs="Times New Roman"/>
                <w:sz w:val="24"/>
                <w:szCs w:val="24"/>
              </w:rPr>
              <w:t>«</w:t>
            </w:r>
            <w:r>
              <w:rPr>
                <w:rFonts w:ascii="Times New Roman" w:hAnsi="Times New Roman" w:cs="Times New Roman"/>
                <w:sz w:val="24"/>
                <w:szCs w:val="24"/>
              </w:rPr>
              <w:t>31</w:t>
            </w:r>
            <w:r w:rsidRPr="008A05EC">
              <w:rPr>
                <w:rFonts w:ascii="Times New Roman" w:hAnsi="Times New Roman" w:cs="Times New Roman"/>
                <w:sz w:val="24"/>
                <w:szCs w:val="24"/>
              </w:rPr>
              <w:t xml:space="preserve">» </w:t>
            </w:r>
            <w:r>
              <w:rPr>
                <w:rFonts w:ascii="Times New Roman" w:hAnsi="Times New Roman" w:cs="Times New Roman"/>
                <w:sz w:val="24"/>
                <w:szCs w:val="24"/>
              </w:rPr>
              <w:t>декабр</w:t>
            </w:r>
            <w:r w:rsidRPr="008A05EC">
              <w:rPr>
                <w:rFonts w:ascii="Times New Roman" w:hAnsi="Times New Roman" w:cs="Times New Roman"/>
                <w:sz w:val="24"/>
                <w:szCs w:val="24"/>
              </w:rPr>
              <w:t>я  20</w:t>
            </w:r>
            <w:r w:rsidR="00974D7E">
              <w:rPr>
                <w:rFonts w:ascii="Times New Roman" w:hAnsi="Times New Roman" w:cs="Times New Roman"/>
                <w:sz w:val="24"/>
                <w:szCs w:val="24"/>
              </w:rPr>
              <w:t>19</w:t>
            </w:r>
            <w:r w:rsidRPr="008A05EC">
              <w:rPr>
                <w:rFonts w:ascii="Times New Roman" w:hAnsi="Times New Roman" w:cs="Times New Roman"/>
                <w:sz w:val="24"/>
                <w:szCs w:val="24"/>
              </w:rPr>
              <w:t xml:space="preserve">г.  № </w:t>
            </w:r>
            <w:r>
              <w:rPr>
                <w:rFonts w:ascii="Times New Roman" w:hAnsi="Times New Roman" w:cs="Times New Roman"/>
                <w:sz w:val="24"/>
                <w:szCs w:val="24"/>
              </w:rPr>
              <w:t>18</w:t>
            </w:r>
            <w:r w:rsidRPr="008A05EC">
              <w:rPr>
                <w:rFonts w:ascii="Times New Roman" w:hAnsi="Times New Roman" w:cs="Times New Roman"/>
                <w:sz w:val="24"/>
                <w:szCs w:val="24"/>
              </w:rPr>
              <w:t xml:space="preserve">-р </w:t>
            </w:r>
          </w:p>
          <w:p w:rsidR="008A05EC" w:rsidRPr="008A05EC" w:rsidRDefault="008A05EC" w:rsidP="00690D0F">
            <w:pPr>
              <w:ind w:left="348"/>
              <w:jc w:val="center"/>
            </w:pPr>
            <w:r w:rsidRPr="008A05EC">
              <w:t>село Шерауты</w:t>
            </w:r>
          </w:p>
          <w:p w:rsidR="008A05EC" w:rsidRPr="008A05EC" w:rsidRDefault="008A05EC" w:rsidP="00690D0F">
            <w:pPr>
              <w:ind w:left="348"/>
            </w:pPr>
          </w:p>
          <w:p w:rsidR="008A05EC" w:rsidRPr="008A05EC" w:rsidRDefault="008A05EC" w:rsidP="00690D0F">
            <w:pPr>
              <w:ind w:left="348"/>
            </w:pPr>
          </w:p>
        </w:tc>
      </w:tr>
    </w:tbl>
    <w:p w:rsidR="00FC0F26" w:rsidRPr="008A05EC" w:rsidRDefault="00C41CC0">
      <w:pPr>
        <w:pStyle w:val="a5"/>
        <w:jc w:val="left"/>
        <w:divId w:val="794638983"/>
        <w:rPr>
          <w:rFonts w:ascii="Times New Roman" w:hAnsi="Times New Roman" w:cs="Times New Roman"/>
          <w:sz w:val="28"/>
          <w:szCs w:val="28"/>
        </w:rPr>
      </w:pPr>
      <w:r w:rsidRPr="008A05EC">
        <w:rPr>
          <w:rFonts w:ascii="Times New Roman" w:hAnsi="Times New Roman" w:cs="Times New Roman"/>
          <w:b/>
          <w:bCs/>
          <w:sz w:val="28"/>
          <w:szCs w:val="28"/>
        </w:rPr>
        <w:t>Об утверждении учетной политики для целей бюджетного учета</w:t>
      </w:r>
    </w:p>
    <w:p w:rsidR="00FC0F26" w:rsidRPr="008A05EC" w:rsidRDefault="00C41CC0">
      <w:pPr>
        <w:pStyle w:val="a5"/>
        <w:divId w:val="794638983"/>
        <w:rPr>
          <w:rFonts w:ascii="Times New Roman" w:hAnsi="Times New Roman" w:cs="Times New Roman"/>
          <w:sz w:val="28"/>
          <w:szCs w:val="28"/>
        </w:rPr>
      </w:pPr>
      <w:r w:rsidRPr="008A05EC">
        <w:rPr>
          <w:rFonts w:ascii="Times New Roman" w:hAnsi="Times New Roman" w:cs="Times New Roman"/>
          <w:sz w:val="28"/>
          <w:szCs w:val="28"/>
        </w:rPr>
        <w:t xml:space="preserve">Руководствуясь </w:t>
      </w:r>
      <w:hyperlink r:id="rId7" w:anchor="/document/70103036/entry/8" w:tgtFrame="_blank" w:tooltip="Открыть документ в системе Гарант" w:history="1">
        <w:r w:rsidRPr="008A05EC">
          <w:rPr>
            <w:rStyle w:val="a3"/>
            <w:rFonts w:ascii="Times New Roman" w:hAnsi="Times New Roman" w:cs="Times New Roman"/>
            <w:sz w:val="28"/>
            <w:szCs w:val="28"/>
          </w:rPr>
          <w:t>Федеральным законом</w:t>
        </w:r>
      </w:hyperlink>
      <w:r w:rsidRPr="008A05EC">
        <w:rPr>
          <w:rFonts w:ascii="Times New Roman" w:hAnsi="Times New Roman" w:cs="Times New Roman"/>
          <w:sz w:val="28"/>
          <w:szCs w:val="28"/>
        </w:rPr>
        <w:t xml:space="preserve"> от 06.12.2011 N 402-ФЗ "О бухгалтерском учете", другими нормативными правовыми актами по бухгалтерскому (бюджетному) учету и отчетности, приказываю:</w:t>
      </w:r>
    </w:p>
    <w:p w:rsidR="00FC0F26" w:rsidRPr="008A05EC" w:rsidRDefault="00C41CC0">
      <w:pPr>
        <w:pStyle w:val="a5"/>
        <w:divId w:val="1462460124"/>
        <w:rPr>
          <w:rFonts w:ascii="Times New Roman" w:hAnsi="Times New Roman" w:cs="Times New Roman"/>
          <w:sz w:val="28"/>
          <w:szCs w:val="28"/>
        </w:rPr>
      </w:pPr>
      <w:r w:rsidRPr="008A05EC">
        <w:rPr>
          <w:rFonts w:ascii="Times New Roman" w:hAnsi="Times New Roman" w:cs="Times New Roman"/>
          <w:sz w:val="28"/>
          <w:szCs w:val="28"/>
        </w:rPr>
        <w:t xml:space="preserve">1. Утвердить учетную политику </w:t>
      </w:r>
      <w:r w:rsidRPr="008A05EC">
        <w:rPr>
          <w:rStyle w:val="printable"/>
          <w:rFonts w:ascii="Times New Roman" w:hAnsi="Times New Roman" w:cs="Times New Roman"/>
          <w:sz w:val="28"/>
          <w:szCs w:val="28"/>
        </w:rPr>
        <w:t xml:space="preserve">администрации </w:t>
      </w:r>
      <w:r w:rsidR="003C51D8" w:rsidRPr="008A05EC">
        <w:rPr>
          <w:rStyle w:val="printable"/>
          <w:rFonts w:ascii="Times New Roman" w:hAnsi="Times New Roman" w:cs="Times New Roman"/>
          <w:sz w:val="28"/>
          <w:szCs w:val="28"/>
        </w:rPr>
        <w:t>Шераут</w:t>
      </w:r>
      <w:r w:rsidRPr="008A05EC">
        <w:rPr>
          <w:rStyle w:val="printable"/>
          <w:rFonts w:ascii="Times New Roman" w:hAnsi="Times New Roman" w:cs="Times New Roman"/>
          <w:sz w:val="28"/>
          <w:szCs w:val="28"/>
        </w:rPr>
        <w:t>ского сельского поселения Комсомольского района Чувашской Республики</w:t>
      </w:r>
      <w:r w:rsidRPr="008A05EC">
        <w:rPr>
          <w:rFonts w:ascii="Times New Roman" w:hAnsi="Times New Roman" w:cs="Times New Roman"/>
          <w:sz w:val="28"/>
          <w:szCs w:val="28"/>
        </w:rPr>
        <w:t xml:space="preserve"> для целей бюджетного учета согласно Приложению к настоящему приказу.</w:t>
      </w:r>
    </w:p>
    <w:p w:rsidR="00FC0F26" w:rsidRPr="008A05EC" w:rsidRDefault="00C41CC0">
      <w:pPr>
        <w:pStyle w:val="a5"/>
        <w:divId w:val="951089632"/>
        <w:rPr>
          <w:rFonts w:ascii="Times New Roman" w:hAnsi="Times New Roman" w:cs="Times New Roman"/>
          <w:sz w:val="28"/>
          <w:szCs w:val="28"/>
        </w:rPr>
      </w:pPr>
      <w:r w:rsidRPr="008A05EC">
        <w:rPr>
          <w:rFonts w:ascii="Times New Roman" w:hAnsi="Times New Roman" w:cs="Times New Roman"/>
          <w:sz w:val="28"/>
          <w:szCs w:val="28"/>
        </w:rPr>
        <w:t>2. Настоящ</w:t>
      </w:r>
      <w:r w:rsidR="00E95000" w:rsidRPr="008A05EC">
        <w:rPr>
          <w:rFonts w:ascii="Times New Roman" w:hAnsi="Times New Roman" w:cs="Times New Roman"/>
          <w:sz w:val="28"/>
          <w:szCs w:val="28"/>
        </w:rPr>
        <w:t>ее</w:t>
      </w:r>
      <w:r w:rsidR="003C51D8" w:rsidRPr="008A05EC">
        <w:rPr>
          <w:rFonts w:ascii="Times New Roman" w:hAnsi="Times New Roman" w:cs="Times New Roman"/>
          <w:sz w:val="28"/>
          <w:szCs w:val="28"/>
        </w:rPr>
        <w:t xml:space="preserve"> </w:t>
      </w:r>
      <w:r w:rsidR="00E95000" w:rsidRPr="008A05EC">
        <w:rPr>
          <w:rFonts w:ascii="Times New Roman" w:hAnsi="Times New Roman" w:cs="Times New Roman"/>
          <w:sz w:val="28"/>
          <w:szCs w:val="28"/>
        </w:rPr>
        <w:t>ра</w:t>
      </w:r>
      <w:r w:rsidR="003C51D8" w:rsidRPr="008A05EC">
        <w:rPr>
          <w:rFonts w:ascii="Times New Roman" w:hAnsi="Times New Roman" w:cs="Times New Roman"/>
          <w:sz w:val="28"/>
          <w:szCs w:val="28"/>
        </w:rPr>
        <w:t>с</w:t>
      </w:r>
      <w:r w:rsidR="00E95000" w:rsidRPr="008A05EC">
        <w:rPr>
          <w:rFonts w:ascii="Times New Roman" w:hAnsi="Times New Roman" w:cs="Times New Roman"/>
          <w:sz w:val="28"/>
          <w:szCs w:val="28"/>
        </w:rPr>
        <w:t>поряжение</w:t>
      </w:r>
      <w:r w:rsidR="003C51D8" w:rsidRPr="008A05EC">
        <w:rPr>
          <w:rFonts w:ascii="Times New Roman" w:hAnsi="Times New Roman" w:cs="Times New Roman"/>
          <w:sz w:val="28"/>
          <w:szCs w:val="28"/>
        </w:rPr>
        <w:t xml:space="preserve"> </w:t>
      </w:r>
      <w:r w:rsidRPr="008A05EC">
        <w:rPr>
          <w:rFonts w:ascii="Times New Roman" w:hAnsi="Times New Roman" w:cs="Times New Roman"/>
          <w:sz w:val="28"/>
          <w:szCs w:val="28"/>
        </w:rPr>
        <w:t xml:space="preserve">применяется в целях ведения бюджетного учета начиная с </w:t>
      </w:r>
      <w:r w:rsidRPr="008A05EC">
        <w:rPr>
          <w:rStyle w:val="printable"/>
          <w:rFonts w:ascii="Times New Roman" w:hAnsi="Times New Roman" w:cs="Times New Roman"/>
          <w:sz w:val="28"/>
          <w:szCs w:val="28"/>
        </w:rPr>
        <w:t>01.01.2020</w:t>
      </w:r>
      <w:r w:rsidRPr="008A05EC">
        <w:rPr>
          <w:rFonts w:ascii="Times New Roman" w:hAnsi="Times New Roman" w:cs="Times New Roman"/>
          <w:sz w:val="28"/>
          <w:szCs w:val="28"/>
        </w:rPr>
        <w:t>.</w:t>
      </w:r>
    </w:p>
    <w:p w:rsidR="00FC0F26" w:rsidRPr="008A05EC" w:rsidRDefault="00C41CC0">
      <w:pPr>
        <w:pStyle w:val="a5"/>
        <w:rPr>
          <w:rFonts w:ascii="Times New Roman" w:hAnsi="Times New Roman" w:cs="Times New Roman"/>
          <w:sz w:val="28"/>
          <w:szCs w:val="28"/>
        </w:rPr>
      </w:pPr>
      <w:r w:rsidRPr="008A05EC">
        <w:rPr>
          <w:rFonts w:ascii="Times New Roman" w:hAnsi="Times New Roman" w:cs="Times New Roman"/>
          <w:sz w:val="28"/>
          <w:szCs w:val="28"/>
        </w:rPr>
        <w:t>3. Ознакомить с настоящим Приказом всех сотрудников учреждения, имеющих отношение к учетному процессу.</w:t>
      </w:r>
    </w:p>
    <w:p w:rsidR="00FC0F26" w:rsidRPr="008A05EC" w:rsidRDefault="00C41CC0">
      <w:pPr>
        <w:pStyle w:val="a5"/>
        <w:rPr>
          <w:rFonts w:ascii="Times New Roman" w:hAnsi="Times New Roman" w:cs="Times New Roman"/>
          <w:sz w:val="28"/>
          <w:szCs w:val="28"/>
        </w:rPr>
      </w:pPr>
      <w:r w:rsidRPr="008A05EC">
        <w:rPr>
          <w:rFonts w:ascii="Times New Roman" w:hAnsi="Times New Roman" w:cs="Times New Roman"/>
          <w:sz w:val="28"/>
          <w:szCs w:val="28"/>
        </w:rPr>
        <w:t xml:space="preserve">4. Контроль за исполнением настоящего приказа возложить на </w:t>
      </w:r>
      <w:r w:rsidRPr="008A05EC">
        <w:rPr>
          <w:rStyle w:val="printable"/>
          <w:rFonts w:ascii="Times New Roman" w:hAnsi="Times New Roman" w:cs="Times New Roman"/>
          <w:sz w:val="28"/>
          <w:szCs w:val="28"/>
        </w:rPr>
        <w:t xml:space="preserve">руководителя-главного бухгалтера МКУ "ЦБ Комсомольского района" </w:t>
      </w:r>
      <w:r w:rsidR="00E95000" w:rsidRPr="008A05EC">
        <w:rPr>
          <w:rStyle w:val="printable"/>
          <w:rFonts w:ascii="Times New Roman" w:hAnsi="Times New Roman" w:cs="Times New Roman"/>
          <w:sz w:val="28"/>
          <w:szCs w:val="28"/>
        </w:rPr>
        <w:t>Митюкову О.К..</w:t>
      </w:r>
    </w:p>
    <w:tbl>
      <w:tblPr>
        <w:tblW w:w="5000" w:type="pct"/>
        <w:tblCellSpacing w:w="15" w:type="dxa"/>
        <w:tblCellMar>
          <w:top w:w="15" w:type="dxa"/>
          <w:left w:w="15" w:type="dxa"/>
          <w:bottom w:w="15" w:type="dxa"/>
          <w:right w:w="15" w:type="dxa"/>
        </w:tblCellMar>
        <w:tblLook w:val="04A0"/>
      </w:tblPr>
      <w:tblGrid>
        <w:gridCol w:w="4594"/>
        <w:gridCol w:w="160"/>
        <w:gridCol w:w="4691"/>
      </w:tblGrid>
      <w:tr w:rsidR="00FC0F26" w:rsidRPr="008A05EC" w:rsidTr="008A05EC">
        <w:trPr>
          <w:tblCellSpacing w:w="15" w:type="dxa"/>
        </w:trPr>
        <w:tc>
          <w:tcPr>
            <w:tcW w:w="4549" w:type="dxa"/>
            <w:vAlign w:val="center"/>
            <w:hideMark/>
          </w:tcPr>
          <w:p w:rsidR="008A05EC" w:rsidRDefault="008A05EC">
            <w:pPr>
              <w:pStyle w:val="a5"/>
              <w:rPr>
                <w:rStyle w:val="printable"/>
                <w:rFonts w:ascii="Times New Roman" w:hAnsi="Times New Roman" w:cs="Times New Roman"/>
                <w:color w:val="000000"/>
                <w:sz w:val="28"/>
                <w:szCs w:val="28"/>
              </w:rPr>
            </w:pPr>
          </w:p>
          <w:p w:rsidR="008A05EC" w:rsidRDefault="008A05EC">
            <w:pPr>
              <w:pStyle w:val="a5"/>
              <w:rPr>
                <w:rStyle w:val="printable"/>
                <w:rFonts w:ascii="Times New Roman" w:hAnsi="Times New Roman" w:cs="Times New Roman"/>
                <w:color w:val="000000"/>
                <w:sz w:val="28"/>
                <w:szCs w:val="28"/>
              </w:rPr>
            </w:pPr>
          </w:p>
          <w:p w:rsidR="00FC0F26" w:rsidRPr="008A05EC" w:rsidRDefault="00C41CC0">
            <w:pPr>
              <w:pStyle w:val="a5"/>
              <w:rPr>
                <w:rFonts w:ascii="Times New Roman" w:hAnsi="Times New Roman" w:cs="Times New Roman"/>
                <w:color w:val="000000"/>
                <w:sz w:val="28"/>
                <w:szCs w:val="28"/>
              </w:rPr>
            </w:pPr>
            <w:r w:rsidRPr="008A05EC">
              <w:rPr>
                <w:rStyle w:val="printable"/>
                <w:rFonts w:ascii="Times New Roman" w:hAnsi="Times New Roman" w:cs="Times New Roman"/>
                <w:color w:val="000000"/>
                <w:sz w:val="28"/>
                <w:szCs w:val="28"/>
              </w:rPr>
              <w:t>Глава сельского поселения</w:t>
            </w:r>
          </w:p>
        </w:tc>
        <w:tc>
          <w:tcPr>
            <w:tcW w:w="130" w:type="dxa"/>
            <w:vAlign w:val="center"/>
            <w:hideMark/>
          </w:tcPr>
          <w:p w:rsidR="00FC0F26" w:rsidRPr="008A05EC" w:rsidRDefault="00FC0F26">
            <w:pPr>
              <w:pStyle w:val="a5"/>
              <w:rPr>
                <w:rFonts w:ascii="Times New Roman" w:hAnsi="Times New Roman" w:cs="Times New Roman"/>
                <w:color w:val="000000"/>
                <w:sz w:val="28"/>
                <w:szCs w:val="28"/>
              </w:rPr>
            </w:pPr>
          </w:p>
        </w:tc>
        <w:tc>
          <w:tcPr>
            <w:tcW w:w="4646" w:type="dxa"/>
            <w:vAlign w:val="center"/>
            <w:hideMark/>
          </w:tcPr>
          <w:p w:rsidR="008A05EC" w:rsidRDefault="008A05EC">
            <w:pPr>
              <w:pStyle w:val="a5"/>
              <w:rPr>
                <w:rStyle w:val="printable"/>
                <w:rFonts w:ascii="Times New Roman" w:hAnsi="Times New Roman" w:cs="Times New Roman"/>
                <w:color w:val="000000"/>
                <w:sz w:val="28"/>
                <w:szCs w:val="28"/>
              </w:rPr>
            </w:pPr>
          </w:p>
          <w:p w:rsidR="008A05EC" w:rsidRDefault="008A05EC">
            <w:pPr>
              <w:pStyle w:val="a5"/>
              <w:rPr>
                <w:rStyle w:val="printable"/>
                <w:rFonts w:ascii="Times New Roman" w:hAnsi="Times New Roman" w:cs="Times New Roman"/>
                <w:color w:val="000000"/>
                <w:sz w:val="28"/>
                <w:szCs w:val="28"/>
              </w:rPr>
            </w:pPr>
          </w:p>
          <w:p w:rsidR="00FC0F26" w:rsidRPr="008A05EC" w:rsidRDefault="008A05EC">
            <w:pPr>
              <w:pStyle w:val="a5"/>
              <w:rPr>
                <w:rFonts w:ascii="Times New Roman" w:hAnsi="Times New Roman" w:cs="Times New Roman"/>
                <w:color w:val="000000"/>
                <w:sz w:val="28"/>
                <w:szCs w:val="28"/>
              </w:rPr>
            </w:pPr>
            <w:r>
              <w:rPr>
                <w:rStyle w:val="printable"/>
                <w:rFonts w:ascii="Times New Roman" w:hAnsi="Times New Roman" w:cs="Times New Roman"/>
                <w:color w:val="000000"/>
                <w:sz w:val="28"/>
                <w:szCs w:val="28"/>
              </w:rPr>
              <w:t xml:space="preserve">      </w:t>
            </w:r>
            <w:r w:rsidR="003C51D8" w:rsidRPr="008A05EC">
              <w:rPr>
                <w:rStyle w:val="printable"/>
                <w:rFonts w:ascii="Times New Roman" w:hAnsi="Times New Roman" w:cs="Times New Roman"/>
                <w:color w:val="000000"/>
                <w:sz w:val="28"/>
                <w:szCs w:val="28"/>
              </w:rPr>
              <w:t>С.М. Маштанов</w:t>
            </w:r>
          </w:p>
        </w:tc>
      </w:tr>
    </w:tbl>
    <w:p w:rsidR="00E95000" w:rsidRPr="008A05EC" w:rsidRDefault="00E95000">
      <w:pPr>
        <w:pStyle w:val="a5"/>
        <w:jc w:val="right"/>
        <w:rPr>
          <w:rFonts w:ascii="Times New Roman" w:hAnsi="Times New Roman" w:cs="Times New Roman"/>
          <w:sz w:val="28"/>
          <w:szCs w:val="28"/>
        </w:rPr>
      </w:pPr>
    </w:p>
    <w:p w:rsidR="00E95000" w:rsidRDefault="00E95000">
      <w:pPr>
        <w:pStyle w:val="a5"/>
        <w:jc w:val="right"/>
      </w:pPr>
    </w:p>
    <w:p w:rsidR="00E95000" w:rsidRDefault="00E95000">
      <w:pPr>
        <w:pStyle w:val="a5"/>
        <w:jc w:val="right"/>
      </w:pPr>
    </w:p>
    <w:p w:rsidR="008A05EC" w:rsidRDefault="008A05EC" w:rsidP="008A05EC">
      <w:pPr>
        <w:jc w:val="center"/>
        <w:rPr>
          <w:b/>
          <w:sz w:val="56"/>
          <w:szCs w:val="56"/>
        </w:rPr>
      </w:pPr>
    </w:p>
    <w:p w:rsidR="008A05EC" w:rsidRPr="007E5F13" w:rsidRDefault="008A05EC" w:rsidP="008A05EC">
      <w:pPr>
        <w:jc w:val="center"/>
        <w:rPr>
          <w:b/>
          <w:sz w:val="56"/>
          <w:szCs w:val="56"/>
        </w:rPr>
      </w:pPr>
      <w:r w:rsidRPr="007E5F13">
        <w:rPr>
          <w:b/>
          <w:sz w:val="56"/>
          <w:szCs w:val="56"/>
        </w:rPr>
        <w:t>УЧЕТНАЯ ПОЛИТИКА</w:t>
      </w:r>
    </w:p>
    <w:p w:rsidR="008A05EC" w:rsidRPr="007E5F13" w:rsidRDefault="008A05EC" w:rsidP="008A05EC">
      <w:pPr>
        <w:jc w:val="center"/>
        <w:rPr>
          <w:b/>
          <w:sz w:val="56"/>
          <w:szCs w:val="56"/>
        </w:rPr>
      </w:pPr>
      <w:r w:rsidRPr="007E5F13">
        <w:rPr>
          <w:b/>
          <w:sz w:val="56"/>
          <w:szCs w:val="56"/>
        </w:rPr>
        <w:t>ДЛЯ ЦЕЛЕЙ БЮДЖЕТНОГО УЧЕТА</w:t>
      </w:r>
    </w:p>
    <w:p w:rsidR="008A05EC" w:rsidRPr="007E5F13" w:rsidRDefault="008A05EC" w:rsidP="008A05EC">
      <w:pPr>
        <w:jc w:val="center"/>
        <w:rPr>
          <w:b/>
          <w:sz w:val="56"/>
          <w:szCs w:val="56"/>
        </w:rPr>
      </w:pPr>
      <w:r w:rsidRPr="007E5F13">
        <w:rPr>
          <w:b/>
          <w:sz w:val="56"/>
          <w:szCs w:val="56"/>
        </w:rPr>
        <w:t>ПО</w:t>
      </w:r>
    </w:p>
    <w:p w:rsidR="008A05EC" w:rsidRPr="007E5F13" w:rsidRDefault="008A05EC" w:rsidP="008A05EC">
      <w:pPr>
        <w:jc w:val="center"/>
        <w:rPr>
          <w:b/>
          <w:sz w:val="56"/>
          <w:szCs w:val="56"/>
        </w:rPr>
      </w:pPr>
      <w:r w:rsidRPr="007E5F13">
        <w:rPr>
          <w:b/>
          <w:sz w:val="56"/>
          <w:szCs w:val="56"/>
        </w:rPr>
        <w:t xml:space="preserve">АДМИНИСТРАЦИИ </w:t>
      </w:r>
      <w:r>
        <w:rPr>
          <w:b/>
          <w:sz w:val="56"/>
          <w:szCs w:val="56"/>
        </w:rPr>
        <w:t>ШЕРАУТ</w:t>
      </w:r>
      <w:r w:rsidRPr="007E5F13">
        <w:rPr>
          <w:b/>
          <w:sz w:val="56"/>
          <w:szCs w:val="56"/>
        </w:rPr>
        <w:t xml:space="preserve">СКОГО </w:t>
      </w:r>
    </w:p>
    <w:p w:rsidR="008A05EC" w:rsidRPr="007E5F13" w:rsidRDefault="008A05EC" w:rsidP="008A05EC">
      <w:pPr>
        <w:jc w:val="center"/>
        <w:rPr>
          <w:b/>
          <w:sz w:val="56"/>
          <w:szCs w:val="56"/>
        </w:rPr>
      </w:pPr>
      <w:r w:rsidRPr="007E5F13">
        <w:rPr>
          <w:b/>
          <w:sz w:val="56"/>
          <w:szCs w:val="56"/>
        </w:rPr>
        <w:t>СЕЛЬСКОГО ПОСЕЛЕНИЯ</w:t>
      </w:r>
    </w:p>
    <w:p w:rsidR="008A05EC" w:rsidRPr="007E5F13" w:rsidRDefault="008A05EC" w:rsidP="008A05EC">
      <w:pPr>
        <w:jc w:val="center"/>
        <w:rPr>
          <w:b/>
          <w:sz w:val="56"/>
          <w:szCs w:val="56"/>
        </w:rPr>
      </w:pPr>
      <w:r w:rsidRPr="007E5F13">
        <w:rPr>
          <w:b/>
          <w:sz w:val="56"/>
          <w:szCs w:val="56"/>
        </w:rPr>
        <w:t>КОМСОМОЛЬСКОГО РАЙОНА</w:t>
      </w:r>
    </w:p>
    <w:p w:rsidR="008A05EC" w:rsidRPr="007E5F13" w:rsidRDefault="008A05EC" w:rsidP="008A05EC">
      <w:pPr>
        <w:jc w:val="center"/>
        <w:rPr>
          <w:b/>
          <w:sz w:val="56"/>
          <w:szCs w:val="56"/>
        </w:rPr>
      </w:pPr>
      <w:r w:rsidRPr="007E5F13">
        <w:rPr>
          <w:b/>
          <w:sz w:val="56"/>
          <w:szCs w:val="56"/>
        </w:rPr>
        <w:t>ЧУВАШСКОЙ РЕСПУБЛИКИ</w:t>
      </w: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8A05EC" w:rsidRDefault="008A05EC">
      <w:pPr>
        <w:pStyle w:val="a5"/>
        <w:jc w:val="right"/>
      </w:pP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8A442A">
        <w:rPr>
          <w:rFonts w:ascii="Times New Roman" w:hAnsi="Times New Roman" w:cs="Times New Roman"/>
        </w:rPr>
        <w:lastRenderedPageBreak/>
        <w:t xml:space="preserve">Приложение к </w:t>
      </w:r>
      <w:r w:rsidR="00E95000" w:rsidRPr="008A442A">
        <w:rPr>
          <w:rFonts w:ascii="Times New Roman" w:hAnsi="Times New Roman" w:cs="Times New Roman"/>
        </w:rPr>
        <w:t>распоряжению</w:t>
      </w: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4E7776">
        <w:rPr>
          <w:rFonts w:ascii="Times New Roman" w:hAnsi="Times New Roman" w:cs="Times New Roman"/>
        </w:rPr>
        <w:t xml:space="preserve">от </w:t>
      </w:r>
      <w:r w:rsidR="003E2C1A" w:rsidRPr="004E7776">
        <w:rPr>
          <w:rFonts w:ascii="Times New Roman" w:hAnsi="Times New Roman" w:cs="Times New Roman"/>
        </w:rPr>
        <w:t>31</w:t>
      </w:r>
      <w:r w:rsidRPr="004E7776">
        <w:rPr>
          <w:rStyle w:val="printable"/>
          <w:rFonts w:ascii="Times New Roman" w:hAnsi="Times New Roman" w:cs="Times New Roman"/>
        </w:rPr>
        <w:t>.</w:t>
      </w:r>
      <w:r w:rsidR="003E2C1A" w:rsidRPr="004E7776">
        <w:rPr>
          <w:rStyle w:val="printable"/>
          <w:rFonts w:ascii="Times New Roman" w:hAnsi="Times New Roman" w:cs="Times New Roman"/>
        </w:rPr>
        <w:t>12</w:t>
      </w:r>
      <w:r w:rsidRPr="004E7776">
        <w:rPr>
          <w:rStyle w:val="printable"/>
          <w:rFonts w:ascii="Times New Roman" w:hAnsi="Times New Roman" w:cs="Times New Roman"/>
        </w:rPr>
        <w:t>.20</w:t>
      </w:r>
      <w:r w:rsidR="003E2C1A" w:rsidRPr="004E7776">
        <w:rPr>
          <w:rStyle w:val="printable"/>
          <w:rFonts w:ascii="Times New Roman" w:hAnsi="Times New Roman" w:cs="Times New Roman"/>
        </w:rPr>
        <w:t>19</w:t>
      </w:r>
      <w:r w:rsidRPr="004E7776">
        <w:rPr>
          <w:rFonts w:ascii="Times New Roman" w:hAnsi="Times New Roman" w:cs="Times New Roman"/>
        </w:rPr>
        <w:t xml:space="preserve"> N </w:t>
      </w:r>
      <w:r w:rsidR="004E7776" w:rsidRPr="004E7776">
        <w:rPr>
          <w:rFonts w:ascii="Times New Roman" w:hAnsi="Times New Roman" w:cs="Times New Roman"/>
        </w:rPr>
        <w:t>1</w:t>
      </w:r>
      <w:r w:rsidR="00611E4F">
        <w:rPr>
          <w:rFonts w:ascii="Times New Roman" w:hAnsi="Times New Roman" w:cs="Times New Roman"/>
        </w:rPr>
        <w:t>8</w:t>
      </w:r>
      <w:r w:rsidR="003E2C1A" w:rsidRPr="004E7776">
        <w:rPr>
          <w:rFonts w:ascii="Times New Roman" w:hAnsi="Times New Roman" w:cs="Times New Roman"/>
        </w:rPr>
        <w:t>-р</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Fonts w:ascii="Times New Roman" w:eastAsia="Times New Roman" w:hAnsi="Times New Roman" w:cs="Times New Roman"/>
        </w:rPr>
        <w:t>Учетная политика для целей бюджетного учета</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printable"/>
          <w:rFonts w:ascii="Times New Roman" w:eastAsia="Times New Roman" w:hAnsi="Times New Roman" w:cs="Times New Roman"/>
        </w:rPr>
        <w:t xml:space="preserve">Администрации </w:t>
      </w:r>
      <w:r w:rsidR="003C51D8">
        <w:rPr>
          <w:rStyle w:val="printable"/>
          <w:rFonts w:ascii="Times New Roman" w:eastAsia="Times New Roman" w:hAnsi="Times New Roman" w:cs="Times New Roman"/>
        </w:rPr>
        <w:t>Шераут</w:t>
      </w:r>
      <w:r w:rsidRPr="008A442A">
        <w:rPr>
          <w:rStyle w:val="printable"/>
          <w:rFonts w:ascii="Times New Roman" w:eastAsia="Times New Roman" w:hAnsi="Times New Roman" w:cs="Times New Roman"/>
        </w:rPr>
        <w:t>ского сельского поселения Комсомольского района Чувашской Республики</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enumerated"/>
          <w:rFonts w:ascii="Times New Roman" w:eastAsia="Times New Roman" w:hAnsi="Times New Roman" w:cs="Times New Roman"/>
        </w:rPr>
        <w:t>1.</w:t>
      </w:r>
      <w:r w:rsidRPr="008A442A">
        <w:rPr>
          <w:rFonts w:ascii="Times New Roman" w:eastAsia="Times New Roman" w:hAnsi="Times New Roman" w:cs="Times New Roman"/>
        </w:rPr>
        <w:t xml:space="preserve"> Организация бюджетного учета</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Style w:val="enumerated"/>
          <w:rFonts w:ascii="Times New Roman" w:hAnsi="Times New Roman" w:cs="Times New Roman"/>
        </w:rPr>
        <w:t>1.1.</w:t>
      </w:r>
      <w:r w:rsidRPr="008A442A">
        <w:rPr>
          <w:rFonts w:ascii="Times New Roman" w:hAnsi="Times New Roman" w:cs="Times New Roman"/>
        </w:rPr>
        <w:t xml:space="preserve"> Настоящая Учетная политика для целей бюджетного учета разработана в соответствии с:</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8" w:anchor="/document/12112604/entry/0" w:tgtFrame="_blank" w:tooltip="Открыть документ в системе Гарант" w:history="1">
        <w:r w:rsidRPr="008A442A">
          <w:rPr>
            <w:rStyle w:val="a3"/>
            <w:rFonts w:ascii="Times New Roman" w:hAnsi="Times New Roman" w:cs="Times New Roman"/>
          </w:rPr>
          <w:t>Бюджетным кодексом</w:t>
        </w:r>
      </w:hyperlink>
      <w:r w:rsidRPr="008A442A">
        <w:rPr>
          <w:rFonts w:ascii="Times New Roman" w:hAnsi="Times New Roman" w:cs="Times New Roman"/>
        </w:rPr>
        <w:t xml:space="preserve"> Российской Федерации;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9" w:anchor="/document/70103036/entry/0" w:tgtFrame="_blank" w:tooltip="Открыть документ в системе Гарант" w:history="1">
        <w:r w:rsidRPr="008A442A">
          <w:rPr>
            <w:rStyle w:val="a3"/>
            <w:rFonts w:ascii="Times New Roman" w:hAnsi="Times New Roman" w:cs="Times New Roman"/>
          </w:rPr>
          <w:t>Федеральным законом</w:t>
        </w:r>
      </w:hyperlink>
      <w:r w:rsidRPr="008A442A">
        <w:rPr>
          <w:rFonts w:ascii="Times New Roman" w:hAnsi="Times New Roman" w:cs="Times New Roman"/>
        </w:rPr>
        <w:t xml:space="preserve"> от 06.12.2011 N 402-ФЗ "О бухгалтерском учете" (далее - Закон N 402-ФЗ);</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0"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1"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2" w:anchor="/document/12180897/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06.12.2010 N 162н "Об утверждении Плана счетов бюджетного учета и Инструкции по его применению" (далее - Инструкция N 162н);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3" w:anchor="/document/1218173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w:t>
      </w:r>
      <w:hyperlink r:id="rId14" w:anchor="/document/7183519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РФ от 29.11.2017 N 209н "Об утверждении Порядка применения классификации операций сектора государственного управления" (далее Порядок N 209н);</w:t>
      </w:r>
    </w:p>
    <w:p w:rsidR="00D95D09" w:rsidRPr="008A442A" w:rsidRDefault="00D95D09"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федеральными стандартами бухгалтерского учета для организаций государственного сектора, утвержденными приказами Минфина от 31.12.2016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«Предоставление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«Непроизводственные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Учетной политикой </w:t>
      </w:r>
      <w:r w:rsidRPr="008A442A">
        <w:rPr>
          <w:rStyle w:val="printable"/>
          <w:rFonts w:ascii="Times New Roman" w:hAnsi="Times New Roman" w:cs="Times New Roman"/>
        </w:rPr>
        <w:t xml:space="preserve">администрации </w:t>
      </w:r>
      <w:r w:rsidR="003C51D8">
        <w:rPr>
          <w:rStyle w:val="printable"/>
          <w:rFonts w:ascii="Times New Roman" w:hAnsi="Times New Roman" w:cs="Times New Roman"/>
        </w:rPr>
        <w:t>Шераут</w:t>
      </w:r>
      <w:r w:rsidRPr="008A442A">
        <w:rPr>
          <w:rStyle w:val="printable"/>
          <w:rFonts w:ascii="Times New Roman" w:hAnsi="Times New Roman" w:cs="Times New Roman"/>
        </w:rPr>
        <w:t>ского сельского поселения Комсомольского района Чувашской Республики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414591222"/>
        <w:rPr>
          <w:rFonts w:ascii="Times New Roman" w:hAnsi="Times New Roman" w:cs="Times New Roman"/>
        </w:rPr>
      </w:pPr>
      <w:r w:rsidRPr="008A442A">
        <w:rPr>
          <w:rStyle w:val="enumerated"/>
          <w:rFonts w:ascii="Times New Roman" w:hAnsi="Times New Roman" w:cs="Times New Roman"/>
        </w:rPr>
        <w:t>1.2.</w:t>
      </w:r>
      <w:r w:rsidRPr="008A442A">
        <w:rPr>
          <w:rFonts w:ascii="Times New Roman" w:hAnsi="Times New Roman" w:cs="Times New Roman"/>
        </w:rPr>
        <w:t xml:space="preserve"> Ведение бюджетного учета в </w:t>
      </w:r>
      <w:r w:rsidRPr="008A442A">
        <w:rPr>
          <w:rStyle w:val="printable"/>
          <w:rFonts w:ascii="Times New Roman" w:hAnsi="Times New Roman" w:cs="Times New Roman"/>
        </w:rPr>
        <w:t xml:space="preserve">администрации </w:t>
      </w:r>
      <w:r w:rsidR="003C51D8">
        <w:rPr>
          <w:rStyle w:val="printable"/>
          <w:rFonts w:ascii="Times New Roman" w:hAnsi="Times New Roman" w:cs="Times New Roman"/>
        </w:rPr>
        <w:t>Шераут</w:t>
      </w:r>
      <w:r w:rsidRPr="008A442A">
        <w:rPr>
          <w:rStyle w:val="printable"/>
          <w:rFonts w:ascii="Times New Roman" w:hAnsi="Times New Roman" w:cs="Times New Roman"/>
        </w:rPr>
        <w:t>ского сельского поселения Комсомольского района Чувашской Республики</w:t>
      </w:r>
      <w:r w:rsidRPr="008A442A">
        <w:rPr>
          <w:rFonts w:ascii="Times New Roman" w:hAnsi="Times New Roman" w:cs="Times New Roman"/>
        </w:rPr>
        <w:t xml:space="preserve"> осуществляется централизованной </w:t>
      </w:r>
      <w:r w:rsidRPr="008A442A">
        <w:rPr>
          <w:rFonts w:ascii="Times New Roman" w:hAnsi="Times New Roman" w:cs="Times New Roman"/>
        </w:rPr>
        <w:lastRenderedPageBreak/>
        <w:t xml:space="preserve">бухгалтерией на основании договора (соглашения) № </w:t>
      </w:r>
      <w:r w:rsidRPr="008A442A">
        <w:rPr>
          <w:rStyle w:val="printable"/>
          <w:rFonts w:ascii="Times New Roman" w:hAnsi="Times New Roman" w:cs="Times New Roman"/>
        </w:rPr>
        <w:t>б/н от 01.11.2009 г.</w:t>
      </w:r>
      <w:r w:rsidR="002F51FE" w:rsidRPr="008A442A">
        <w:rPr>
          <w:rStyle w:val="printable"/>
          <w:rFonts w:ascii="Times New Roman" w:hAnsi="Times New Roman" w:cs="Times New Roman"/>
        </w:rPr>
        <w:t xml:space="preserve"> (с изменениями от 09.01.2013 г.).</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Организацию учетной работы и распределение ее объема осуществляет </w:t>
      </w:r>
      <w:r w:rsidRPr="008A442A">
        <w:rPr>
          <w:rStyle w:val="printable"/>
          <w:rFonts w:ascii="Times New Roman" w:hAnsi="Times New Roman" w:cs="Times New Roman"/>
        </w:rPr>
        <w:t>руководитель-главный бухгалтер МКУ "ЦБ Комсомольского района"</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Все денежные и расчетные документы, финансовые и кредитные обязательства без подписи </w:t>
      </w:r>
      <w:r w:rsidR="00BD74A0" w:rsidRPr="008A442A">
        <w:rPr>
          <w:rFonts w:ascii="Times New Roman" w:hAnsi="Times New Roman" w:cs="Times New Roman"/>
        </w:rPr>
        <w:t xml:space="preserve">главы сельского поселения и </w:t>
      </w:r>
      <w:r w:rsidRPr="008A442A">
        <w:rPr>
          <w:rStyle w:val="printable"/>
          <w:rFonts w:ascii="Times New Roman" w:hAnsi="Times New Roman" w:cs="Times New Roman"/>
        </w:rPr>
        <w:t>руководителя-главного бухгалтера МКУ "ЦБ Комсомольского района"</w:t>
      </w:r>
      <w:r w:rsidRPr="008A442A">
        <w:rPr>
          <w:rFonts w:ascii="Times New Roman" w:hAnsi="Times New Roman" w:cs="Times New Roman"/>
        </w:rPr>
        <w:t xml:space="preserve"> недействительны и к исполнению не принимаются.</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1.3. Администрация </w:t>
      </w:r>
      <w:r w:rsidR="003C51D8">
        <w:rPr>
          <w:rFonts w:ascii="Times New Roman" w:hAnsi="Times New Roman" w:cs="Times New Roman"/>
        </w:rPr>
        <w:t>Шераут</w:t>
      </w:r>
      <w:r w:rsidRPr="008A442A">
        <w:rPr>
          <w:rFonts w:ascii="Times New Roman" w:hAnsi="Times New Roman" w:cs="Times New Roman"/>
        </w:rPr>
        <w:t>ского сельского поселения Комсомольского района Чувашской Республики публикует основные положения учетной политики на своем официальном сайте путем размещения копий документов учетной политики.</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1.4. При внесении изменений </w:t>
      </w:r>
      <w:r w:rsidR="006E55D3" w:rsidRPr="008A442A">
        <w:rPr>
          <w:rFonts w:ascii="Times New Roman" w:hAnsi="Times New Roman" w:cs="Times New Roman"/>
        </w:rPr>
        <w:t xml:space="preserve">в учетную политику главный бухгалтер оценивает в целях сопоставления отчетности существенность изменения </w:t>
      </w:r>
      <w:r w:rsidR="00D429E8" w:rsidRPr="008A442A">
        <w:rPr>
          <w:rFonts w:ascii="Times New Roman" w:hAnsi="Times New Roman" w:cs="Times New Roman"/>
        </w:rPr>
        <w:t>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FC0F26" w:rsidRPr="008A442A" w:rsidRDefault="00C41CC0" w:rsidP="0004147E">
      <w:pPr>
        <w:pStyle w:val="a5"/>
        <w:spacing w:before="0" w:beforeAutospacing="0" w:after="0" w:afterAutospacing="0"/>
        <w:ind w:firstLine="284"/>
        <w:divId w:val="1279412961"/>
        <w:rPr>
          <w:rFonts w:ascii="Times New Roman" w:hAnsi="Times New Roman" w:cs="Times New Roman"/>
        </w:rPr>
      </w:pPr>
      <w:r w:rsidRPr="008A442A">
        <w:rPr>
          <w:rStyle w:val="enumerated"/>
          <w:rFonts w:ascii="Times New Roman" w:hAnsi="Times New Roman" w:cs="Times New Roman"/>
        </w:rPr>
        <w:t>1.</w:t>
      </w:r>
      <w:r w:rsidR="00D429E8" w:rsidRPr="008A442A">
        <w:rPr>
          <w:rStyle w:val="enumerated"/>
          <w:rFonts w:ascii="Times New Roman" w:hAnsi="Times New Roman" w:cs="Times New Roman"/>
        </w:rPr>
        <w:t>5</w:t>
      </w:r>
      <w:r w:rsidRPr="008A442A">
        <w:rPr>
          <w:rStyle w:val="enumerated"/>
          <w:rFonts w:ascii="Times New Roman" w:hAnsi="Times New Roman" w:cs="Times New Roman"/>
        </w:rPr>
        <w:t>.</w:t>
      </w:r>
      <w:r w:rsidRPr="008A442A">
        <w:rPr>
          <w:rFonts w:ascii="Times New Roman" w:hAnsi="Times New Roman" w:cs="Times New Roman"/>
        </w:rPr>
        <w:t xml:space="preserve"> Форма ведения бюджетного учета и формирования бюджетной отчетности определяется как автоматизированная, с применением единой комплексной компьютерной программы </w:t>
      </w:r>
      <w:r w:rsidRPr="008A442A">
        <w:rPr>
          <w:rStyle w:val="printable"/>
          <w:rFonts w:ascii="Times New Roman" w:hAnsi="Times New Roman" w:cs="Times New Roman"/>
        </w:rPr>
        <w:t>Смета-Смарт</w:t>
      </w:r>
      <w:r w:rsidR="00D429E8" w:rsidRPr="008A442A">
        <w:rPr>
          <w:rFonts w:ascii="Times New Roman" w:hAnsi="Times New Roman" w:cs="Times New Roman"/>
        </w:rPr>
        <w:t xml:space="preserve">, 1С Камин и </w:t>
      </w:r>
      <w:proofErr w:type="spellStart"/>
      <w:r w:rsidR="00D429E8" w:rsidRPr="008A442A">
        <w:rPr>
          <w:rFonts w:ascii="Times New Roman" w:hAnsi="Times New Roman" w:cs="Times New Roman"/>
        </w:rPr>
        <w:t>СБиС</w:t>
      </w:r>
      <w:proofErr w:type="spellEnd"/>
      <w:r w:rsidR="00D429E8" w:rsidRPr="008A442A">
        <w:rPr>
          <w:rFonts w:ascii="Times New Roman" w:hAnsi="Times New Roman" w:cs="Times New Roman"/>
        </w:rPr>
        <w:t>.</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1.6. С использование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 система электронного документооборота с территориальным органом Федерального казначейства;</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2) передача отчетности по налогам, сборам и иным обязательным платежам в инспекцию Федеральной налоговой службы;</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3) передача отчетности в отделение Пенсионного фонда России;</w:t>
      </w:r>
    </w:p>
    <w:p w:rsidR="00D429E8"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 xml:space="preserve">4) размещение информации о деятельности учреждения на официальном сайте </w:t>
      </w:r>
      <w:proofErr w:type="spellStart"/>
      <w:r w:rsidRPr="008A442A">
        <w:rPr>
          <w:rFonts w:ascii="Times New Roman" w:hAnsi="Times New Roman" w:cs="Times New Roman"/>
          <w:lang w:val="en-US"/>
        </w:rPr>
        <w:t>zakupki</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gov</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ru</w:t>
      </w:r>
      <w:proofErr w:type="spellEnd"/>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5) размещение информации о деятельности учреждения на официальном сайте электронный бюджет</w:t>
      </w:r>
    </w:p>
    <w:p w:rsidR="00FC0F26" w:rsidRPr="008A442A" w:rsidRDefault="00C41CC0" w:rsidP="0004147E">
      <w:pPr>
        <w:pStyle w:val="a5"/>
        <w:spacing w:before="0" w:beforeAutospacing="0" w:after="0" w:afterAutospacing="0"/>
        <w:ind w:firstLine="284"/>
        <w:divId w:val="1034580722"/>
        <w:rPr>
          <w:rFonts w:ascii="Times New Roman" w:hAnsi="Times New Roman" w:cs="Times New Roman"/>
        </w:rPr>
      </w:pPr>
      <w:r w:rsidRPr="008A442A">
        <w:rPr>
          <w:rStyle w:val="enumerated"/>
          <w:rFonts w:ascii="Times New Roman" w:hAnsi="Times New Roman" w:cs="Times New Roman"/>
        </w:rPr>
        <w:t>1.4.</w:t>
      </w:r>
      <w:r w:rsidRPr="008A442A">
        <w:rPr>
          <w:rFonts w:ascii="Times New Roman" w:hAnsi="Times New Roman" w:cs="Times New Roman"/>
        </w:rPr>
        <w:t xml:space="preserve"> Кассовые операции ведутся в кассе </w:t>
      </w:r>
      <w:r w:rsidRPr="008A442A">
        <w:rPr>
          <w:rStyle w:val="printable"/>
          <w:rFonts w:ascii="Times New Roman" w:hAnsi="Times New Roman" w:cs="Times New Roman"/>
        </w:rPr>
        <w:t xml:space="preserve">ведущим бухгалтеров МКУ "ЦБ Комсомольского района и специалистом администрации </w:t>
      </w:r>
      <w:r w:rsidR="003C51D8">
        <w:rPr>
          <w:rStyle w:val="printable"/>
          <w:rFonts w:ascii="Times New Roman" w:hAnsi="Times New Roman" w:cs="Times New Roman"/>
        </w:rPr>
        <w:t>Шераут</w:t>
      </w:r>
      <w:r w:rsidRPr="008A442A">
        <w:rPr>
          <w:rStyle w:val="printable"/>
          <w:rFonts w:ascii="Times New Roman" w:hAnsi="Times New Roman" w:cs="Times New Roman"/>
        </w:rPr>
        <w:t>ского сельского поселения, на которых во</w:t>
      </w:r>
      <w:r w:rsidR="00E95000" w:rsidRPr="008A442A">
        <w:rPr>
          <w:rStyle w:val="printable"/>
          <w:rFonts w:ascii="Times New Roman" w:hAnsi="Times New Roman" w:cs="Times New Roman"/>
        </w:rPr>
        <w:t>з</w:t>
      </w:r>
      <w:r w:rsidRPr="008A442A">
        <w:rPr>
          <w:rStyle w:val="printable"/>
          <w:rFonts w:ascii="Times New Roman" w:hAnsi="Times New Roman" w:cs="Times New Roman"/>
        </w:rPr>
        <w:t>ложено ведение кассовых операций</w:t>
      </w:r>
      <w:r w:rsidR="002F51FE" w:rsidRPr="008A442A">
        <w:rPr>
          <w:rStyle w:val="printable"/>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1.5.</w:t>
      </w:r>
      <w:r w:rsidRPr="008A442A">
        <w:rPr>
          <w:rFonts w:ascii="Times New Roman" w:hAnsi="Times New Roman" w:cs="Times New Roman"/>
        </w:rPr>
        <w:t xml:space="preserve"> В целях принятия коллегиальных решений создаются постоянные комиссии</w:t>
      </w:r>
      <w:r w:rsidR="008336BF" w:rsidRPr="008A442A">
        <w:rPr>
          <w:rFonts w:ascii="Times New Roman" w:hAnsi="Times New Roman" w:cs="Times New Roman"/>
        </w:rPr>
        <w:t>.</w:t>
      </w:r>
      <w:r w:rsidRPr="008A442A">
        <w:rPr>
          <w:rFonts w:ascii="Times New Roman" w:hAnsi="Times New Roman" w:cs="Times New Roman"/>
        </w:rPr>
        <w:t xml:space="preserve"> Персональный состав комиссий, ответственные должностные лица определяются отдельными </w:t>
      </w:r>
      <w:r w:rsidR="00BD74A0" w:rsidRPr="008A442A">
        <w:rPr>
          <w:rFonts w:ascii="Times New Roman" w:hAnsi="Times New Roman" w:cs="Times New Roman"/>
        </w:rPr>
        <w:t>распоряжениями</w:t>
      </w:r>
      <w:r w:rsidRPr="008A442A">
        <w:rPr>
          <w:rFonts w:ascii="Times New Roman" w:hAnsi="Times New Roman" w:cs="Times New Roman"/>
        </w:rPr>
        <w:t>. В учреждении формируются следующие комиссии:</w:t>
      </w:r>
    </w:p>
    <w:p w:rsidR="00FC0F26" w:rsidRPr="004E7776" w:rsidRDefault="00C41CC0" w:rsidP="0004147E">
      <w:pPr>
        <w:pStyle w:val="a5"/>
        <w:spacing w:before="0" w:beforeAutospacing="0" w:after="0" w:afterAutospacing="0"/>
        <w:ind w:firstLine="284"/>
        <w:divId w:val="1729691729"/>
        <w:rPr>
          <w:rFonts w:ascii="Times New Roman" w:hAnsi="Times New Roman" w:cs="Times New Roman"/>
        </w:rPr>
      </w:pPr>
      <w:r w:rsidRPr="004E7776">
        <w:rPr>
          <w:rFonts w:ascii="Times New Roman" w:hAnsi="Times New Roman" w:cs="Times New Roman"/>
        </w:rPr>
        <w:t xml:space="preserve">- комиссия по поступлению и выбытию активов (Приложение № </w:t>
      </w:r>
      <w:r w:rsidRPr="004E7776">
        <w:rPr>
          <w:rStyle w:val="printable"/>
          <w:rFonts w:ascii="Times New Roman" w:hAnsi="Times New Roman" w:cs="Times New Roman"/>
        </w:rPr>
        <w:t>01</w:t>
      </w:r>
      <w:r w:rsidRPr="004E7776">
        <w:rPr>
          <w:rFonts w:ascii="Times New Roman" w:hAnsi="Times New Roman" w:cs="Times New Roman"/>
        </w:rPr>
        <w:t>);</w:t>
      </w:r>
    </w:p>
    <w:p w:rsidR="00FC0F26" w:rsidRPr="004E7776" w:rsidRDefault="00C41CC0" w:rsidP="0004147E">
      <w:pPr>
        <w:pStyle w:val="a5"/>
        <w:spacing w:before="0" w:beforeAutospacing="0" w:after="0" w:afterAutospacing="0"/>
        <w:ind w:firstLine="284"/>
        <w:divId w:val="564146946"/>
        <w:rPr>
          <w:rFonts w:ascii="Times New Roman" w:hAnsi="Times New Roman" w:cs="Times New Roman"/>
        </w:rPr>
      </w:pPr>
      <w:r w:rsidRPr="004E7776">
        <w:rPr>
          <w:rFonts w:ascii="Times New Roman" w:hAnsi="Times New Roman" w:cs="Times New Roman"/>
        </w:rPr>
        <w:t xml:space="preserve">- инвентаризационная комиссия (Приложение № </w:t>
      </w:r>
      <w:r w:rsidRPr="004E7776">
        <w:rPr>
          <w:rStyle w:val="printable"/>
          <w:rFonts w:ascii="Times New Roman" w:hAnsi="Times New Roman" w:cs="Times New Roman"/>
        </w:rPr>
        <w:t>02</w:t>
      </w:r>
      <w:r w:rsidRPr="004E7776">
        <w:rPr>
          <w:rFonts w:ascii="Times New Roman" w:hAnsi="Times New Roman" w:cs="Times New Roman"/>
        </w:rPr>
        <w:t>);</w:t>
      </w:r>
    </w:p>
    <w:p w:rsidR="00FC0F26" w:rsidRPr="004E7776" w:rsidRDefault="00C41CC0" w:rsidP="0004147E">
      <w:pPr>
        <w:pStyle w:val="a5"/>
        <w:spacing w:before="0" w:beforeAutospacing="0" w:after="0" w:afterAutospacing="0"/>
        <w:ind w:firstLine="284"/>
        <w:rPr>
          <w:rFonts w:ascii="Times New Roman" w:hAnsi="Times New Roman" w:cs="Times New Roman"/>
        </w:rPr>
      </w:pPr>
      <w:r w:rsidRPr="004E7776">
        <w:rPr>
          <w:rStyle w:val="enumerated"/>
          <w:rFonts w:ascii="Times New Roman" w:hAnsi="Times New Roman" w:cs="Times New Roman"/>
        </w:rPr>
        <w:t>1.6.</w:t>
      </w:r>
      <w:r w:rsidRPr="004E7776">
        <w:rPr>
          <w:rFonts w:ascii="Times New Roman" w:hAnsi="Times New Roman" w:cs="Times New Roman"/>
        </w:rPr>
        <w:t xml:space="preserve"> Внутренний контроль в учреждении осуществляется согласно </w:t>
      </w:r>
      <w:hyperlink r:id="rId15" w:tooltip="Перейти на страницу в интернет" w:history="1">
        <w:r w:rsidRPr="004E7776">
          <w:rPr>
            <w:rStyle w:val="a3"/>
            <w:rFonts w:ascii="Times New Roman" w:hAnsi="Times New Roman" w:cs="Times New Roman"/>
          </w:rPr>
          <w:t>Положению</w:t>
        </w:r>
      </w:hyperlink>
      <w:r w:rsidRPr="004E7776">
        <w:rPr>
          <w:rFonts w:ascii="Times New Roman" w:hAnsi="Times New Roman" w:cs="Times New Roman"/>
        </w:rPr>
        <w:t xml:space="preserve"> о внутреннем контроле (Приложение № </w:t>
      </w:r>
      <w:r w:rsidRPr="004E7776">
        <w:rPr>
          <w:rStyle w:val="printable"/>
          <w:rFonts w:ascii="Times New Roman" w:hAnsi="Times New Roman" w:cs="Times New Roman"/>
        </w:rPr>
        <w:t>0</w:t>
      </w:r>
      <w:r w:rsidR="002F51FE" w:rsidRPr="004E7776">
        <w:rPr>
          <w:rStyle w:val="printable"/>
          <w:rFonts w:ascii="Times New Roman" w:hAnsi="Times New Roman" w:cs="Times New Roman"/>
        </w:rPr>
        <w:t>3</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4E7776">
        <w:rPr>
          <w:rStyle w:val="enumerated"/>
          <w:rFonts w:ascii="Times New Roman" w:hAnsi="Times New Roman" w:cs="Times New Roman"/>
        </w:rPr>
        <w:t>1.7.</w:t>
      </w:r>
      <w:r w:rsidRPr="004E7776">
        <w:rPr>
          <w:rFonts w:ascii="Times New Roman" w:hAnsi="Times New Roman" w:cs="Times New Roman"/>
        </w:rPr>
        <w:t xml:space="preserve"> Инвентаризации проводятся согласно </w:t>
      </w:r>
      <w:hyperlink r:id="rId16" w:tooltip="Перейти на страницу в интернет" w:history="1">
        <w:r w:rsidRPr="004E7776">
          <w:rPr>
            <w:rStyle w:val="a3"/>
            <w:rFonts w:ascii="Times New Roman" w:hAnsi="Times New Roman" w:cs="Times New Roman"/>
          </w:rPr>
          <w:t>Положению</w:t>
        </w:r>
      </w:hyperlink>
      <w:r w:rsidRPr="004E7776">
        <w:rPr>
          <w:rFonts w:ascii="Times New Roman" w:hAnsi="Times New Roman" w:cs="Times New Roman"/>
        </w:rPr>
        <w:t xml:space="preserve"> об инвентаризации (Приложение № </w:t>
      </w:r>
      <w:r w:rsidRPr="004E7776">
        <w:rPr>
          <w:rStyle w:val="printable"/>
          <w:rFonts w:ascii="Times New Roman" w:hAnsi="Times New Roman" w:cs="Times New Roman"/>
        </w:rPr>
        <w:t>0</w:t>
      </w:r>
      <w:r w:rsidR="002F51FE" w:rsidRPr="004E7776">
        <w:rPr>
          <w:rStyle w:val="printable"/>
          <w:rFonts w:ascii="Times New Roman" w:hAnsi="Times New Roman" w:cs="Times New Roman"/>
        </w:rPr>
        <w:t>4</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sidR="002F51FE" w:rsidRPr="008A442A">
        <w:rPr>
          <w:rStyle w:val="printable"/>
          <w:rFonts w:ascii="Times New Roman" w:hAnsi="Times New Roman" w:cs="Times New Roman"/>
        </w:rPr>
        <w:t>01 ноября.</w:t>
      </w:r>
    </w:p>
    <w:p w:rsidR="00FC0F26" w:rsidRPr="008A442A" w:rsidRDefault="00C41CC0" w:rsidP="0004147E">
      <w:pPr>
        <w:pStyle w:val="a5"/>
        <w:spacing w:before="0" w:beforeAutospacing="0" w:after="0" w:afterAutospacing="0"/>
        <w:ind w:firstLine="284"/>
        <w:divId w:val="675042009"/>
        <w:rPr>
          <w:rFonts w:ascii="Times New Roman" w:hAnsi="Times New Roman" w:cs="Times New Roman"/>
        </w:rPr>
      </w:pPr>
      <w:r w:rsidRPr="008A442A">
        <w:rPr>
          <w:rFonts w:ascii="Times New Roman" w:hAnsi="Times New Roman" w:cs="Times New Roman"/>
        </w:rPr>
        <w:t>Оценка соответствия объектов учета понятию "Актив" проводится в рамках годовой инвентаризации, проводимой в целях составления годовой отчетности.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w:t>
      </w:r>
      <w:r w:rsidRPr="008A442A">
        <w:rPr>
          <w:rFonts w:ascii="Times New Roman" w:hAnsi="Times New Roman" w:cs="Times New Roman"/>
        </w:rPr>
        <w:t xml:space="preserve"> В </w:t>
      </w:r>
      <w:r w:rsidRPr="008A442A">
        <w:rPr>
          <w:rStyle w:val="printable"/>
          <w:rFonts w:ascii="Times New Roman" w:hAnsi="Times New Roman" w:cs="Times New Roman"/>
        </w:rPr>
        <w:t xml:space="preserve">администрации </w:t>
      </w:r>
      <w:r w:rsidR="003C51D8">
        <w:rPr>
          <w:rStyle w:val="printable"/>
          <w:rFonts w:ascii="Times New Roman" w:hAnsi="Times New Roman" w:cs="Times New Roman"/>
        </w:rPr>
        <w:t>Шераут</w:t>
      </w:r>
      <w:r w:rsidRPr="008A442A">
        <w:rPr>
          <w:rStyle w:val="printable"/>
          <w:rFonts w:ascii="Times New Roman" w:hAnsi="Times New Roman" w:cs="Times New Roman"/>
        </w:rPr>
        <w:t>ского сельского поселения Комсомольского района Чувашской Республики</w:t>
      </w:r>
      <w:r w:rsidRPr="008A442A">
        <w:rPr>
          <w:rFonts w:ascii="Times New Roman" w:hAnsi="Times New Roman" w:cs="Times New Roman"/>
        </w:rPr>
        <w:t xml:space="preserve"> устанавливаются следующие правила документооборота.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lastRenderedPageBreak/>
        <w:t>1.8.1.</w:t>
      </w:r>
      <w:r w:rsidRPr="008A442A">
        <w:rPr>
          <w:rFonts w:ascii="Times New Roman" w:hAnsi="Times New Roman" w:cs="Times New Roman"/>
        </w:rPr>
        <w:t xml:space="preserve"> Для оформления фактов хозяйственной жизни и отражения объектов учета используются формы первичных (сводных) учетных документов:</w:t>
      </w:r>
    </w:p>
    <w:p w:rsidR="00FC0F26" w:rsidRPr="008A442A" w:rsidRDefault="00C41CC0" w:rsidP="0004147E">
      <w:pPr>
        <w:pStyle w:val="a5"/>
        <w:spacing w:before="0" w:beforeAutospacing="0" w:after="0" w:afterAutospacing="0"/>
        <w:ind w:firstLine="284"/>
        <w:divId w:val="1879271480"/>
        <w:rPr>
          <w:rFonts w:ascii="Times New Roman" w:hAnsi="Times New Roman" w:cs="Times New Roman"/>
        </w:rPr>
      </w:pPr>
      <w:r w:rsidRPr="008A442A">
        <w:rPr>
          <w:rFonts w:ascii="Times New Roman" w:hAnsi="Times New Roman" w:cs="Times New Roman"/>
        </w:rPr>
        <w:t>- утвержденные</w:t>
      </w:r>
      <w:r w:rsidR="004E7776">
        <w:rPr>
          <w:rFonts w:ascii="Times New Roman" w:hAnsi="Times New Roman" w:cs="Times New Roman"/>
        </w:rPr>
        <w:t xml:space="preserve"> </w:t>
      </w:r>
      <w:hyperlink r:id="rId17"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утвержденные правовыми актами уполномоченных органов исполнительной власти.</w:t>
      </w:r>
    </w:p>
    <w:p w:rsidR="00FE4722" w:rsidRPr="004E7776" w:rsidRDefault="00FE4722"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При отсутствии унифицированных форм следует использовать формы, предусмотренные используемым программным обеспечением </w:t>
      </w:r>
      <w:r w:rsidRPr="008A442A">
        <w:rPr>
          <w:rStyle w:val="printable"/>
          <w:rFonts w:ascii="Times New Roman" w:hAnsi="Times New Roman" w:cs="Times New Roman"/>
        </w:rPr>
        <w:t xml:space="preserve">Смета-Смарт и Каминили самостоятельно разработанные формы  первичных учетных документов, </w:t>
      </w:r>
      <w:r w:rsidRPr="008A442A">
        <w:rPr>
          <w:rFonts w:ascii="Times New Roman" w:hAnsi="Times New Roman" w:cs="Times New Roman"/>
        </w:rPr>
        <w:t xml:space="preserve">приведенные в </w:t>
      </w:r>
      <w:r w:rsidRPr="004E7776">
        <w:rPr>
          <w:rFonts w:ascii="Times New Roman" w:hAnsi="Times New Roman" w:cs="Times New Roman"/>
        </w:rPr>
        <w:t xml:space="preserve">Приложении № </w:t>
      </w:r>
      <w:r w:rsidRPr="004E7776">
        <w:rPr>
          <w:rStyle w:val="printable"/>
          <w:rFonts w:ascii="Times New Roman" w:hAnsi="Times New Roman" w:cs="Times New Roman"/>
        </w:rPr>
        <w:t>0</w:t>
      </w:r>
      <w:r w:rsidR="00414D2D" w:rsidRPr="004E7776">
        <w:rPr>
          <w:rStyle w:val="printable"/>
          <w:rFonts w:ascii="Times New Roman" w:hAnsi="Times New Roman" w:cs="Times New Roman"/>
        </w:rPr>
        <w:t>5</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4E7776">
        <w:rPr>
          <w:rStyle w:val="enumerated"/>
          <w:rFonts w:ascii="Times New Roman" w:hAnsi="Times New Roman" w:cs="Times New Roman"/>
        </w:rPr>
        <w:t>1.8.2.</w:t>
      </w:r>
      <w:r w:rsidRPr="004E7776">
        <w:rPr>
          <w:rFonts w:ascii="Times New Roman" w:hAnsi="Times New Roman" w:cs="Times New Roman"/>
        </w:rPr>
        <w:t xml:space="preserve"> Предоставить право подписи первичных учетных документов должностным лицам согласно Приложению № </w:t>
      </w:r>
      <w:r w:rsidRPr="004E7776">
        <w:rPr>
          <w:rStyle w:val="printable"/>
          <w:rFonts w:ascii="Times New Roman" w:hAnsi="Times New Roman" w:cs="Times New Roman"/>
        </w:rPr>
        <w:t>0</w:t>
      </w:r>
      <w:r w:rsidR="00414D2D" w:rsidRPr="004E7776">
        <w:rPr>
          <w:rStyle w:val="printable"/>
          <w:rFonts w:ascii="Times New Roman" w:hAnsi="Times New Roman" w:cs="Times New Roman"/>
        </w:rPr>
        <w:t>6</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Style w:val="enumerated"/>
          <w:rFonts w:ascii="Times New Roman" w:hAnsi="Times New Roman" w:cs="Times New Roman"/>
        </w:rPr>
        <w:t>1.8.3.</w:t>
      </w:r>
      <w:r w:rsidRPr="008A442A">
        <w:rPr>
          <w:rFonts w:ascii="Times New Roman" w:hAnsi="Times New Roman" w:cs="Times New Roman"/>
        </w:rPr>
        <w:t xml:space="preserve"> Построчный перевод первичных учетных документов, составленных на иностранных языках, осуществляется профессиональным переводчиком на договорной основе.</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Правильность перевода удостоверяется подписью переводчика и </w:t>
      </w:r>
      <w:r w:rsidRPr="008A442A">
        <w:rPr>
          <w:rStyle w:val="printable"/>
          <w:rFonts w:ascii="Times New Roman" w:hAnsi="Times New Roman" w:cs="Times New Roman"/>
        </w:rPr>
        <w:t>реквизитами и копией документов, подтверждающих специальное образование переводчика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Перевод </w:t>
      </w:r>
      <w:r w:rsidRPr="008A442A">
        <w:rPr>
          <w:rStyle w:val="printable"/>
          <w:rFonts w:ascii="Times New Roman" w:hAnsi="Times New Roman" w:cs="Times New Roman"/>
        </w:rPr>
        <w:t>финансовых документов</w:t>
      </w:r>
      <w:r w:rsidRPr="008A442A">
        <w:rPr>
          <w:rFonts w:ascii="Times New Roman" w:hAnsi="Times New Roman" w:cs="Times New Roman"/>
        </w:rPr>
        <w:t xml:space="preserve"> заверяется нотариусом.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Style w:val="enumerated"/>
          <w:rFonts w:ascii="Times New Roman" w:hAnsi="Times New Roman" w:cs="Times New Roman"/>
        </w:rPr>
        <w:t>1.8.4.</w:t>
      </w:r>
      <w:r w:rsidRPr="008A442A">
        <w:rPr>
          <w:rFonts w:ascii="Times New Roman" w:hAnsi="Times New Roman" w:cs="Times New Roman"/>
        </w:rPr>
        <w:t xml:space="preserve"> Первичные учетные документы оформляются на бумажных носителях или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Заполнение учетных документов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Электронные документы, предоставляемые (получаемые) в рамках обмена информацией при кассовом обслуживании в (от) орган казначейства (финансовый орган), осуществляющий ведение лицевых счетов, хранятся </w:t>
      </w:r>
      <w:r w:rsidRPr="008A442A">
        <w:rPr>
          <w:rStyle w:val="printable"/>
          <w:rFonts w:ascii="Times New Roman" w:hAnsi="Times New Roman" w:cs="Times New Roman"/>
        </w:rPr>
        <w:t>интегрированной информационной системе</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Копии электронных документов </w:t>
      </w:r>
      <w:r w:rsidRPr="008A442A">
        <w:rPr>
          <w:rStyle w:val="printable"/>
          <w:rFonts w:ascii="Times New Roman" w:hAnsi="Times New Roman" w:cs="Times New Roman"/>
        </w:rPr>
        <w:t>распечатываются</w:t>
      </w:r>
      <w:r w:rsidRPr="008A442A">
        <w:rPr>
          <w:rFonts w:ascii="Times New Roman" w:hAnsi="Times New Roman" w:cs="Times New Roman"/>
        </w:rPr>
        <w:t xml:space="preserve"> и заверяются </w:t>
      </w:r>
      <w:r w:rsidRPr="008A442A">
        <w:rPr>
          <w:rStyle w:val="printable"/>
          <w:rFonts w:ascii="Times New Roman" w:hAnsi="Times New Roman" w:cs="Times New Roman"/>
        </w:rPr>
        <w:t>печатью "копия электронного документа верна" с указанием даты и подписи</w:t>
      </w:r>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1.8.5.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1.8.6. </w:t>
      </w:r>
      <w:r w:rsidR="0015297E" w:rsidRPr="008A442A">
        <w:rPr>
          <w:rFonts w:ascii="Times New Roman" w:hAnsi="Times New Roman" w:cs="Times New Roman"/>
        </w:rPr>
        <w:t>В целях обеспечения сохранности электронных данных бухучета и отчетности:</w:t>
      </w:r>
    </w:p>
    <w:p w:rsidR="0015297E" w:rsidRPr="008A442A" w:rsidRDefault="0015297E"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На сервере </w:t>
      </w:r>
      <w:proofErr w:type="spellStart"/>
      <w:r w:rsidR="009C0646" w:rsidRPr="008A442A">
        <w:rPr>
          <w:rFonts w:ascii="Times New Roman" w:hAnsi="Times New Roman" w:cs="Times New Roman"/>
        </w:rPr>
        <w:t>Кейсистем</w:t>
      </w:r>
      <w:proofErr w:type="spellEnd"/>
      <w:r w:rsidR="009C0646" w:rsidRPr="008A442A">
        <w:rPr>
          <w:rFonts w:ascii="Times New Roman" w:hAnsi="Times New Roman" w:cs="Times New Roman"/>
        </w:rPr>
        <w:t xml:space="preserve"> ежемесячно </w:t>
      </w:r>
      <w:r w:rsidRPr="008A442A">
        <w:rPr>
          <w:rFonts w:ascii="Times New Roman" w:hAnsi="Times New Roman" w:cs="Times New Roman"/>
        </w:rPr>
        <w:t xml:space="preserve">производится сохранение резервных копий </w:t>
      </w:r>
      <w:r w:rsidR="009C0646" w:rsidRPr="008A442A">
        <w:rPr>
          <w:rFonts w:ascii="Times New Roman" w:hAnsi="Times New Roman" w:cs="Times New Roman"/>
        </w:rPr>
        <w:t>Свод-Смарт и Смета-Смарт, еженедельно – С Камин;</w:t>
      </w:r>
    </w:p>
    <w:p w:rsidR="009C0646" w:rsidRPr="008A442A" w:rsidRDefault="009C0646"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По итогам каждого календарного месяца бухгалтерские регистры, сформированные </w:t>
      </w:r>
      <w:r w:rsidR="00EC03A5" w:rsidRPr="008A442A">
        <w:rPr>
          <w:rFonts w:ascii="Times New Roman" w:hAnsi="Times New Roman" w:cs="Times New Roman"/>
        </w:rPr>
        <w:t>в электронном виде, распечатываются на бумажный носитель и подшиваются в отдельные папки в хронологическом порядке.</w:t>
      </w:r>
    </w:p>
    <w:p w:rsidR="00FC0F26" w:rsidRPr="008A442A" w:rsidRDefault="00C41CC0" w:rsidP="0004147E">
      <w:pPr>
        <w:pStyle w:val="a5"/>
        <w:spacing w:before="0" w:beforeAutospacing="0" w:after="0" w:afterAutospacing="0"/>
        <w:ind w:firstLine="284"/>
        <w:divId w:val="1147821287"/>
        <w:rPr>
          <w:rFonts w:ascii="Times New Roman" w:hAnsi="Times New Roman" w:cs="Times New Roman"/>
        </w:rPr>
      </w:pPr>
      <w:r w:rsidRPr="008A442A">
        <w:rPr>
          <w:rStyle w:val="enumerated"/>
          <w:rFonts w:ascii="Times New Roman" w:hAnsi="Times New Roman" w:cs="Times New Roman"/>
        </w:rPr>
        <w:t>1.8.5.</w:t>
      </w:r>
      <w:r w:rsidRPr="008A442A">
        <w:rPr>
          <w:rFonts w:ascii="Times New Roman" w:hAnsi="Times New Roman" w:cs="Times New Roman"/>
        </w:rPr>
        <w:t xml:space="preserve"> Порядок и сроки передачи первичных учетных документов для отражения в бюджетном учете устанавливаются в соответствии с </w:t>
      </w:r>
      <w:hyperlink r:id="rId18" w:anchor="/document/77561061/entry/0" w:tgtFrame="_blank" w:tooltip="Открыть документ в системе Гарант" w:history="1">
        <w:r w:rsidRPr="008A442A">
          <w:rPr>
            <w:rStyle w:val="a3"/>
            <w:rFonts w:ascii="Times New Roman" w:hAnsi="Times New Roman" w:cs="Times New Roman"/>
          </w:rPr>
          <w:t>Графиком документооборота</w:t>
        </w:r>
      </w:hyperlink>
      <w:r w:rsidRPr="004E7776">
        <w:rPr>
          <w:rFonts w:ascii="Times New Roman" w:hAnsi="Times New Roman" w:cs="Times New Roman"/>
        </w:rPr>
        <w:t xml:space="preserve">(Приложение № </w:t>
      </w:r>
      <w:r w:rsidRPr="004E7776">
        <w:rPr>
          <w:rStyle w:val="printable"/>
          <w:rFonts w:ascii="Times New Roman" w:hAnsi="Times New Roman" w:cs="Times New Roman"/>
        </w:rPr>
        <w:t>0</w:t>
      </w:r>
      <w:r w:rsidR="00414D2D" w:rsidRPr="004E7776">
        <w:rPr>
          <w:rStyle w:val="printable"/>
          <w:rFonts w:ascii="Times New Roman" w:hAnsi="Times New Roman" w:cs="Times New Roman"/>
        </w:rPr>
        <w:t>7</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697118757"/>
        <w:rPr>
          <w:rFonts w:ascii="Times New Roman" w:hAnsi="Times New Roman" w:cs="Times New Roman"/>
        </w:rPr>
      </w:pPr>
      <w:r w:rsidRPr="008A442A">
        <w:rPr>
          <w:rStyle w:val="enumerated"/>
          <w:rFonts w:ascii="Times New Roman" w:hAnsi="Times New Roman" w:cs="Times New Roman"/>
        </w:rPr>
        <w:t>1.8.6.</w:t>
      </w:r>
      <w:r w:rsidRPr="008A442A">
        <w:rPr>
          <w:rFonts w:ascii="Times New Roman" w:hAnsi="Times New Roman" w:cs="Times New Roman"/>
        </w:rPr>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w:t>
      </w:r>
      <w:hyperlink r:id="rId19" w:anchor="/document/70951956/entry/1000" w:tgtFrame="_blank" w:tooltip="Открыть документ в системе Гарант" w:history="1">
        <w:r w:rsidRPr="008A442A">
          <w:rPr>
            <w:rStyle w:val="a3"/>
            <w:rFonts w:ascii="Times New Roman" w:hAnsi="Times New Roman" w:cs="Times New Roman"/>
          </w:rPr>
          <w:t>формам</w:t>
        </w:r>
      </w:hyperlink>
      <w:r w:rsidRPr="008A442A">
        <w:rPr>
          <w:rFonts w:ascii="Times New Roman" w:hAnsi="Times New Roman" w:cs="Times New Roman"/>
        </w:rPr>
        <w:t xml:space="preserve">, утвержденным </w:t>
      </w:r>
      <w:hyperlink r:id="rId20"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r w:rsidR="00414D2D" w:rsidRPr="008A442A">
        <w:rPr>
          <w:rFonts w:ascii="Times New Roman" w:hAnsi="Times New Roman" w:cs="Times New Roman"/>
        </w:rPr>
        <w:t xml:space="preserve"> или первичные учетные документы, указанные в п. 1.8.2 настоящего приложения к распоряжению</w:t>
      </w:r>
      <w:r w:rsidR="004966FD" w:rsidRPr="008A442A">
        <w:rPr>
          <w:rFonts w:ascii="Times New Roman" w:hAnsi="Times New Roman" w:cs="Times New Roman"/>
        </w:rPr>
        <w:t xml:space="preserve"> о 31.12.2019 г. № 08-р</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Style w:val="enumerated"/>
          <w:rFonts w:ascii="Times New Roman" w:hAnsi="Times New Roman" w:cs="Times New Roman"/>
        </w:rPr>
        <w:t>1.8.7.</w:t>
      </w:r>
      <w:r w:rsidRPr="008A442A">
        <w:rPr>
          <w:rFonts w:ascii="Times New Roman" w:hAnsi="Times New Roman" w:cs="Times New Roman"/>
        </w:rPr>
        <w:t xml:space="preserve"> Регистры бюджетного учета оформляются на бумажных носителях 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Fonts w:ascii="Times New Roman" w:hAnsi="Times New Roman" w:cs="Times New Roman"/>
        </w:rPr>
        <w:t>Заполнение регистров бюджетного учета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Правила включения учетных данных в регистр учета "Журналы операций", а также нумерация "Журналов операций" осуществляется согласн</w:t>
      </w:r>
      <w:r w:rsidRPr="004E7776">
        <w:rPr>
          <w:rFonts w:ascii="Times New Roman" w:hAnsi="Times New Roman" w:cs="Times New Roman"/>
        </w:rPr>
        <w:t xml:space="preserve">о Приложению № </w:t>
      </w:r>
      <w:r w:rsidR="0014168B" w:rsidRPr="004E7776">
        <w:rPr>
          <w:rStyle w:val="printable"/>
          <w:rFonts w:ascii="Times New Roman" w:hAnsi="Times New Roman" w:cs="Times New Roman"/>
        </w:rPr>
        <w:t>08</w:t>
      </w:r>
      <w:r w:rsidRPr="004E7776">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1.8.8.</w:t>
      </w:r>
      <w:r w:rsidRPr="008A442A">
        <w:rPr>
          <w:rFonts w:ascii="Times New Roman" w:hAnsi="Times New Roman" w:cs="Times New Roman"/>
        </w:rPr>
        <w:t xml:space="preserve"> Периодичность формирования регистров устанавливается следующая: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журнал регистрации приходных и расходных ордеров (</w:t>
      </w:r>
      <w:hyperlink r:id="rId21" w:anchor="/document/12113060/entry/30" w:tgtFrame="_blank" w:tooltip="Открыть документ в системе Гарант" w:history="1">
        <w:r w:rsidRPr="008A442A">
          <w:rPr>
            <w:rStyle w:val="a3"/>
            <w:rFonts w:ascii="Times New Roman" w:hAnsi="Times New Roman" w:cs="Times New Roman"/>
          </w:rPr>
          <w:t>ф. 0310003</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ежедневно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учета нефинансовых активов (</w:t>
      </w:r>
      <w:hyperlink r:id="rId22"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xml:space="preserve">) оформляется при принятии объекта к учету, по мере внесения изменений (данных о переоценке, </w:t>
      </w:r>
      <w:r w:rsidRPr="008A442A">
        <w:rPr>
          <w:rFonts w:ascii="Times New Roman" w:hAnsi="Times New Roman" w:cs="Times New Roman"/>
        </w:rPr>
        <w:lastRenderedPageBreak/>
        <w:t xml:space="preserve">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8A442A">
        <w:rPr>
          <w:rStyle w:val="printable"/>
          <w:rFonts w:ascii="Times New Roman" w:hAnsi="Times New Roman" w:cs="Times New Roman"/>
        </w:rPr>
        <w:t>ежегодно в электронном виде</w:t>
      </w:r>
      <w:r w:rsidRPr="008A442A">
        <w:rPr>
          <w:rFonts w:ascii="Times New Roman" w:hAnsi="Times New Roman" w:cs="Times New Roman"/>
        </w:rPr>
        <w:t xml:space="preserve"> со сведениями о начисленной амортизации;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группового учета нефинансовых активов (</w:t>
      </w:r>
      <w:hyperlink r:id="rId23" w:anchor="/document/70951956/entry/4020" w:tgtFrame="_blank" w:tooltip="Открыть документ в системе Гарант" w:history="1">
        <w:r w:rsidRPr="008A442A">
          <w:rPr>
            <w:rStyle w:val="a3"/>
            <w:rFonts w:ascii="Times New Roman" w:hAnsi="Times New Roman" w:cs="Times New Roman"/>
          </w:rPr>
          <w:t>ф. 0504032</w:t>
        </w:r>
      </w:hyperlink>
      <w:r w:rsidRPr="008A442A">
        <w:rPr>
          <w:rFonts w:ascii="Times New Roman" w:hAnsi="Times New Roman" w:cs="Times New Roman"/>
        </w:rPr>
        <w:t xml:space="preserve">) оформляется при принятии объектов к учету, по мере внесения изменений и при выбытии;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опись инвентарных карточек по учету нефинансовых активов (</w:t>
      </w:r>
      <w:hyperlink r:id="rId24"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инвентарный список нефинансовых активов (</w:t>
      </w:r>
      <w:hyperlink r:id="rId25" w:anchor="/document/70951956/entry/4040" w:tgtFrame="_blank" w:tooltip="Открыть документ в системе Гарант" w:history="1">
        <w:r w:rsidRPr="008A442A">
          <w:rPr>
            <w:rStyle w:val="a3"/>
            <w:rFonts w:ascii="Times New Roman" w:hAnsi="Times New Roman" w:cs="Times New Roman"/>
          </w:rPr>
          <w:t>ф. 0504034</w:t>
        </w:r>
      </w:hyperlink>
      <w:r w:rsidRPr="008A442A">
        <w:rPr>
          <w:rFonts w:ascii="Times New Roman" w:hAnsi="Times New Roman" w:cs="Times New Roman"/>
        </w:rPr>
        <w:t xml:space="preserve">) формируются </w:t>
      </w:r>
      <w:r w:rsidRPr="008A442A">
        <w:rPr>
          <w:rStyle w:val="printable"/>
          <w:rFonts w:ascii="Times New Roman" w:hAnsi="Times New Roman" w:cs="Times New Roman"/>
        </w:rPr>
        <w:t>ежегодно в электронной форме</w:t>
      </w:r>
      <w:r w:rsidRPr="008A442A">
        <w:rPr>
          <w:rFonts w:ascii="Times New Roman" w:hAnsi="Times New Roman" w:cs="Times New Roman"/>
        </w:rPr>
        <w:t xml:space="preserve"> на дату </w:t>
      </w:r>
      <w:r w:rsidRPr="008A442A">
        <w:rPr>
          <w:rStyle w:val="printable"/>
          <w:rFonts w:ascii="Times New Roman" w:hAnsi="Times New Roman" w:cs="Times New Roman"/>
        </w:rPr>
        <w:t>01 января</w:t>
      </w:r>
      <w:r w:rsidRPr="008A442A">
        <w:rPr>
          <w:rFonts w:ascii="Times New Roman" w:hAnsi="Times New Roman" w:cs="Times New Roman"/>
        </w:rPr>
        <w:t>. Опись инвентарных карточек (</w:t>
      </w:r>
      <w:hyperlink r:id="rId26"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составляется без включения информации об инвентарных объектах, выбывших до начала установленного периода;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учета бланков строгой (</w:t>
      </w:r>
      <w:hyperlink r:id="rId27" w:anchor="/document/70951956/entry/4140" w:tgtFrame="_blank" w:tooltip="Открыть документ в системе Гарант" w:history="1">
        <w:r w:rsidRPr="008A442A">
          <w:rPr>
            <w:rStyle w:val="a3"/>
            <w:rFonts w:ascii="Times New Roman" w:hAnsi="Times New Roman" w:cs="Times New Roman"/>
          </w:rPr>
          <w:t>ф. 0504045</w:t>
        </w:r>
      </w:hyperlink>
      <w:r w:rsidRPr="008A442A">
        <w:rPr>
          <w:rFonts w:ascii="Times New Roman" w:hAnsi="Times New Roman" w:cs="Times New Roman"/>
        </w:rPr>
        <w:t xml:space="preserve">) отчетности формируется </w:t>
      </w:r>
      <w:r w:rsidRPr="008A442A">
        <w:rPr>
          <w:rStyle w:val="printable"/>
          <w:rFonts w:ascii="Times New Roman" w:hAnsi="Times New Roman" w:cs="Times New Roman"/>
        </w:rPr>
        <w:t>ежегодно</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аналитического учета депонированной зарплаты и стипендий (</w:t>
      </w:r>
      <w:hyperlink r:id="rId28" w:anchor="/document/70951956/entry/4170" w:tgtFrame="_blank" w:tooltip="Открыть документ в системе Гарант" w:history="1">
        <w:r w:rsidRPr="008A442A">
          <w:rPr>
            <w:rStyle w:val="a3"/>
            <w:rFonts w:ascii="Times New Roman" w:hAnsi="Times New Roman" w:cs="Times New Roman"/>
          </w:rPr>
          <w:t>ф. 0504048</w:t>
        </w:r>
      </w:hyperlink>
      <w:r w:rsidRPr="008A442A">
        <w:rPr>
          <w:rFonts w:ascii="Times New Roman" w:hAnsi="Times New Roman" w:cs="Times New Roman"/>
        </w:rPr>
        <w:t xml:space="preserve">) формируется </w:t>
      </w:r>
      <w:r w:rsidR="000C6892" w:rsidRPr="008A442A">
        <w:rPr>
          <w:rStyle w:val="printable"/>
          <w:rFonts w:ascii="Times New Roman" w:hAnsi="Times New Roman" w:cs="Times New Roman"/>
        </w:rPr>
        <w:t>по мере возникновения факта хозяйственной деятельности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Главная книга (</w:t>
      </w:r>
      <w:hyperlink r:id="rId29" w:anchor="/document/70951956/entry/4330" w:tgtFrame="_blank" w:tooltip="Открыть документ в системе Гарант" w:history="1">
        <w:r w:rsidRPr="008A442A">
          <w:rPr>
            <w:rStyle w:val="a3"/>
            <w:rFonts w:ascii="Times New Roman" w:hAnsi="Times New Roman" w:cs="Times New Roman"/>
          </w:rPr>
          <w:t>ф. 0504072</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ежемесячно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другие регистры, не указанные выше, заполняются по мере необходимости.</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Style w:val="enumerated"/>
          <w:rFonts w:ascii="Times New Roman" w:hAnsi="Times New Roman" w:cs="Times New Roman"/>
        </w:rPr>
        <w:t>1.8.9.</w:t>
      </w:r>
      <w:r w:rsidRPr="008A442A">
        <w:rPr>
          <w:rFonts w:ascii="Times New Roman" w:hAnsi="Times New Roman" w:cs="Times New Roman"/>
        </w:rPr>
        <w:t xml:space="preserve"> Регистры бюджетного учета, оформленные в виде электронного документа с использованием квалифицированной электронной подписи, хранятся в течении </w:t>
      </w:r>
      <w:r w:rsidRPr="008A442A">
        <w:rPr>
          <w:rStyle w:val="printable"/>
          <w:rFonts w:ascii="Times New Roman" w:hAnsi="Times New Roman" w:cs="Times New Roman"/>
        </w:rPr>
        <w:t>5</w:t>
      </w:r>
      <w:r w:rsidRPr="008A442A">
        <w:rPr>
          <w:rFonts w:ascii="Times New Roman" w:hAnsi="Times New Roman" w:cs="Times New Roman"/>
        </w:rPr>
        <w:t xml:space="preserve"> лет после окончания года, в котором они были составлены на </w:t>
      </w:r>
      <w:proofErr w:type="spellStart"/>
      <w:r w:rsidRPr="008A442A">
        <w:rPr>
          <w:rStyle w:val="printable"/>
          <w:rFonts w:ascii="Times New Roman" w:hAnsi="Times New Roman" w:cs="Times New Roman"/>
        </w:rPr>
        <w:t>на</w:t>
      </w:r>
      <w:proofErr w:type="spellEnd"/>
      <w:r w:rsidRPr="008A442A">
        <w:rPr>
          <w:rStyle w:val="printable"/>
          <w:rFonts w:ascii="Times New Roman" w:hAnsi="Times New Roman" w:cs="Times New Roman"/>
        </w:rPr>
        <w:t xml:space="preserve"> жестком диске сервера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Fonts w:ascii="Times New Roman" w:hAnsi="Times New Roman" w:cs="Times New Roman"/>
        </w:rPr>
        <w:t xml:space="preserve">Регистры бюджетного учета </w:t>
      </w:r>
      <w:r w:rsidRPr="008A442A">
        <w:rPr>
          <w:rStyle w:val="printable"/>
          <w:rFonts w:ascii="Times New Roman" w:hAnsi="Times New Roman" w:cs="Times New Roman"/>
        </w:rPr>
        <w:t>исключительно на бумажных носителях</w:t>
      </w:r>
      <w:r w:rsidRPr="008A442A">
        <w:rPr>
          <w:rFonts w:ascii="Times New Roman" w:hAnsi="Times New Roman" w:cs="Times New Roman"/>
        </w:rPr>
        <w:t xml:space="preserve">, оформленные в виде электронного документа с использованием квалифицированной электронной подписи, распечатываются за </w:t>
      </w:r>
      <w:r w:rsidRPr="008A442A">
        <w:rPr>
          <w:rStyle w:val="printable"/>
          <w:rFonts w:ascii="Times New Roman" w:hAnsi="Times New Roman" w:cs="Times New Roman"/>
        </w:rPr>
        <w:t>месяц</w:t>
      </w:r>
      <w:r w:rsidRPr="008A442A">
        <w:rPr>
          <w:rFonts w:ascii="Times New Roman" w:hAnsi="Times New Roman" w:cs="Times New Roman"/>
        </w:rPr>
        <w:t xml:space="preserve"> не позднее </w:t>
      </w:r>
      <w:r w:rsidRPr="008A442A">
        <w:rPr>
          <w:rStyle w:val="printable"/>
          <w:rFonts w:ascii="Times New Roman" w:hAnsi="Times New Roman" w:cs="Times New Roman"/>
        </w:rPr>
        <w:t>20 дней после истекшего квартала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w:t>
      </w:r>
      <w:r w:rsidRPr="008A442A">
        <w:rPr>
          <w:rFonts w:ascii="Times New Roman" w:hAnsi="Times New Roman" w:cs="Times New Roman"/>
        </w:rPr>
        <w:t xml:space="preserve"> Особенности применения первичных документов:</w:t>
      </w:r>
    </w:p>
    <w:p w:rsidR="00FC0F26" w:rsidRPr="008A442A" w:rsidRDefault="00C41CC0" w:rsidP="0004147E">
      <w:pPr>
        <w:pStyle w:val="a5"/>
        <w:spacing w:before="0" w:beforeAutospacing="0" w:after="0" w:afterAutospacing="0"/>
        <w:ind w:firstLine="284"/>
        <w:divId w:val="1116102250"/>
        <w:rPr>
          <w:rFonts w:ascii="Times New Roman" w:hAnsi="Times New Roman" w:cs="Times New Roman"/>
        </w:rPr>
      </w:pPr>
      <w:r w:rsidRPr="008A442A">
        <w:rPr>
          <w:rStyle w:val="enumerated"/>
          <w:rFonts w:ascii="Times New Roman" w:hAnsi="Times New Roman" w:cs="Times New Roman"/>
        </w:rPr>
        <w:t>1.9.1.</w:t>
      </w:r>
      <w:r w:rsidRPr="008A442A">
        <w:rPr>
          <w:rFonts w:ascii="Times New Roman" w:hAnsi="Times New Roman" w:cs="Times New Roman"/>
        </w:rPr>
        <w:t xml:space="preserve"> В "Табеле учета использования рабочего времени" (</w:t>
      </w:r>
      <w:hyperlink r:id="rId30"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регистрируются фактические затраты рабочего времени.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1.9.2.</w:t>
      </w:r>
      <w:r w:rsidRPr="008A442A">
        <w:rPr>
          <w:rFonts w:ascii="Times New Roman" w:hAnsi="Times New Roman" w:cs="Times New Roman"/>
        </w:rPr>
        <w:t xml:space="preserve"> Унифицированная форма "Акт о приеме – передаче нефинансовых активов" (</w:t>
      </w:r>
      <w:hyperlink r:id="rId31" w:anchor="/document/70951956/entry/2010" w:tgtFrame="_blank" w:tooltip="Открыть документ в системе Гарант" w:history="1">
        <w:r w:rsidRPr="008A442A">
          <w:rPr>
            <w:rStyle w:val="a3"/>
            <w:rFonts w:ascii="Times New Roman" w:hAnsi="Times New Roman" w:cs="Times New Roman"/>
          </w:rPr>
          <w:t>ф. 5040101</w:t>
        </w:r>
      </w:hyperlink>
      <w:r w:rsidRPr="008A442A">
        <w:rPr>
          <w:rFonts w:ascii="Times New Roman" w:hAnsi="Times New Roman" w:cs="Times New Roman"/>
        </w:rPr>
        <w:t>) используется при:</w:t>
      </w:r>
    </w:p>
    <w:p w:rsidR="00FC0F26" w:rsidRPr="008A442A" w:rsidRDefault="00C41CC0" w:rsidP="0004147E">
      <w:pPr>
        <w:pStyle w:val="a5"/>
        <w:spacing w:before="0" w:beforeAutospacing="0" w:after="0" w:afterAutospacing="0"/>
        <w:ind w:firstLine="284"/>
        <w:divId w:val="655841896"/>
        <w:rPr>
          <w:rFonts w:ascii="Times New Roman" w:hAnsi="Times New Roman" w:cs="Times New Roman"/>
        </w:rPr>
      </w:pPr>
      <w:r w:rsidRPr="008A442A">
        <w:rPr>
          <w:rFonts w:ascii="Times New Roman" w:hAnsi="Times New Roman" w:cs="Times New Roman"/>
        </w:rPr>
        <w:t>- приобретении нефинансовых активов, в т.ч. основных средств стоимостью свыше 10 000 рублей;</w:t>
      </w:r>
    </w:p>
    <w:p w:rsidR="00FC0F26" w:rsidRPr="008A442A" w:rsidRDefault="00C41CC0" w:rsidP="0004147E">
      <w:pPr>
        <w:pStyle w:val="a5"/>
        <w:spacing w:before="0" w:beforeAutospacing="0" w:after="0" w:afterAutospacing="0"/>
        <w:ind w:firstLine="284"/>
        <w:divId w:val="1518696132"/>
        <w:rPr>
          <w:rFonts w:ascii="Times New Roman" w:hAnsi="Times New Roman" w:cs="Times New Roman"/>
        </w:rPr>
      </w:pPr>
      <w:r w:rsidRPr="008A442A">
        <w:rPr>
          <w:rFonts w:ascii="Times New Roman" w:hAnsi="Times New Roman" w:cs="Times New Roman"/>
        </w:rPr>
        <w:t>- безвозмездной передаче нефинансовых акт</w:t>
      </w:r>
      <w:r w:rsidR="00F22B44" w:rsidRPr="008A442A">
        <w:rPr>
          <w:rFonts w:ascii="Times New Roman" w:hAnsi="Times New Roman" w:cs="Times New Roman"/>
        </w:rPr>
        <w:t>ивов главным бухгалтером по согласованию с главой сельского поселения</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72184997"/>
        <w:rPr>
          <w:rFonts w:ascii="Times New Roman" w:hAnsi="Times New Roman" w:cs="Times New Roman"/>
        </w:rPr>
      </w:pPr>
      <w:r w:rsidRPr="008A442A">
        <w:rPr>
          <w:rFonts w:ascii="Times New Roman" w:hAnsi="Times New Roman" w:cs="Times New Roman"/>
        </w:rPr>
        <w:t>- реализации нефинансовых активов;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 случае поступления основных средств </w:t>
      </w:r>
      <w:r w:rsidRPr="008A442A">
        <w:rPr>
          <w:rStyle w:val="printable"/>
          <w:rFonts w:ascii="Times New Roman" w:hAnsi="Times New Roman" w:cs="Times New Roman"/>
        </w:rPr>
        <w:t>при их приобретении</w:t>
      </w:r>
      <w:r w:rsidRPr="008A442A">
        <w:rPr>
          <w:rFonts w:ascii="Times New Roman" w:hAnsi="Times New Roman" w:cs="Times New Roman"/>
        </w:rPr>
        <w:t xml:space="preserve"> поля передающей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 случае выбытия основных средств </w:t>
      </w:r>
      <w:r w:rsidRPr="008A442A">
        <w:rPr>
          <w:rStyle w:val="printable"/>
          <w:rFonts w:ascii="Times New Roman" w:hAnsi="Times New Roman" w:cs="Times New Roman"/>
        </w:rPr>
        <w:t>при их продаже</w:t>
      </w:r>
      <w:r w:rsidRPr="008A442A">
        <w:rPr>
          <w:rFonts w:ascii="Times New Roman" w:hAnsi="Times New Roman" w:cs="Times New Roman"/>
        </w:rPr>
        <w:t xml:space="preserve"> поля получающей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1.9.3.</w:t>
      </w:r>
      <w:r w:rsidRPr="008A442A">
        <w:rPr>
          <w:rFonts w:ascii="Times New Roman" w:hAnsi="Times New Roman" w:cs="Times New Roman"/>
        </w:rPr>
        <w:t>Унифицированная формы "Приходный ордер на приемку материальных ценностей (нефинансовых активов)" (</w:t>
      </w:r>
      <w:hyperlink r:id="rId32" w:anchor="/document/70951956/entry/2130" w:tgtFrame="_blank" w:tooltip="Открыть документ в системе Гарант" w:history="1">
        <w:r w:rsidRPr="008A442A">
          <w:rPr>
            <w:rStyle w:val="a3"/>
            <w:rFonts w:ascii="Times New Roman" w:hAnsi="Times New Roman" w:cs="Times New Roman"/>
          </w:rPr>
          <w:t>ф. 0504207</w:t>
        </w:r>
      </w:hyperlink>
      <w:r w:rsidRPr="008A442A">
        <w:rPr>
          <w:rFonts w:ascii="Times New Roman" w:hAnsi="Times New Roman" w:cs="Times New Roman"/>
        </w:rPr>
        <w:t>) применяется в случаях:</w:t>
      </w:r>
    </w:p>
    <w:p w:rsidR="00FC0F26" w:rsidRPr="008A442A" w:rsidRDefault="00C41CC0" w:rsidP="0004147E">
      <w:pPr>
        <w:pStyle w:val="a5"/>
        <w:spacing w:before="0" w:beforeAutospacing="0" w:after="0" w:afterAutospacing="0"/>
        <w:ind w:firstLine="284"/>
        <w:divId w:val="1451707879"/>
        <w:rPr>
          <w:rFonts w:ascii="Times New Roman" w:hAnsi="Times New Roman" w:cs="Times New Roman"/>
        </w:rPr>
      </w:pPr>
      <w:r w:rsidRPr="008A442A">
        <w:rPr>
          <w:rFonts w:ascii="Times New Roman" w:hAnsi="Times New Roman" w:cs="Times New Roman"/>
        </w:rPr>
        <w:t>- безвозмездного поступления материальных запасов и основных средств, стоимостью менее 10 000 рублей;</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1.9.4.</w:t>
      </w:r>
      <w:r w:rsidRPr="008A442A">
        <w:rPr>
          <w:rFonts w:ascii="Times New Roman" w:hAnsi="Times New Roman" w:cs="Times New Roman"/>
        </w:rPr>
        <w:t xml:space="preserve"> При ремонте нового оборудования, неисправность которого была выявлена при монтаже, составляется </w:t>
      </w:r>
      <w:r w:rsidRPr="008A442A">
        <w:rPr>
          <w:rStyle w:val="printable"/>
          <w:rFonts w:ascii="Times New Roman" w:hAnsi="Times New Roman" w:cs="Times New Roman"/>
        </w:rPr>
        <w:t>акт</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1.9.5.</w:t>
      </w:r>
      <w:r w:rsidRPr="008A442A">
        <w:rPr>
          <w:rFonts w:ascii="Times New Roman" w:hAnsi="Times New Roman" w:cs="Times New Roman"/>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3" w:anchor="/document/70951956/entry/2030" w:tgtFrame="_blank" w:tooltip="Открыть документ в системе Гарант" w:history="1">
        <w:r w:rsidRPr="008A442A">
          <w:rPr>
            <w:rStyle w:val="a3"/>
            <w:rFonts w:ascii="Times New Roman" w:hAnsi="Times New Roman" w:cs="Times New Roman"/>
          </w:rPr>
          <w:t>ф. 0504103</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1.9.6.</w:t>
      </w:r>
      <w:r w:rsidRPr="008A442A">
        <w:rPr>
          <w:rFonts w:ascii="Times New Roman" w:hAnsi="Times New Roman" w:cs="Times New Roman"/>
        </w:rPr>
        <w:t xml:space="preserve"> При ведении Инвентарной карточки (</w:t>
      </w:r>
      <w:hyperlink r:id="rId34"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в виде электронного документа (регистра), копии формируются на бумажных носителях:</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при закрытии Инвентарной карточки (выбытии инвентарного объекта),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по требованию органов, осуществляющих контроль в соответствии с законодательством Российской</w:t>
      </w:r>
      <w:r w:rsidR="003E70FA" w:rsidRPr="008A442A">
        <w:rPr>
          <w:rFonts w:ascii="Times New Roman" w:hAnsi="Times New Roman" w:cs="Times New Roman"/>
        </w:rPr>
        <w:t xml:space="preserve"> Федерации, суда и прокуратуры.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1.9.7.</w:t>
      </w:r>
      <w:r w:rsidRPr="008A442A">
        <w:rPr>
          <w:rFonts w:ascii="Times New Roman" w:hAnsi="Times New Roman" w:cs="Times New Roman"/>
        </w:rPr>
        <w:t xml:space="preserve"> Реестр депонированных сумм (</w:t>
      </w:r>
      <w:hyperlink r:id="rId35" w:anchor="/document/70951956/entry/4160" w:tgtFrame="_blank" w:tooltip="Открыть документ в системе Гарант" w:history="1">
        <w:r w:rsidRPr="008A442A">
          <w:rPr>
            <w:rStyle w:val="a3"/>
            <w:rFonts w:ascii="Times New Roman" w:hAnsi="Times New Roman" w:cs="Times New Roman"/>
          </w:rPr>
          <w:t>ф. 0504047</w:t>
        </w:r>
      </w:hyperlink>
      <w:r w:rsidRPr="008A442A">
        <w:rPr>
          <w:rFonts w:ascii="Times New Roman" w:hAnsi="Times New Roman" w:cs="Times New Roman"/>
        </w:rPr>
        <w:t>) заполняется кассиром на основании: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расчетно-платежных ведомостей (</w:t>
      </w:r>
      <w:hyperlink r:id="rId36" w:anchor="/document/70951956/entry/2170" w:tgtFrame="_blank" w:tooltip="Открыть документ в системе Гарант" w:history="1">
        <w:r w:rsidRPr="008A442A">
          <w:rPr>
            <w:rStyle w:val="a3"/>
            <w:rFonts w:ascii="Times New Roman" w:hAnsi="Times New Roman" w:cs="Times New Roman"/>
          </w:rPr>
          <w:t>ф. 0504401</w:t>
        </w:r>
      </w:hyperlink>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lastRenderedPageBreak/>
        <w:t>- платежных ведомостей (</w:t>
      </w:r>
      <w:hyperlink r:id="rId37" w:anchor="/document/70951956/entry/2190" w:tgtFrame="_blank" w:tooltip="Открыть документ в системе Гарант" w:history="1">
        <w:r w:rsidRPr="008A442A">
          <w:rPr>
            <w:rStyle w:val="a3"/>
            <w:rFonts w:ascii="Times New Roman" w:hAnsi="Times New Roman" w:cs="Times New Roman"/>
          </w:rPr>
          <w:t>ф. 0504403</w:t>
        </w:r>
      </w:hyperlink>
      <w:r w:rsidR="003E70FA"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1.9.8.</w:t>
      </w:r>
      <w:r w:rsidRPr="008A442A">
        <w:rPr>
          <w:rFonts w:ascii="Times New Roman" w:hAnsi="Times New Roman" w:cs="Times New Roman"/>
        </w:rPr>
        <w:t xml:space="preserve"> При заполнении Табеля (</w:t>
      </w:r>
      <w:hyperlink r:id="rId38"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применяются следующие дополнительные условные обозначения: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1.9.9.</w:t>
      </w:r>
      <w:r w:rsidRPr="008A442A">
        <w:rPr>
          <w:rFonts w:ascii="Times New Roman" w:hAnsi="Times New Roman" w:cs="Times New Roman"/>
        </w:rPr>
        <w:t xml:space="preserve"> Выбытие (отпуск) материальных запасов производится на основании следующих первичных документов: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Ведомости выдачи материальных ценностей на нужды учреждения (</w:t>
      </w:r>
      <w:hyperlink r:id="rId39" w:anchor="/document/70951956/entry/2140" w:tgtFrame="_blank" w:tooltip="Открыть документ в системе Гарант" w:history="1">
        <w:r w:rsidRPr="008A442A">
          <w:rPr>
            <w:rStyle w:val="a3"/>
            <w:rFonts w:ascii="Times New Roman" w:hAnsi="Times New Roman" w:cs="Times New Roman"/>
          </w:rPr>
          <w:t>ф. 0504210</w:t>
        </w:r>
      </w:hyperlink>
      <w:r w:rsidRPr="008A442A">
        <w:rPr>
          <w:rFonts w:ascii="Times New Roman" w:hAnsi="Times New Roman" w:cs="Times New Roman"/>
        </w:rPr>
        <w:t xml:space="preserve">) - выдача в эксплуатацию на нужды учреждения материальных запасов: </w:t>
      </w:r>
      <w:r w:rsidRPr="008A442A">
        <w:rPr>
          <w:rStyle w:val="printable"/>
          <w:rFonts w:ascii="Times New Roman" w:hAnsi="Times New Roman" w:cs="Times New Roman"/>
        </w:rPr>
        <w:t>хозяйственных товаров, канцелярских принадлежностей</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материальных запасов (</w:t>
      </w:r>
      <w:hyperlink r:id="rId40" w:anchor="/document/70951956/entry/2160" w:tgtFrame="_blank" w:tooltip="Открыть документ в системе Гарант" w:history="1">
        <w:r w:rsidRPr="008A442A">
          <w:rPr>
            <w:rStyle w:val="a3"/>
            <w:rFonts w:ascii="Times New Roman" w:hAnsi="Times New Roman" w:cs="Times New Roman"/>
          </w:rPr>
          <w:t>ф. 0504230</w:t>
        </w:r>
      </w:hyperlink>
      <w:r w:rsidRPr="008A442A">
        <w:rPr>
          <w:rFonts w:ascii="Times New Roman" w:hAnsi="Times New Roman" w:cs="Times New Roman"/>
        </w:rPr>
        <w:t>) - выдача нормируемых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Требования-накладной (</w:t>
      </w:r>
      <w:hyperlink r:id="rId41" w:anchor="/document/70951956/entry/2100" w:tgtFrame="_blank" w:tooltip="Открыть документ в системе Гарант" w:history="1">
        <w:r w:rsidRPr="008A442A">
          <w:rPr>
            <w:rStyle w:val="a3"/>
            <w:rFonts w:ascii="Times New Roman" w:hAnsi="Times New Roman" w:cs="Times New Roman"/>
          </w:rPr>
          <w:t>ф. 0504204</w:t>
        </w:r>
      </w:hyperlink>
      <w:r w:rsidRPr="008A442A">
        <w:rPr>
          <w:rFonts w:ascii="Times New Roman" w:hAnsi="Times New Roman" w:cs="Times New Roman"/>
        </w:rPr>
        <w:t>) – выдача иных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мягкого и хозяйственного инвентаря (</w:t>
      </w:r>
      <w:hyperlink r:id="rId42" w:anchor="/document/70951956/entry/2060" w:tgtFrame="_blank" w:tooltip="Открыть документ в системе Гарант" w:history="1">
        <w:r w:rsidRPr="008A442A">
          <w:rPr>
            <w:rStyle w:val="a3"/>
            <w:rFonts w:ascii="Times New Roman" w:hAnsi="Times New Roman" w:cs="Times New Roman"/>
          </w:rPr>
          <w:t>ф. 0504143</w:t>
        </w:r>
      </w:hyperlink>
      <w:r w:rsidRPr="008A442A">
        <w:rPr>
          <w:rFonts w:ascii="Times New Roman" w:hAnsi="Times New Roman" w:cs="Times New Roman"/>
        </w:rPr>
        <w:t xml:space="preserve">) – списывается </w:t>
      </w:r>
      <w:r w:rsidR="003E70FA" w:rsidRPr="008A442A">
        <w:rPr>
          <w:rFonts w:ascii="Times New Roman" w:hAnsi="Times New Roman" w:cs="Times New Roman"/>
        </w:rPr>
        <w:t>мягкий, хозяйственный инвентарь</w:t>
      </w:r>
      <w:r w:rsidRPr="008A442A">
        <w:rPr>
          <w:rFonts w:ascii="Times New Roman" w:hAnsi="Times New Roman" w:cs="Times New Roman"/>
        </w:rPr>
        <w:t>, а также посуда.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1.9.10.</w:t>
      </w:r>
      <w:r w:rsidRPr="008A442A">
        <w:rPr>
          <w:rFonts w:ascii="Times New Roman" w:hAnsi="Times New Roman" w:cs="Times New Roman"/>
        </w:rPr>
        <w:t xml:space="preserve"> Хозяйственные операции, отражаемые в учете в оценочном значении, оформляются Бухгалтерской справкой (</w:t>
      </w:r>
      <w:hyperlink r:id="rId43" w:anchor="/document/70951956/entry/2320" w:tgtFrame="_blank" w:tooltip="Открыть документ в системе Гарант" w:history="1">
        <w:r w:rsidRPr="008A442A">
          <w:rPr>
            <w:rStyle w:val="a3"/>
            <w:rFonts w:ascii="Times New Roman" w:hAnsi="Times New Roman" w:cs="Times New Roman"/>
          </w:rPr>
          <w:t>ф. 0504833</w:t>
        </w:r>
      </w:hyperlink>
      <w:r w:rsidRPr="008A442A">
        <w:rPr>
          <w:rFonts w:ascii="Times New Roman" w:hAnsi="Times New Roman" w:cs="Times New Roman"/>
        </w:rPr>
        <w:t xml:space="preserve">) с приложением расчетов и (или) оформленного в установленном порядке </w:t>
      </w:r>
      <w:hyperlink r:id="rId44" w:anchor="/document/55730290/entry/0" w:tgtFrame="_blank" w:tooltip="Открыть документ в системе Гарант" w:history="1">
        <w:r w:rsidRPr="008A442A">
          <w:rPr>
            <w:rStyle w:val="a3"/>
            <w:rFonts w:ascii="Times New Roman" w:hAnsi="Times New Roman" w:cs="Times New Roman"/>
          </w:rPr>
          <w:t>"Профессионального суждения"</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715666131"/>
        <w:rPr>
          <w:rFonts w:ascii="Times New Roman" w:hAnsi="Times New Roman" w:cs="Times New Roman"/>
        </w:rPr>
      </w:pPr>
      <w:r w:rsidRPr="008A442A">
        <w:rPr>
          <w:rStyle w:val="enumerated"/>
          <w:rFonts w:ascii="Times New Roman" w:hAnsi="Times New Roman" w:cs="Times New Roman"/>
        </w:rPr>
        <w:t>1.10.</w:t>
      </w:r>
      <w:r w:rsidRPr="008A442A">
        <w:rPr>
          <w:rFonts w:ascii="Times New Roman" w:hAnsi="Times New Roman" w:cs="Times New Roman"/>
        </w:rPr>
        <w:t xml:space="preserve"> 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1.11.</w:t>
      </w:r>
      <w:r w:rsidRPr="008A442A">
        <w:rPr>
          <w:rFonts w:ascii="Times New Roman" w:hAnsi="Times New Roman" w:cs="Times New Roman"/>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 проводимой в сроки и по правилам, определенным в "</w:t>
      </w:r>
      <w:hyperlink r:id="rId45" w:tooltip="Перейти на страницу в интернет" w:history="1">
        <w:r w:rsidRPr="008A442A">
          <w:rPr>
            <w:rStyle w:val="a3"/>
            <w:rFonts w:ascii="Times New Roman" w:hAnsi="Times New Roman" w:cs="Times New Roman"/>
          </w:rPr>
          <w:t>Положении</w:t>
        </w:r>
      </w:hyperlink>
      <w:r w:rsidRPr="008A442A">
        <w:rPr>
          <w:rFonts w:ascii="Times New Roman" w:hAnsi="Times New Roman" w:cs="Times New Roman"/>
        </w:rPr>
        <w:t xml:space="preserve"> об инвентаризации" (Приложение № </w:t>
      </w:r>
      <w:r w:rsidRPr="008A442A">
        <w:rPr>
          <w:rStyle w:val="printable"/>
          <w:rFonts w:ascii="Times New Roman" w:hAnsi="Times New Roman" w:cs="Times New Roman"/>
        </w:rPr>
        <w:t>05</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732578049"/>
        <w:rPr>
          <w:rFonts w:ascii="Times New Roman" w:hAnsi="Times New Roman" w:cs="Times New Roman"/>
        </w:rPr>
      </w:pPr>
      <w:r w:rsidRPr="008A442A">
        <w:rPr>
          <w:rStyle w:val="enumerated"/>
          <w:rFonts w:ascii="Times New Roman" w:hAnsi="Times New Roman" w:cs="Times New Roman"/>
        </w:rPr>
        <w:t>1.12.</w:t>
      </w:r>
      <w:r w:rsidRPr="008A442A">
        <w:rPr>
          <w:rFonts w:ascii="Times New Roman" w:hAnsi="Times New Roman" w:cs="Times New Roman"/>
        </w:rPr>
        <w:t xml:space="preserve"> Контроль первичных документов и регистров бюджетного учета проводят </w:t>
      </w:r>
      <w:r w:rsidRPr="008A442A">
        <w:rPr>
          <w:rStyle w:val="printable"/>
          <w:rFonts w:ascii="Times New Roman" w:hAnsi="Times New Roman" w:cs="Times New Roman"/>
        </w:rPr>
        <w:t>ответственные специалисты</w:t>
      </w:r>
      <w:r w:rsidRPr="008A442A">
        <w:rPr>
          <w:rFonts w:ascii="Times New Roman" w:hAnsi="Times New Roman" w:cs="Times New Roman"/>
        </w:rPr>
        <w:t xml:space="preserve"> в соответствии с "</w:t>
      </w:r>
      <w:hyperlink r:id="rId46" w:tooltip="Перейти на страницу в интернет" w:history="1">
        <w:r w:rsidRPr="008A442A">
          <w:rPr>
            <w:rStyle w:val="a3"/>
            <w:rFonts w:ascii="Times New Roman" w:hAnsi="Times New Roman" w:cs="Times New Roman"/>
          </w:rPr>
          <w:t>Положением</w:t>
        </w:r>
      </w:hyperlink>
      <w:r w:rsidRPr="008A442A">
        <w:rPr>
          <w:rFonts w:ascii="Times New Roman" w:hAnsi="Times New Roman" w:cs="Times New Roman"/>
        </w:rPr>
        <w:t xml:space="preserve"> о внутреннем финансовом контроле" (Приложение № </w:t>
      </w:r>
      <w:r w:rsidRPr="008A442A">
        <w:rPr>
          <w:rStyle w:val="printable"/>
          <w:rFonts w:ascii="Times New Roman" w:hAnsi="Times New Roman" w:cs="Times New Roman"/>
        </w:rPr>
        <w:t>04</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897083754"/>
        <w:rPr>
          <w:rFonts w:ascii="Times New Roman" w:hAnsi="Times New Roman" w:cs="Times New Roman"/>
        </w:rPr>
      </w:pPr>
      <w:r w:rsidRPr="008A442A">
        <w:rPr>
          <w:rStyle w:val="enumerated"/>
          <w:rFonts w:ascii="Times New Roman" w:hAnsi="Times New Roman" w:cs="Times New Roman"/>
        </w:rPr>
        <w:t>1.13.</w:t>
      </w:r>
      <w:r w:rsidRPr="008A442A">
        <w:rPr>
          <w:rFonts w:ascii="Times New Roman" w:hAnsi="Times New Roman" w:cs="Times New Roman"/>
        </w:rPr>
        <w:t xml:space="preserve"> Данные бюджетного учета и сформированная на их основе отчетность подлежат отражению с учетом существенности фактов хозяйственной жизни. Устанавливаются следующие критерии существенности информации.</w:t>
      </w:r>
    </w:p>
    <w:p w:rsidR="00FC0F26" w:rsidRPr="008A442A" w:rsidRDefault="00C41CC0" w:rsidP="0004147E">
      <w:pPr>
        <w:pStyle w:val="a5"/>
        <w:spacing w:before="0" w:beforeAutospacing="0" w:after="0" w:afterAutospacing="0"/>
        <w:ind w:firstLine="284"/>
        <w:divId w:val="1096054495"/>
        <w:rPr>
          <w:rFonts w:ascii="Times New Roman" w:hAnsi="Times New Roman" w:cs="Times New Roman"/>
        </w:rPr>
      </w:pPr>
      <w:r w:rsidRPr="008A442A">
        <w:rPr>
          <w:rStyle w:val="enumerated"/>
          <w:rFonts w:ascii="Times New Roman" w:hAnsi="Times New Roman" w:cs="Times New Roman"/>
        </w:rPr>
        <w:t>1.13.1.</w:t>
      </w:r>
      <w:r w:rsidRPr="008A442A">
        <w:rPr>
          <w:rFonts w:ascii="Times New Roman" w:hAnsi="Times New Roman" w:cs="Times New Roman"/>
        </w:rPr>
        <w:t xml:space="preserve"> Для признания ошибки, влияющей на достоверность бухгалтерской (финансовой) отчетности, критерий существенности определяется в относительном значении в размере </w:t>
      </w:r>
      <w:r w:rsidRPr="008A442A">
        <w:rPr>
          <w:rStyle w:val="printable"/>
          <w:rFonts w:ascii="Times New Roman" w:hAnsi="Times New Roman" w:cs="Times New Roman"/>
        </w:rPr>
        <w:t>10</w:t>
      </w:r>
      <w:r w:rsidRPr="008A442A">
        <w:rPr>
          <w:rFonts w:ascii="Times New Roman" w:hAnsi="Times New Roman" w:cs="Times New Roman"/>
        </w:rPr>
        <w:t xml:space="preserve"> % от балансовой стоимости соответствующего раздела активов или принятых обязательств.</w:t>
      </w:r>
    </w:p>
    <w:p w:rsidR="00FC0F26" w:rsidRPr="008A442A" w:rsidRDefault="00C41CC0" w:rsidP="0004147E">
      <w:pPr>
        <w:pStyle w:val="a5"/>
        <w:spacing w:before="0" w:beforeAutospacing="0" w:after="0" w:afterAutospacing="0"/>
        <w:ind w:firstLine="284"/>
        <w:divId w:val="2086955348"/>
        <w:rPr>
          <w:rFonts w:ascii="Times New Roman" w:hAnsi="Times New Roman" w:cs="Times New Roman"/>
        </w:rPr>
      </w:pPr>
      <w:r w:rsidRPr="008A442A">
        <w:rPr>
          <w:rStyle w:val="enumerated"/>
          <w:rFonts w:ascii="Times New Roman" w:hAnsi="Times New Roman" w:cs="Times New Roman"/>
        </w:rPr>
        <w:t>1.13.2.</w:t>
      </w:r>
      <w:r w:rsidRPr="008A442A">
        <w:rPr>
          <w:rFonts w:ascii="Times New Roman" w:hAnsi="Times New Roman" w:cs="Times New Roman"/>
        </w:rPr>
        <w:t xml:space="preserve">В целях ведения учета в разрезе аналитических счетов, влияющего на достоверность раскрытия информации в бухгалтерской (финансовой) отчетности, критерий существенности устанавливается исходя из величины и характера соответствующей статьи (статей) отчетности в каждом конкретном случае </w:t>
      </w:r>
      <w:r w:rsidR="006C4588" w:rsidRPr="008A442A">
        <w:rPr>
          <w:rStyle w:val="printable"/>
          <w:rFonts w:ascii="Times New Roman" w:hAnsi="Times New Roman" w:cs="Times New Roman"/>
        </w:rPr>
        <w:t>глав</w:t>
      </w:r>
      <w:r w:rsidRPr="008A442A">
        <w:rPr>
          <w:rStyle w:val="printable"/>
          <w:rFonts w:ascii="Times New Roman" w:hAnsi="Times New Roman" w:cs="Times New Roman"/>
        </w:rPr>
        <w:t>ным бухгалтером по согласовании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divId w:val="1592086334"/>
        <w:rPr>
          <w:rFonts w:ascii="Times New Roman" w:hAnsi="Times New Roman" w:cs="Times New Roman"/>
        </w:rPr>
      </w:pPr>
      <w:r w:rsidRPr="008A442A">
        <w:rPr>
          <w:rStyle w:val="enumerated"/>
          <w:rFonts w:ascii="Times New Roman" w:hAnsi="Times New Roman" w:cs="Times New Roman"/>
        </w:rPr>
        <w:t>1.13.3.</w:t>
      </w:r>
      <w:r w:rsidRPr="008A442A">
        <w:rPr>
          <w:rFonts w:ascii="Times New Roman" w:hAnsi="Times New Roman" w:cs="Times New Roman"/>
        </w:rPr>
        <w:t xml:space="preserve"> Отражение прочей информации в отчетности, выносимой в пояснительную записку, определяется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divId w:val="603000724"/>
        <w:rPr>
          <w:rFonts w:ascii="Times New Roman" w:hAnsi="Times New Roman" w:cs="Times New Roman"/>
        </w:rPr>
      </w:pPr>
      <w:r w:rsidRPr="008A442A">
        <w:rPr>
          <w:rStyle w:val="enumerated"/>
          <w:rFonts w:ascii="Times New Roman" w:hAnsi="Times New Roman" w:cs="Times New Roman"/>
        </w:rPr>
        <w:t>1.14.</w:t>
      </w:r>
      <w:r w:rsidRPr="008A442A">
        <w:rPr>
          <w:rFonts w:ascii="Times New Roman" w:hAnsi="Times New Roman" w:cs="Times New Roman"/>
        </w:rPr>
        <w:t xml:space="preserve"> Порядок признания в бюджетном учете и раскрытия в бюдже</w:t>
      </w:r>
      <w:r w:rsidR="007622B2" w:rsidRPr="008A442A">
        <w:rPr>
          <w:rFonts w:ascii="Times New Roman" w:hAnsi="Times New Roman" w:cs="Times New Roman"/>
        </w:rPr>
        <w:t>т</w:t>
      </w:r>
      <w:r w:rsidRPr="008A442A">
        <w:rPr>
          <w:rFonts w:ascii="Times New Roman" w:hAnsi="Times New Roman" w:cs="Times New Roman"/>
        </w:rPr>
        <w:t>ной (финансовой) отчетности событий после отчетной даты устанавливается следующий:</w:t>
      </w:r>
    </w:p>
    <w:p w:rsidR="00FC0F26" w:rsidRPr="008A442A" w:rsidRDefault="00C41CC0" w:rsidP="0004147E">
      <w:pPr>
        <w:pStyle w:val="a5"/>
        <w:spacing w:before="0" w:beforeAutospacing="0" w:after="0" w:afterAutospacing="0"/>
        <w:ind w:firstLine="284"/>
        <w:divId w:val="699671018"/>
        <w:rPr>
          <w:rFonts w:ascii="Times New Roman" w:hAnsi="Times New Roman" w:cs="Times New Roman"/>
        </w:rPr>
      </w:pPr>
      <w:r w:rsidRPr="008A442A">
        <w:rPr>
          <w:rFonts w:ascii="Times New Roman" w:hAnsi="Times New Roman" w:cs="Times New Roman"/>
        </w:rPr>
        <w:t xml:space="preserve">- событие после отчетной даты признается существенным в соответствии с критерием определенным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предельная дата для события, подтверждающего условия хозяйственной деятельности, определяется как </w:t>
      </w:r>
      <w:r w:rsidRPr="008A442A">
        <w:rPr>
          <w:rStyle w:val="printable"/>
          <w:rFonts w:ascii="Times New Roman" w:hAnsi="Times New Roman" w:cs="Times New Roman"/>
        </w:rPr>
        <w:t>3 рабочих дня</w:t>
      </w:r>
      <w:r w:rsidRPr="008A442A">
        <w:rPr>
          <w:rFonts w:ascii="Times New Roman" w:hAnsi="Times New Roman" w:cs="Times New Roman"/>
        </w:rPr>
        <w:t xml:space="preserve"> до даты представления отчетности, установленной органом, осуществляющим функции и полномочия учредителя.</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Style w:val="enumerated"/>
          <w:rFonts w:ascii="Times New Roman" w:hAnsi="Times New Roman" w:cs="Times New Roman"/>
        </w:rPr>
        <w:lastRenderedPageBreak/>
        <w:t>1.15.</w:t>
      </w:r>
      <w:r w:rsidRPr="008A442A">
        <w:rPr>
          <w:rFonts w:ascii="Times New Roman" w:hAnsi="Times New Roman" w:cs="Times New Roman"/>
        </w:rPr>
        <w:t xml:space="preserve"> Бюджетный учет ведется с применением </w:t>
      </w:r>
      <w:hyperlink r:id="rId47" w:anchor="/document/12180849/entry/1000" w:tgtFrame="_blank" w:tooltip="Открыть документ в системе Гарант" w:history="1">
        <w:r w:rsidRPr="008A442A">
          <w:rPr>
            <w:rStyle w:val="a3"/>
            <w:rFonts w:ascii="Times New Roman" w:hAnsi="Times New Roman" w:cs="Times New Roman"/>
          </w:rPr>
          <w:t>Единого плана счетов</w:t>
        </w:r>
      </w:hyperlink>
      <w:r w:rsidRPr="008A442A">
        <w:rPr>
          <w:rFonts w:ascii="Times New Roman" w:hAnsi="Times New Roman" w:cs="Times New Roman"/>
        </w:rPr>
        <w:t xml:space="preserve">, утвержденного </w:t>
      </w:r>
      <w:hyperlink r:id="rId48"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Плана счетов бюджетного учета и разработанного на их основе Рабочего плана счетов.</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Состав </w:t>
      </w:r>
      <w:proofErr w:type="spellStart"/>
      <w:r w:rsidRPr="008A442A">
        <w:rPr>
          <w:rFonts w:ascii="Times New Roman" w:hAnsi="Times New Roman" w:cs="Times New Roman"/>
        </w:rPr>
        <w:t>забалансовых</w:t>
      </w:r>
      <w:proofErr w:type="spellEnd"/>
      <w:r w:rsidRPr="008A442A">
        <w:rPr>
          <w:rFonts w:ascii="Times New Roman" w:hAnsi="Times New Roman" w:cs="Times New Roman"/>
        </w:rPr>
        <w:t xml:space="preserve"> счетов определяется:</w:t>
      </w:r>
    </w:p>
    <w:p w:rsidR="00FC0F26"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 счетами, установленными </w:t>
      </w:r>
      <w:hyperlink r:id="rId49" w:anchor="/document/12180849/entry/2000" w:tgtFrame="_blank" w:tooltip="Открыть документ в системе Гарант" w:history="1">
        <w:r w:rsidRPr="008A442A">
          <w:rPr>
            <w:rStyle w:val="a3"/>
            <w:rFonts w:ascii="Times New Roman" w:hAnsi="Times New Roman" w:cs="Times New Roman"/>
          </w:rPr>
          <w:t>Инструкцией</w:t>
        </w:r>
      </w:hyperlink>
      <w:r w:rsidR="006D404E" w:rsidRPr="008A442A">
        <w:rPr>
          <w:rFonts w:ascii="Times New Roman" w:hAnsi="Times New Roman" w:cs="Times New Roman"/>
        </w:rPr>
        <w:t xml:space="preserve"> N 157н.</w:t>
      </w:r>
    </w:p>
    <w:p w:rsidR="008A442A" w:rsidRPr="008A442A" w:rsidRDefault="008A442A" w:rsidP="008A442A">
      <w:pPr>
        <w:pStyle w:val="a5"/>
        <w:spacing w:before="0" w:beforeAutospacing="0" w:after="0" w:afterAutospacing="0"/>
        <w:ind w:firstLine="284"/>
        <w:jc w:val="center"/>
        <w:divId w:val="677391248"/>
        <w:rPr>
          <w:rFonts w:ascii="Times New Roman" w:hAnsi="Times New Roman" w:cs="Times New Roman"/>
        </w:rPr>
      </w:pPr>
    </w:p>
    <w:p w:rsidR="00FC0F26" w:rsidRPr="008A442A" w:rsidRDefault="00C41CC0" w:rsidP="008A442A">
      <w:pPr>
        <w:pStyle w:val="2"/>
        <w:spacing w:before="0" w:beforeAutospacing="0" w:after="0" w:afterAutospacing="0"/>
        <w:ind w:firstLine="284"/>
        <w:rPr>
          <w:rFonts w:ascii="Times New Roman" w:eastAsia="Times New Roman" w:hAnsi="Times New Roman" w:cs="Times New Roman"/>
        </w:rPr>
      </w:pPr>
      <w:r w:rsidRPr="008A442A">
        <w:rPr>
          <w:rStyle w:val="enumerated"/>
          <w:rFonts w:ascii="Times New Roman" w:eastAsia="Times New Roman" w:hAnsi="Times New Roman" w:cs="Times New Roman"/>
        </w:rPr>
        <w:t>2.</w:t>
      </w:r>
      <w:r w:rsidRPr="008A442A">
        <w:rPr>
          <w:rFonts w:ascii="Times New Roman" w:eastAsia="Times New Roman" w:hAnsi="Times New Roman" w:cs="Times New Roman"/>
        </w:rPr>
        <w:t xml:space="preserve"> Особенности ведения аналитического учета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w:t>
      </w:r>
      <w:r w:rsidRPr="00E26834">
        <w:rPr>
          <w:rFonts w:ascii="Times New Roman" w:hAnsi="Times New Roman" w:cs="Times New Roman"/>
        </w:rPr>
        <w:t xml:space="preserve"> Учитывая требования к информации, необходимой внутренним, внешним пользователям бюджетной отчетности, аналитические коды в номере счета (1 - 17 разряды) включают: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2.1.1.</w:t>
      </w:r>
      <w:r w:rsidRPr="00E26834">
        <w:rPr>
          <w:rFonts w:ascii="Times New Roman" w:hAnsi="Times New Roman" w:cs="Times New Roman"/>
        </w:rPr>
        <w:t xml:space="preserve"> В 5 - 17 разрядах счетов по учету нефинансовых активов нули.</w:t>
      </w:r>
    </w:p>
    <w:p w:rsidR="00FC0F26" w:rsidRPr="00E26834" w:rsidRDefault="00C41CC0" w:rsidP="00E26834">
      <w:pPr>
        <w:pStyle w:val="a5"/>
        <w:spacing w:before="0" w:beforeAutospacing="0" w:after="0" w:afterAutospacing="0"/>
        <w:ind w:firstLine="284"/>
        <w:divId w:val="399056728"/>
        <w:rPr>
          <w:rFonts w:ascii="Times New Roman" w:hAnsi="Times New Roman" w:cs="Times New Roman"/>
        </w:rPr>
      </w:pPr>
      <w:r w:rsidRPr="00E26834">
        <w:rPr>
          <w:rStyle w:val="enumerated"/>
          <w:rFonts w:ascii="Times New Roman" w:hAnsi="Times New Roman" w:cs="Times New Roman"/>
        </w:rPr>
        <w:t>2.1.2.</w:t>
      </w:r>
      <w:r w:rsidRPr="00E26834">
        <w:rPr>
          <w:rFonts w:ascii="Times New Roman" w:hAnsi="Times New Roman" w:cs="Times New Roman"/>
        </w:rPr>
        <w:t xml:space="preserve"> В 5 - 17 разряде счета по учету денежных документов 0 201 35 000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344210732"/>
        <w:rPr>
          <w:rFonts w:ascii="Times New Roman" w:hAnsi="Times New Roman" w:cs="Times New Roman"/>
        </w:rPr>
      </w:pPr>
      <w:r w:rsidRPr="00E26834">
        <w:rPr>
          <w:rStyle w:val="enumerated"/>
          <w:rFonts w:ascii="Times New Roman" w:hAnsi="Times New Roman" w:cs="Times New Roman"/>
        </w:rPr>
        <w:t>2.1.3.</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1566792877"/>
        <w:rPr>
          <w:rFonts w:ascii="Times New Roman" w:hAnsi="Times New Roman" w:cs="Times New Roman"/>
        </w:rPr>
      </w:pPr>
      <w:r w:rsidRPr="00E26834">
        <w:rPr>
          <w:rStyle w:val="enumerated"/>
          <w:rFonts w:ascii="Times New Roman" w:hAnsi="Times New Roman" w:cs="Times New Roman"/>
        </w:rPr>
        <w:t>2.1.4.</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нули.</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2.1.5.</w:t>
      </w:r>
      <w:r w:rsidRPr="00E26834">
        <w:rPr>
          <w:rFonts w:ascii="Times New Roman" w:hAnsi="Times New Roman" w:cs="Times New Roman"/>
        </w:rPr>
        <w:t xml:space="preserve"> В 1 – 17 разрядах счета по учету финансовых вложений 0 204 00 000 </w:t>
      </w:r>
      <w:r w:rsidRPr="00E26834">
        <w:rPr>
          <w:rStyle w:val="printable"/>
          <w:rFonts w:ascii="Times New Roman" w:hAnsi="Times New Roman" w:cs="Times New Roman"/>
        </w:rPr>
        <w:t>код, соответствующий назначению выделенных средств</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2.1.6.</w:t>
      </w:r>
      <w:r w:rsidR="007D3236" w:rsidRPr="00E26834">
        <w:rPr>
          <w:rFonts w:ascii="Times New Roman" w:hAnsi="Times New Roman" w:cs="Times New Roman"/>
        </w:rPr>
        <w:t>С</w:t>
      </w:r>
      <w:r w:rsidRPr="00E26834">
        <w:rPr>
          <w:rFonts w:ascii="Times New Roman" w:hAnsi="Times New Roman" w:cs="Times New Roman"/>
        </w:rPr>
        <w:t xml:space="preserve">чета по учету резервов предстоящих расходов 0 401 60 000 </w:t>
      </w:r>
      <w:r w:rsidR="007D3236" w:rsidRPr="00E26834">
        <w:rPr>
          <w:rFonts w:ascii="Times New Roman" w:hAnsi="Times New Roman" w:cs="Times New Roman"/>
        </w:rPr>
        <w:t xml:space="preserve">формируется в следующем виде </w:t>
      </w:r>
      <w:r w:rsidRPr="00E26834">
        <w:rPr>
          <w:rStyle w:val="printable"/>
          <w:rFonts w:ascii="Times New Roman" w:hAnsi="Times New Roman" w:cs="Times New Roman"/>
        </w:rPr>
        <w:t>000хххх0000000000ххх</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2.2.</w:t>
      </w:r>
      <w:r w:rsidRPr="00E26834">
        <w:rPr>
          <w:rFonts w:ascii="Times New Roman" w:hAnsi="Times New Roman" w:cs="Times New Roman"/>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2.3.</w:t>
      </w:r>
      <w:r w:rsidRPr="00E26834">
        <w:rPr>
          <w:rFonts w:ascii="Times New Roman" w:hAnsi="Times New Roman" w:cs="Times New Roman"/>
        </w:rPr>
        <w:t xml:space="preserve"> Дополнительный аналитический учет по договорам переданного в аренду имущества организован: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счету 0 205 21 000 "Расчеты по доходам от операционной аренды" и к счету 0 205 22 000 "Расчеты по доходам от финансовой аренды";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организации учета реальной текущей задолженности, выделенной из </w:t>
      </w:r>
      <w:proofErr w:type="spellStart"/>
      <w:r w:rsidRPr="00E26834">
        <w:rPr>
          <w:rFonts w:ascii="Times New Roman" w:hAnsi="Times New Roman" w:cs="Times New Roman"/>
        </w:rPr>
        <w:t>общедоговорной</w:t>
      </w:r>
      <w:proofErr w:type="spellEnd"/>
      <w:r w:rsidRPr="00E26834">
        <w:rPr>
          <w:rFonts w:ascii="Times New Roman" w:hAnsi="Times New Roman" w:cs="Times New Roman"/>
        </w:rPr>
        <w:t xml:space="preserve"> задолженности, путем </w:t>
      </w:r>
      <w:r w:rsidRPr="00E26834">
        <w:rPr>
          <w:rStyle w:val="printable"/>
          <w:rFonts w:ascii="Times New Roman" w:hAnsi="Times New Roman" w:cs="Times New Roman"/>
        </w:rPr>
        <w:t>_________________________</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2.4.</w:t>
      </w:r>
      <w:r w:rsidRPr="00E26834">
        <w:rPr>
          <w:rFonts w:ascii="Times New Roman" w:hAnsi="Times New Roman" w:cs="Times New Roman"/>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25 "Имущество, переданное в возмездное пользование" и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26 "Имущество, переданное в безвозмездное пользование".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2.5.</w:t>
      </w:r>
      <w:r w:rsidRPr="00E26834">
        <w:rPr>
          <w:rFonts w:ascii="Times New Roman" w:hAnsi="Times New Roman" w:cs="Times New Roman"/>
        </w:rPr>
        <w:t xml:space="preserve"> Объекты непроизведенных активов, не отвечающие понятию «Актив», учитываются на </w:t>
      </w:r>
      <w:proofErr w:type="spellStart"/>
      <w:r w:rsidRPr="00E26834">
        <w:rPr>
          <w:rFonts w:ascii="Times New Roman" w:hAnsi="Times New Roman" w:cs="Times New Roman"/>
        </w:rPr>
        <w:t>забалансовом</w:t>
      </w:r>
      <w:proofErr w:type="spellEnd"/>
      <w:r w:rsidRPr="00E26834">
        <w:rPr>
          <w:rFonts w:ascii="Times New Roman" w:hAnsi="Times New Roman" w:cs="Times New Roman"/>
        </w:rPr>
        <w:t xml:space="preserve"> счете.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6</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Pr="00E26834">
        <w:rPr>
          <w:rStyle w:val="printable"/>
          <w:rFonts w:ascii="Times New Roman" w:hAnsi="Times New Roman" w:cs="Times New Roman"/>
        </w:rPr>
        <w:t>работников</w:t>
      </w:r>
      <w:r w:rsidRPr="00E26834">
        <w:rPr>
          <w:rFonts w:ascii="Times New Roman" w:hAnsi="Times New Roman" w:cs="Times New Roman"/>
        </w:rPr>
        <w:t>.</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7</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пенсиям, пособиям и иным социальным выплатам ведется </w:t>
      </w:r>
      <w:r w:rsidRPr="00E26834">
        <w:rPr>
          <w:rStyle w:val="printable"/>
          <w:rFonts w:ascii="Times New Roman" w:hAnsi="Times New Roman" w:cs="Times New Roman"/>
        </w:rPr>
        <w:t>в</w:t>
      </w:r>
      <w:r w:rsidRPr="00E26834">
        <w:rPr>
          <w:rFonts w:ascii="Times New Roman" w:hAnsi="Times New Roman" w:cs="Times New Roman"/>
        </w:rPr>
        <w:t xml:space="preserve"> разрезе: </w:t>
      </w:r>
      <w:r w:rsidRPr="00E26834">
        <w:rPr>
          <w:rStyle w:val="printable"/>
          <w:rFonts w:ascii="Times New Roman" w:hAnsi="Times New Roman" w:cs="Times New Roman"/>
        </w:rPr>
        <w:t>получателей выплат</w:t>
      </w:r>
      <w:r w:rsidRPr="00E26834">
        <w:rPr>
          <w:rFonts w:ascii="Times New Roman" w:hAnsi="Times New Roman" w:cs="Times New Roman"/>
        </w:rPr>
        <w:t>.</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E26834" w:rsidRDefault="00C41CC0" w:rsidP="00E26834">
      <w:pPr>
        <w:pStyle w:val="2"/>
        <w:spacing w:before="0" w:beforeAutospacing="0" w:after="0" w:afterAutospacing="0"/>
        <w:ind w:firstLine="284"/>
        <w:rPr>
          <w:rFonts w:ascii="Times New Roman" w:eastAsia="Times New Roman" w:hAnsi="Times New Roman" w:cs="Times New Roman"/>
        </w:rPr>
      </w:pPr>
      <w:r w:rsidRPr="00E26834">
        <w:rPr>
          <w:rStyle w:val="enumerated"/>
          <w:rFonts w:ascii="Times New Roman" w:eastAsia="Times New Roman" w:hAnsi="Times New Roman" w:cs="Times New Roman"/>
        </w:rPr>
        <w:t>3.</w:t>
      </w:r>
      <w:r w:rsidRPr="00E26834">
        <w:rPr>
          <w:rFonts w:ascii="Times New Roman" w:eastAsia="Times New Roman" w:hAnsi="Times New Roman" w:cs="Times New Roman"/>
        </w:rPr>
        <w:t xml:space="preserve"> Учет нефинансовых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3.1.</w:t>
      </w:r>
      <w:r w:rsidRPr="00E26834">
        <w:rPr>
          <w:rFonts w:ascii="Times New Roman" w:hAnsi="Times New Roman" w:cs="Times New Roman"/>
        </w:rPr>
        <w:t xml:space="preserve"> Выдача и использование доверенностей на получение товарно-материальных ценностей осуществляется в соответствии с </w:t>
      </w:r>
      <w:hyperlink r:id="rId50" w:tooltip="Перейти на страницу в интернет" w:history="1">
        <w:r w:rsidRPr="00E26834">
          <w:rPr>
            <w:rStyle w:val="a3"/>
            <w:rFonts w:ascii="Times New Roman" w:hAnsi="Times New Roman" w:cs="Times New Roman"/>
          </w:rPr>
          <w:t>Положением</w:t>
        </w:r>
      </w:hyperlink>
      <w:r w:rsidRPr="00E26834">
        <w:rPr>
          <w:rFonts w:ascii="Times New Roman" w:hAnsi="Times New Roman" w:cs="Times New Roman"/>
        </w:rPr>
        <w:t xml:space="preserve"> (Приложение N </w:t>
      </w:r>
      <w:r w:rsidR="00390DB8" w:rsidRPr="00E26834">
        <w:rPr>
          <w:rStyle w:val="printable"/>
          <w:rFonts w:ascii="Times New Roman" w:hAnsi="Times New Roman" w:cs="Times New Roman"/>
        </w:rPr>
        <w:t>09</w:t>
      </w:r>
      <w:r w:rsidRPr="00E26834">
        <w:rPr>
          <w:rFonts w:ascii="Times New Roman" w:hAnsi="Times New Roman" w:cs="Times New Roman"/>
        </w:rPr>
        <w:t xml:space="preserve"> к учетной </w:t>
      </w:r>
      <w:r w:rsidRPr="00E26834">
        <w:rPr>
          <w:rFonts w:ascii="Times New Roman" w:hAnsi="Times New Roman" w:cs="Times New Roman"/>
        </w:rPr>
        <w:lastRenderedPageBreak/>
        <w:t>политике). Данным положением также определяется перечень должностных лиц, имеющих право:</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подписи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3.2.</w:t>
      </w:r>
      <w:r w:rsidRPr="00E26834">
        <w:rPr>
          <w:rFonts w:ascii="Times New Roman" w:hAnsi="Times New Roman" w:cs="Times New Roman"/>
        </w:rPr>
        <w:t xml:space="preserve"> При поступлении объектов нефинансовых активов, полученных в рамках необменных операций, в том числе в порядке: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дарения (безвозмездного получения);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принятия выморочного имущества;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объектов по распоряжению собственника без указания стоимостных оценок;</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объектов, созданных в рамках ремонтных работ;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в ходе инвентаризации неучтенных объектов, по которым утрачены приходные документы,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объектов имущества определяется комиссией по поступлению и выбытию активов методом рыночных цен.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нефинансовых активов может определяться следующим образом:</w:t>
      </w:r>
    </w:p>
    <w:p w:rsidR="00FC0F26" w:rsidRPr="00E26834" w:rsidRDefault="00C41CC0" w:rsidP="00E26834">
      <w:pPr>
        <w:pStyle w:val="a5"/>
        <w:spacing w:before="0" w:beforeAutospacing="0" w:after="0" w:afterAutospacing="0"/>
        <w:ind w:firstLine="284"/>
        <w:divId w:val="28068969"/>
        <w:rPr>
          <w:rFonts w:ascii="Times New Roman" w:hAnsi="Times New Roman" w:cs="Times New Roman"/>
        </w:rPr>
      </w:pPr>
      <w:r w:rsidRPr="00E26834">
        <w:rPr>
          <w:rFonts w:ascii="Times New Roman" w:hAnsi="Times New Roman" w:cs="Times New Roman"/>
        </w:rPr>
        <w:t xml:space="preserve">1) для объектов недвижимости, подлежащих государственной регистрации, - на основании </w:t>
      </w:r>
      <w:r w:rsidR="00086D3F" w:rsidRPr="00E26834">
        <w:rPr>
          <w:rStyle w:val="printable"/>
          <w:rFonts w:ascii="Times New Roman" w:hAnsi="Times New Roman" w:cs="Times New Roman"/>
        </w:rPr>
        <w:t>акта, составленного комиссией</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2) для иных объектов, ранее не эксплуатировавшихся, - на основании:</w:t>
      </w:r>
    </w:p>
    <w:p w:rsidR="00FC0F26" w:rsidRPr="00E26834" w:rsidRDefault="00C41CC0" w:rsidP="00E26834">
      <w:pPr>
        <w:pStyle w:val="a5"/>
        <w:spacing w:before="0" w:beforeAutospacing="0" w:after="0" w:afterAutospacing="0"/>
        <w:ind w:firstLine="284"/>
        <w:divId w:val="29183611"/>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w:t>
      </w:r>
    </w:p>
    <w:p w:rsidR="00FC0F26" w:rsidRPr="00E26834" w:rsidRDefault="00C41CC0" w:rsidP="00E26834">
      <w:pPr>
        <w:pStyle w:val="a5"/>
        <w:spacing w:before="0" w:beforeAutospacing="0" w:after="0" w:afterAutospacing="0"/>
        <w:ind w:firstLine="284"/>
        <w:divId w:val="1382554745"/>
        <w:rPr>
          <w:rFonts w:ascii="Times New Roman" w:hAnsi="Times New Roman" w:cs="Times New Roman"/>
        </w:rPr>
      </w:pPr>
      <w:r w:rsidRPr="00E26834">
        <w:rPr>
          <w:rFonts w:ascii="Times New Roman" w:hAnsi="Times New Roman" w:cs="Times New Roman"/>
        </w:rPr>
        <w:t>- сведений об уровне цен из открытых источников информации;</w:t>
      </w:r>
    </w:p>
    <w:p w:rsidR="00FC0F26" w:rsidRPr="00E26834" w:rsidRDefault="00C41CC0" w:rsidP="00E26834">
      <w:pPr>
        <w:pStyle w:val="a5"/>
        <w:spacing w:before="0" w:beforeAutospacing="0" w:after="0" w:afterAutospacing="0"/>
        <w:ind w:firstLine="284"/>
        <w:divId w:val="1864786093"/>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 о стоимости отдельных (аналогичных) объектов;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3) для иных объектов, бывших в эксплуатации - на основании:</w:t>
      </w:r>
    </w:p>
    <w:p w:rsidR="00FC0F26" w:rsidRPr="00E26834" w:rsidRDefault="00C41CC0" w:rsidP="00E26834">
      <w:pPr>
        <w:pStyle w:val="a5"/>
        <w:spacing w:before="0" w:beforeAutospacing="0" w:after="0" w:afterAutospacing="0"/>
        <w:ind w:firstLine="284"/>
        <w:divId w:val="1860122087"/>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FC0F26" w:rsidRPr="00E26834" w:rsidRDefault="00C41CC0" w:rsidP="00E26834">
      <w:pPr>
        <w:pStyle w:val="a5"/>
        <w:spacing w:before="0" w:beforeAutospacing="0" w:after="0" w:afterAutospacing="0"/>
        <w:ind w:firstLine="284"/>
        <w:divId w:val="1794596399"/>
        <w:rPr>
          <w:rFonts w:ascii="Times New Roman" w:hAnsi="Times New Roman" w:cs="Times New Roman"/>
        </w:rPr>
      </w:pPr>
      <w:r w:rsidRPr="00E26834">
        <w:rPr>
          <w:rFonts w:ascii="Times New Roman" w:hAnsi="Times New Roman" w:cs="Times New Roman"/>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FC0F26" w:rsidRPr="00E26834" w:rsidRDefault="00C41CC0" w:rsidP="00E26834">
      <w:pPr>
        <w:pStyle w:val="a5"/>
        <w:spacing w:before="0" w:beforeAutospacing="0" w:after="0" w:afterAutospacing="0"/>
        <w:ind w:firstLine="284"/>
        <w:divId w:val="1533424042"/>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w:t>
      </w:r>
    </w:p>
    <w:p w:rsidR="00FC0F26" w:rsidRPr="00E26834" w:rsidRDefault="00C41CC0" w:rsidP="00E26834">
      <w:pPr>
        <w:pStyle w:val="a5"/>
        <w:spacing w:before="0" w:beforeAutospacing="0" w:after="0" w:afterAutospacing="0"/>
        <w:ind w:firstLine="284"/>
        <w:divId w:val="1419911178"/>
        <w:rPr>
          <w:rFonts w:ascii="Times New Roman" w:hAnsi="Times New Roman" w:cs="Times New Roman"/>
        </w:rPr>
      </w:pPr>
      <w:r w:rsidRPr="00E26834">
        <w:rPr>
          <w:rStyle w:val="enumerated"/>
          <w:rFonts w:ascii="Times New Roman" w:hAnsi="Times New Roman" w:cs="Times New Roman"/>
        </w:rPr>
        <w:t>3.3.</w:t>
      </w:r>
      <w:r w:rsidRPr="00E26834">
        <w:rPr>
          <w:rFonts w:ascii="Times New Roman" w:hAnsi="Times New Roman" w:cs="Times New Roman"/>
        </w:rPr>
        <w:t xml:space="preserve"> При частичной ликвидации (</w:t>
      </w:r>
      <w:proofErr w:type="spellStart"/>
      <w:r w:rsidRPr="00E26834">
        <w:rPr>
          <w:rFonts w:ascii="Times New Roman" w:hAnsi="Times New Roman" w:cs="Times New Roman"/>
        </w:rPr>
        <w:t>разукомплектации</w:t>
      </w:r>
      <w:proofErr w:type="spellEnd"/>
      <w:r w:rsidRPr="00E26834">
        <w:rPr>
          <w:rFonts w:ascii="Times New Roman" w:hAnsi="Times New Roman" w:cs="Times New Roman"/>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3.4.</w:t>
      </w:r>
      <w:r w:rsidRPr="00E26834">
        <w:rPr>
          <w:rFonts w:ascii="Times New Roman" w:hAnsi="Times New Roman" w:cs="Times New Roman"/>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hyperlink r:id="rId51" w:anchor="/document/12180849/entry/2" w:tgtFrame="_blank" w:tooltip="Открыть документ в системе Гарант" w:history="1">
        <w:r w:rsidRPr="00E26834">
          <w:rPr>
            <w:rStyle w:val="a3"/>
            <w:rFonts w:ascii="Times New Roman" w:hAnsi="Times New Roman" w:cs="Times New Roman"/>
          </w:rPr>
          <w:t>02</w:t>
        </w:r>
      </w:hyperlink>
      <w:r w:rsidRPr="00E26834">
        <w:rPr>
          <w:rFonts w:ascii="Times New Roman" w:hAnsi="Times New Roman" w:cs="Times New Roman"/>
        </w:rPr>
        <w:t xml:space="preserve"> "Материальные ценности, принятые на хранение".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3.5.</w:t>
      </w:r>
      <w:r w:rsidRPr="00E26834">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w:t>
      </w:r>
      <w:r w:rsidRPr="00E26834">
        <w:rPr>
          <w:rFonts w:ascii="Times New Roman" w:hAnsi="Times New Roman" w:cs="Times New Roman"/>
        </w:rPr>
        <w:lastRenderedPageBreak/>
        <w:t xml:space="preserve">стоимость подтверждается документально, аналогично рыночной стоимости актива, или определяется экспертным путем. </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3.6.</w:t>
      </w:r>
      <w:r w:rsidRPr="00E26834">
        <w:rPr>
          <w:rFonts w:ascii="Times New Roman" w:hAnsi="Times New Roman" w:cs="Times New Roman"/>
        </w:rPr>
        <w:t xml:space="preserve"> В Инвентарной карточке учета нефинансовых активов (</w:t>
      </w:r>
      <w:hyperlink r:id="rId52" w:anchor="/document/70951956/entry/4010" w:tgtFrame="_blank" w:tooltip="Открыть документ в системе Гарант" w:history="1">
        <w:r w:rsidRPr="00E26834">
          <w:rPr>
            <w:rStyle w:val="a3"/>
            <w:rFonts w:ascii="Times New Roman" w:hAnsi="Times New Roman" w:cs="Times New Roman"/>
          </w:rPr>
          <w:t>ф. 0504031</w:t>
        </w:r>
      </w:hyperlink>
      <w:r w:rsidRPr="00E26834">
        <w:rPr>
          <w:rFonts w:ascii="Times New Roman" w:hAnsi="Times New Roman" w:cs="Times New Roman"/>
        </w:rPr>
        <w:t>) и Инвентарной карточке группового учета нефинансовых активов (</w:t>
      </w:r>
      <w:hyperlink r:id="rId53" w:anchor="/document/70951956/entry/4020" w:tgtFrame="_blank" w:tooltip="Открыть документ в системе Гарант" w:history="1">
        <w:r w:rsidRPr="00E26834">
          <w:rPr>
            <w:rStyle w:val="a3"/>
            <w:rFonts w:ascii="Times New Roman" w:hAnsi="Times New Roman" w:cs="Times New Roman"/>
          </w:rPr>
          <w:t>ф. 0504032</w:t>
        </w:r>
      </w:hyperlink>
      <w:r w:rsidRPr="00E26834">
        <w:rPr>
          <w:rFonts w:ascii="Times New Roman" w:hAnsi="Times New Roman" w:cs="Times New Roman"/>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3.7.</w:t>
      </w:r>
      <w:r w:rsidRPr="00E26834">
        <w:rPr>
          <w:rFonts w:ascii="Times New Roman" w:hAnsi="Times New Roman" w:cs="Times New Roman"/>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E26834">
        <w:rPr>
          <w:rFonts w:ascii="Times New Roman" w:hAnsi="Times New Roman" w:cs="Times New Roman"/>
        </w:rPr>
        <w:t>реклассификация</w:t>
      </w:r>
      <w:proofErr w:type="spellEnd"/>
      <w:r w:rsidRPr="00E26834">
        <w:rPr>
          <w:rFonts w:ascii="Times New Roman" w:hAnsi="Times New Roman" w:cs="Times New Roman"/>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54" w:anchor="/document/71589050/entry/1000" w:tgtFrame="_blank" w:tooltip="Открыть документ в системе Гарант" w:history="1">
        <w:r w:rsidRPr="00E26834">
          <w:rPr>
            <w:rStyle w:val="a3"/>
            <w:rFonts w:ascii="Times New Roman" w:hAnsi="Times New Roman" w:cs="Times New Roman"/>
          </w:rPr>
          <w:t>"Основные средства"</w:t>
        </w:r>
      </w:hyperlink>
      <w:r w:rsidRPr="00E26834">
        <w:rPr>
          <w:rFonts w:ascii="Times New Roman" w:hAnsi="Times New Roman" w:cs="Times New Roman"/>
        </w:rPr>
        <w:t xml:space="preserve">, </w:t>
      </w:r>
      <w:hyperlink r:id="rId55" w:anchor="/document/71588992/entry/1000" w:tgtFrame="_blank" w:tooltip="Открыть документ в системе Гарант" w:history="1">
        <w:r w:rsidRPr="00E26834">
          <w:rPr>
            <w:rStyle w:val="a3"/>
            <w:rFonts w:ascii="Times New Roman" w:hAnsi="Times New Roman" w:cs="Times New Roman"/>
          </w:rPr>
          <w:t>"Аренда"</w:t>
        </w:r>
      </w:hyperlink>
      <w:r w:rsidRPr="00E26834">
        <w:rPr>
          <w:rFonts w:ascii="Times New Roman" w:hAnsi="Times New Roman" w:cs="Times New Roman"/>
        </w:rPr>
        <w:t xml:space="preserve">, и Методическими рекомендациями, доведенными письмами Минфина России </w:t>
      </w:r>
      <w:hyperlink r:id="rId56" w:anchor="/document/71831260/entry/1000" w:tgtFrame="_blank" w:tooltip="Открыть документ в системе Гарант" w:history="1">
        <w:r w:rsidRPr="00E26834">
          <w:rPr>
            <w:rStyle w:val="a3"/>
            <w:rFonts w:ascii="Times New Roman" w:hAnsi="Times New Roman" w:cs="Times New Roman"/>
          </w:rPr>
          <w:t>от 13.12.2017 N 02-07-07/83464</w:t>
        </w:r>
      </w:hyperlink>
      <w:r w:rsidRPr="00E26834">
        <w:rPr>
          <w:rFonts w:ascii="Times New Roman" w:hAnsi="Times New Roman" w:cs="Times New Roman"/>
        </w:rPr>
        <w:t xml:space="preserve">, </w:t>
      </w:r>
      <w:hyperlink r:id="rId57" w:anchor="/document/71835182/entry/1000" w:tgtFrame="_blank" w:tooltip="Открыть документ в системе Гарант" w:history="1">
        <w:r w:rsidRPr="00E26834">
          <w:rPr>
            <w:rStyle w:val="a3"/>
            <w:rFonts w:ascii="Times New Roman" w:hAnsi="Times New Roman" w:cs="Times New Roman"/>
          </w:rPr>
          <w:t>от 15.12.2017 N 02-07-07/84237</w:t>
        </w:r>
      </w:hyperlink>
      <w:r w:rsidRPr="00E26834">
        <w:rPr>
          <w:rFonts w:ascii="Times New Roman" w:hAnsi="Times New Roman" w:cs="Times New Roman"/>
        </w:rPr>
        <w:t xml:space="preserve">. </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8A2A55" w:rsidRDefault="00C41CC0" w:rsidP="00BA7E9D">
      <w:pPr>
        <w:pStyle w:val="2"/>
        <w:spacing w:before="0" w:beforeAutospacing="0" w:after="0" w:afterAutospacing="0"/>
        <w:ind w:firstLine="284"/>
        <w:rPr>
          <w:rFonts w:ascii="Times New Roman" w:eastAsia="Times New Roman" w:hAnsi="Times New Roman" w:cs="Times New Roman"/>
        </w:rPr>
      </w:pPr>
      <w:r w:rsidRPr="008A2A55">
        <w:rPr>
          <w:rStyle w:val="enumerated"/>
          <w:rFonts w:ascii="Times New Roman" w:eastAsia="Times New Roman" w:hAnsi="Times New Roman" w:cs="Times New Roman"/>
        </w:rPr>
        <w:t>4.</w:t>
      </w:r>
      <w:r w:rsidRPr="008A2A55">
        <w:rPr>
          <w:rFonts w:ascii="Times New Roman" w:eastAsia="Times New Roman" w:hAnsi="Times New Roman" w:cs="Times New Roman"/>
        </w:rPr>
        <w:t xml:space="preserve"> Учет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w:t>
      </w:r>
      <w:r w:rsidRPr="008A2A55">
        <w:rPr>
          <w:rFonts w:ascii="Times New Roman" w:hAnsi="Times New Roman" w:cs="Times New Roman"/>
        </w:rPr>
        <w:t xml:space="preserve"> Порядок принятия объектов основных средств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w:t>
      </w:r>
      <w:r w:rsidRPr="008A2A55">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4.1.2.</w:t>
      </w:r>
      <w:r w:rsidRPr="008A2A55">
        <w:rPr>
          <w:rFonts w:ascii="Times New Roman" w:hAnsi="Times New Roman" w:cs="Times New Roman"/>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4.1.3.</w:t>
      </w:r>
      <w:r w:rsidRPr="008A2A55">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Style w:val="enumerated"/>
          <w:rFonts w:ascii="Times New Roman" w:hAnsi="Times New Roman" w:cs="Times New Roman"/>
        </w:rPr>
        <w:t>4.1.4.</w:t>
      </w:r>
      <w:r w:rsidRPr="008A2A55">
        <w:rPr>
          <w:rFonts w:ascii="Times New Roman" w:hAnsi="Times New Roman" w:cs="Times New Roman"/>
        </w:rPr>
        <w:t xml:space="preserve"> Инвентарный номер основного средства состоит из </w:t>
      </w:r>
      <w:r w:rsidRPr="008A2A55">
        <w:rPr>
          <w:rStyle w:val="printable"/>
          <w:rFonts w:ascii="Times New Roman" w:hAnsi="Times New Roman" w:cs="Times New Roman"/>
        </w:rPr>
        <w:t>10</w:t>
      </w:r>
      <w:r w:rsidRPr="008A2A55">
        <w:rPr>
          <w:rFonts w:ascii="Times New Roman" w:hAnsi="Times New Roman" w:cs="Times New Roman"/>
        </w:rPr>
        <w:t xml:space="preserve"> знаков и формируется по следующим правилам:</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Fonts w:ascii="Times New Roman" w:hAnsi="Times New Roman" w:cs="Times New Roman"/>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xml:space="preserve">Регистрация инвентарных номеров основных средств ведется в </w:t>
      </w:r>
      <w:r w:rsidRPr="008A2A55">
        <w:rPr>
          <w:rStyle w:val="printable"/>
          <w:rFonts w:ascii="Times New Roman" w:hAnsi="Times New Roman" w:cs="Times New Roman"/>
        </w:rPr>
        <w:t>электронном виде в журнале регистрации</w:t>
      </w:r>
      <w:r w:rsidRPr="008A2A55">
        <w:rPr>
          <w:rFonts w:ascii="Times New Roman" w:hAnsi="Times New Roman" w:cs="Times New Roman"/>
        </w:rPr>
        <w:t xml:space="preserve">. Ответственный за присвоение и регистрацию инвентарных номеров вновь поступающим объектам основных - </w:t>
      </w:r>
      <w:r w:rsidRPr="008A2A55">
        <w:rPr>
          <w:rStyle w:val="printable"/>
          <w:rFonts w:ascii="Times New Roman" w:hAnsi="Times New Roman" w:cs="Times New Roman"/>
        </w:rPr>
        <w:t>ведущий бухгалтер МКУ "ЦБ Комсомольского района"</w:t>
      </w:r>
      <w:r w:rsidRPr="008A2A55">
        <w:rPr>
          <w:rFonts w:ascii="Times New Roman" w:hAnsi="Times New Roman" w:cs="Times New Roman"/>
        </w:rPr>
        <w:t xml:space="preserve">.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4.1.5.</w:t>
      </w:r>
      <w:r w:rsidRPr="008A2A55">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объекта в учете состоит из наименования вида объекта и наименования марки (модели);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4.1.6.</w:t>
      </w:r>
      <w:r w:rsidRPr="008A2A55">
        <w:rPr>
          <w:rFonts w:ascii="Times New Roman" w:hAnsi="Times New Roman" w:cs="Times New Roman"/>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8A2A55">
        <w:rPr>
          <w:rFonts w:ascii="Times New Roman" w:hAnsi="Times New Roman" w:cs="Times New Roman"/>
        </w:rPr>
        <w:t>плавсредств</w:t>
      </w:r>
      <w:proofErr w:type="spellEnd"/>
      <w:r w:rsidRPr="008A2A55">
        <w:rPr>
          <w:rFonts w:ascii="Times New Roman" w:hAnsi="Times New Roman" w:cs="Times New Roman"/>
        </w:rPr>
        <w:t xml:space="preserve">, подлежат хранению в </w:t>
      </w:r>
      <w:r w:rsidRPr="008A2A55">
        <w:rPr>
          <w:rStyle w:val="printable"/>
          <w:rFonts w:ascii="Times New Roman" w:hAnsi="Times New Roman" w:cs="Times New Roman"/>
        </w:rPr>
        <w:t xml:space="preserve">администрации </w:t>
      </w:r>
      <w:r w:rsidR="003C51D8">
        <w:rPr>
          <w:rStyle w:val="printable"/>
          <w:rFonts w:ascii="Times New Roman" w:hAnsi="Times New Roman" w:cs="Times New Roman"/>
        </w:rPr>
        <w:t>Шераут</w:t>
      </w:r>
      <w:r w:rsidRPr="008A2A55">
        <w:rPr>
          <w:rStyle w:val="printable"/>
          <w:rFonts w:ascii="Times New Roman" w:hAnsi="Times New Roman" w:cs="Times New Roman"/>
        </w:rPr>
        <w:t>ского сельского поселения Комсомольского района Чувашской Республики</w:t>
      </w:r>
      <w:r w:rsidRPr="008A2A55">
        <w:rPr>
          <w:rFonts w:ascii="Times New Roman" w:hAnsi="Times New Roman" w:cs="Times New Roman"/>
        </w:rPr>
        <w:t xml:space="preserve">, ответственные за сохранность документов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4.1.7.</w:t>
      </w:r>
      <w:r w:rsidRPr="008A2A55">
        <w:rPr>
          <w:rFonts w:ascii="Times New Roman" w:hAnsi="Times New Roman" w:cs="Times New Roman"/>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4.1.8.</w:t>
      </w:r>
      <w:r w:rsidRPr="008A2A55">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4.1.9.</w:t>
      </w:r>
      <w:r w:rsidRPr="008A2A55">
        <w:rPr>
          <w:rFonts w:ascii="Times New Roman" w:hAnsi="Times New Roman" w:cs="Times New Roman"/>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8" w:anchor="/document/71153994/entry/0" w:tgtFrame="_blank" w:tooltip="Открыть документ в системе Гарант" w:history="1">
        <w:r w:rsidRPr="008A2A55">
          <w:rPr>
            <w:rStyle w:val="a3"/>
            <w:rFonts w:ascii="Times New Roman" w:hAnsi="Times New Roman" w:cs="Times New Roman"/>
          </w:rPr>
          <w:t>ОКОФ</w:t>
        </w:r>
      </w:hyperlink>
      <w:r w:rsidRPr="008A2A55">
        <w:rPr>
          <w:rFonts w:ascii="Times New Roman" w:hAnsi="Times New Roman" w:cs="Times New Roman"/>
        </w:rPr>
        <w:t xml:space="preserve">, счет учета, нормативный и оставшийся срок полезного использования.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C0F26" w:rsidRPr="008A2A55" w:rsidRDefault="00C41CC0" w:rsidP="008A2A55">
      <w:pPr>
        <w:pStyle w:val="a5"/>
        <w:spacing w:before="0" w:beforeAutospacing="0" w:after="0" w:afterAutospacing="0"/>
        <w:ind w:firstLine="284"/>
        <w:divId w:val="1326275804"/>
        <w:rPr>
          <w:rFonts w:ascii="Times New Roman" w:hAnsi="Times New Roman" w:cs="Times New Roman"/>
        </w:rPr>
      </w:pPr>
      <w:r w:rsidRPr="008A2A55">
        <w:rPr>
          <w:rFonts w:ascii="Times New Roman" w:hAnsi="Times New Roman" w:cs="Times New Roman"/>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4.1.10.</w:t>
      </w:r>
      <w:r w:rsidRPr="008A2A55">
        <w:rPr>
          <w:rFonts w:ascii="Times New Roman" w:hAnsi="Times New Roman" w:cs="Times New Roman"/>
        </w:rPr>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FC0F26" w:rsidRPr="008A2A55" w:rsidRDefault="00C41CC0" w:rsidP="008A2A55">
      <w:pPr>
        <w:pStyle w:val="a5"/>
        <w:spacing w:before="0" w:beforeAutospacing="0" w:after="0" w:afterAutospacing="0"/>
        <w:ind w:firstLine="284"/>
        <w:divId w:val="78260345"/>
        <w:rPr>
          <w:rFonts w:ascii="Times New Roman" w:hAnsi="Times New Roman" w:cs="Times New Roman"/>
        </w:rPr>
      </w:pPr>
      <w:r w:rsidRPr="008A2A55">
        <w:rPr>
          <w:rFonts w:ascii="Times New Roman" w:hAnsi="Times New Roman" w:cs="Times New Roman"/>
        </w:rPr>
        <w:t>- объекты библиотечного фонда;</w:t>
      </w:r>
    </w:p>
    <w:p w:rsidR="00FC0F26" w:rsidRPr="008A2A55" w:rsidRDefault="00C41CC0" w:rsidP="008A2A55">
      <w:pPr>
        <w:pStyle w:val="a5"/>
        <w:spacing w:before="0" w:beforeAutospacing="0" w:after="0" w:afterAutospacing="0"/>
        <w:ind w:firstLine="284"/>
        <w:divId w:val="1101800381"/>
        <w:rPr>
          <w:rFonts w:ascii="Times New Roman" w:hAnsi="Times New Roman" w:cs="Times New Roman"/>
        </w:rPr>
      </w:pPr>
      <w:r w:rsidRPr="008A2A55">
        <w:rPr>
          <w:rFonts w:ascii="Times New Roman" w:hAnsi="Times New Roman" w:cs="Times New Roman"/>
        </w:rPr>
        <w:t>- мебель для обстановки одного помещения: столы, стулья, стеллажи, шкафы, полки;</w:t>
      </w:r>
    </w:p>
    <w:p w:rsidR="00FC0F26" w:rsidRPr="008A2A55" w:rsidRDefault="00C41CC0" w:rsidP="008A2A55">
      <w:pPr>
        <w:pStyle w:val="a5"/>
        <w:spacing w:before="0" w:beforeAutospacing="0" w:after="0" w:afterAutospacing="0"/>
        <w:ind w:firstLine="284"/>
        <w:divId w:val="737555821"/>
        <w:rPr>
          <w:rFonts w:ascii="Times New Roman" w:hAnsi="Times New Roman" w:cs="Times New Roman"/>
        </w:rPr>
      </w:pPr>
      <w:r w:rsidRPr="008A2A55">
        <w:rPr>
          <w:rFonts w:ascii="Times New Roman" w:hAnsi="Times New Roman" w:cs="Times New Roman"/>
        </w:rPr>
        <w:t>- компьютерное и периферийное оборудование;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свыше </w:t>
      </w:r>
      <w:r w:rsidR="00086D3F" w:rsidRPr="008A2A55">
        <w:rPr>
          <w:rStyle w:val="printable"/>
          <w:rFonts w:ascii="Times New Roman" w:hAnsi="Times New Roman" w:cs="Times New Roman"/>
        </w:rPr>
        <w:t>10 000</w:t>
      </w:r>
      <w:r w:rsidRPr="008A2A55">
        <w:rPr>
          <w:rFonts w:ascii="Times New Roman" w:hAnsi="Times New Roman" w:cs="Times New Roman"/>
        </w:rPr>
        <w:t xml:space="preserve"> рублей за один имущественный объект.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Перечень предметов, включаемых в комплекс объектов основных средств, определяет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4.1.11.</w:t>
      </w:r>
      <w:r w:rsidRPr="008A2A55">
        <w:rPr>
          <w:rFonts w:ascii="Times New Roman" w:hAnsi="Times New Roman" w:cs="Times New Roman"/>
        </w:rPr>
        <w:t xml:space="preserve"> Как единица учета - инвентарный объект учитывается структурная часть объекта имущества, если: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по ней можно определить период поступления будущих экономических выгод, полезного потенциала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она имеет иной срок полезного использования и значительную стоимость от общей стоимости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w:t>
      </w:r>
      <w:r w:rsidR="00086D3F" w:rsidRPr="008A2A55">
        <w:rPr>
          <w:rStyle w:val="printable"/>
          <w:rFonts w:ascii="Times New Roman" w:hAnsi="Times New Roman" w:cs="Times New Roman"/>
        </w:rPr>
        <w:t>свыше 10 000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Решение об учете структурной части в качестве единицы учета, принимает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4.1.12.</w:t>
      </w:r>
      <w:r w:rsidRPr="008A2A55">
        <w:rPr>
          <w:rFonts w:ascii="Times New Roman" w:hAnsi="Times New Roman" w:cs="Times New Roman"/>
        </w:rPr>
        <w:t xml:space="preserve"> Объекты финансовой аренды, полученные в безвозмездное пользование, учитываются по тому виду деятельности, по которому будут использоваться.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по </w:t>
      </w:r>
      <w:r w:rsidRPr="008A2A55">
        <w:rPr>
          <w:rFonts w:ascii="Times New Roman" w:hAnsi="Times New Roman" w:cs="Times New Roman"/>
        </w:rPr>
        <w:lastRenderedPageBreak/>
        <w:t>которому предполагается получение наибольших выгод или полезного потенциала от использования этого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w:t>
      </w:r>
      <w:r w:rsidRPr="008A2A55">
        <w:rPr>
          <w:rFonts w:ascii="Times New Roman" w:hAnsi="Times New Roman" w:cs="Times New Roman"/>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4.2.1.</w:t>
      </w:r>
      <w:r w:rsidRPr="008A2A55">
        <w:rPr>
          <w:rFonts w:ascii="Times New Roman" w:hAnsi="Times New Roman" w:cs="Times New Roman"/>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4.2.2.</w:t>
      </w:r>
      <w:r w:rsidRPr="008A2A55">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4.2.3.</w:t>
      </w:r>
      <w:r w:rsidRPr="008A2A55">
        <w:rPr>
          <w:rFonts w:ascii="Times New Roman" w:hAnsi="Times New Roman" w:cs="Times New Roman"/>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8A2A55">
        <w:rPr>
          <w:rStyle w:val="printable"/>
          <w:rFonts w:ascii="Times New Roman" w:hAnsi="Times New Roman" w:cs="Times New Roman"/>
        </w:rPr>
        <w:t>_________________________</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4.2.4.</w:t>
      </w:r>
      <w:r w:rsidRPr="008A2A55">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таким объектам относятся следующие группы основных средств:</w:t>
      </w:r>
    </w:p>
    <w:p w:rsidR="00FC0F26" w:rsidRPr="008A2A55" w:rsidRDefault="00C41CC0" w:rsidP="008A2A55">
      <w:pPr>
        <w:pStyle w:val="a5"/>
        <w:spacing w:before="0" w:beforeAutospacing="0" w:after="0" w:afterAutospacing="0"/>
        <w:ind w:firstLine="284"/>
        <w:divId w:val="714231743"/>
        <w:rPr>
          <w:rFonts w:ascii="Times New Roman" w:hAnsi="Times New Roman" w:cs="Times New Roman"/>
        </w:rPr>
      </w:pPr>
      <w:r w:rsidRPr="008A2A55">
        <w:rPr>
          <w:rFonts w:ascii="Times New Roman" w:hAnsi="Times New Roman" w:cs="Times New Roman"/>
        </w:rPr>
        <w:t>- нежилые помещения (здания и сооружения);</w:t>
      </w:r>
    </w:p>
    <w:p w:rsidR="00FC0F26" w:rsidRPr="008A2A55" w:rsidRDefault="00C41CC0" w:rsidP="008A2A55">
      <w:pPr>
        <w:pStyle w:val="a5"/>
        <w:spacing w:before="0" w:beforeAutospacing="0" w:after="0" w:afterAutospacing="0"/>
        <w:ind w:firstLine="284"/>
        <w:divId w:val="1882357138"/>
        <w:rPr>
          <w:rFonts w:ascii="Times New Roman" w:hAnsi="Times New Roman" w:cs="Times New Roman"/>
        </w:rPr>
      </w:pPr>
      <w:r w:rsidRPr="008A2A55">
        <w:rPr>
          <w:rFonts w:ascii="Times New Roman" w:hAnsi="Times New Roman" w:cs="Times New Roman"/>
        </w:rPr>
        <w:t>- машины и оборудование;</w:t>
      </w:r>
    </w:p>
    <w:p w:rsidR="00FC0F26" w:rsidRPr="008A2A55" w:rsidRDefault="00C41CC0" w:rsidP="008A2A55">
      <w:pPr>
        <w:pStyle w:val="a5"/>
        <w:spacing w:before="0" w:beforeAutospacing="0" w:after="0" w:afterAutospacing="0"/>
        <w:ind w:firstLine="284"/>
        <w:divId w:val="1827696541"/>
        <w:rPr>
          <w:rFonts w:ascii="Times New Roman" w:hAnsi="Times New Roman" w:cs="Times New Roman"/>
        </w:rPr>
      </w:pPr>
      <w:r w:rsidRPr="008A2A55">
        <w:rPr>
          <w:rFonts w:ascii="Times New Roman" w:hAnsi="Times New Roman" w:cs="Times New Roman"/>
        </w:rPr>
        <w:t>- транспортные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4.2.5.</w:t>
      </w:r>
      <w:r w:rsidRPr="008A2A55">
        <w:rPr>
          <w:rFonts w:ascii="Times New Roman" w:hAnsi="Times New Roman" w:cs="Times New Roman"/>
        </w:rPr>
        <w:t xml:space="preserve">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w:t>
      </w:r>
      <w:r w:rsidR="00086D3F" w:rsidRPr="008A2A55">
        <w:rPr>
          <w:rStyle w:val="printable"/>
          <w:rFonts w:ascii="Times New Roman" w:hAnsi="Times New Roman" w:cs="Times New Roman"/>
        </w:rPr>
        <w:t>50 000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4.2.6.</w:t>
      </w:r>
      <w:r w:rsidRPr="008A2A55">
        <w:rPr>
          <w:rFonts w:ascii="Times New Roman" w:hAnsi="Times New Roman" w:cs="Times New Roman"/>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наименования соответствующих объектов и их инвентарные номера;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информация о проведении аналогичных работ в отношении объекта (дата, объем и стоимость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целях согласования осуществления работ на сумму более </w:t>
      </w:r>
      <w:r w:rsidR="00205E6A" w:rsidRPr="008A2A55">
        <w:rPr>
          <w:rStyle w:val="printable"/>
          <w:rFonts w:ascii="Times New Roman" w:hAnsi="Times New Roman" w:cs="Times New Roman"/>
        </w:rPr>
        <w:t>50 000</w:t>
      </w:r>
      <w:r w:rsidRPr="008A2A55">
        <w:rPr>
          <w:rFonts w:ascii="Times New Roman" w:hAnsi="Times New Roman" w:cs="Times New Roman"/>
        </w:rPr>
        <w:t xml:space="preserve"> в установленном порядке оформляются соответствующие технические обоснования (сметы, расчеты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4.2.7.</w:t>
      </w:r>
      <w:r w:rsidRPr="008A2A55">
        <w:rPr>
          <w:rFonts w:ascii="Times New Roman" w:hAnsi="Times New Roman" w:cs="Times New Roman"/>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w:t>
      </w:r>
      <w:r w:rsidRPr="008A2A55">
        <w:rPr>
          <w:rFonts w:ascii="Times New Roman" w:hAnsi="Times New Roman" w:cs="Times New Roman"/>
        </w:rPr>
        <w:t xml:space="preserve">Разукомплектация (частичная ликвидация) или объединение объектов основных средств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4.3.1.</w:t>
      </w:r>
      <w:r w:rsidRPr="008A2A55">
        <w:rPr>
          <w:rFonts w:ascii="Times New Roman" w:hAnsi="Times New Roman" w:cs="Times New Roman"/>
        </w:rPr>
        <w:t xml:space="preserve">Разукомплектация (частичная ликвидация) объектов основных средств оформляется Актом о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w:t>
      </w:r>
      <w:r w:rsidR="00205E6A" w:rsidRPr="008A2A55">
        <w:rPr>
          <w:rFonts w:ascii="Times New Roman" w:hAnsi="Times New Roman" w:cs="Times New Roman"/>
        </w:rPr>
        <w:t xml:space="preserve"> ликвидации)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4.3.2.</w:t>
      </w:r>
      <w:r w:rsidRPr="008A2A55">
        <w:rPr>
          <w:rFonts w:ascii="Times New Roman" w:hAnsi="Times New Roman" w:cs="Times New Roman"/>
        </w:rPr>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w:t>
      </w:r>
      <w:r w:rsidRPr="008A2A55">
        <w:rPr>
          <w:rFonts w:ascii="Times New Roman" w:hAnsi="Times New Roman" w:cs="Times New Roman"/>
        </w:rPr>
        <w:t xml:space="preserve"> Порядок списания пришедших в негодность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4.4.1.</w:t>
      </w:r>
      <w:r w:rsidRPr="008A2A55">
        <w:rPr>
          <w:rFonts w:ascii="Times New Roman" w:hAnsi="Times New Roman" w:cs="Times New Roman"/>
        </w:rPr>
        <w:t>При списании пришедшего в негодность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4.4.2.</w:t>
      </w:r>
      <w:r w:rsidRPr="008A2A55">
        <w:rPr>
          <w:rFonts w:ascii="Times New Roman" w:hAnsi="Times New Roman" w:cs="Times New Roman"/>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основное средство непригодно для дальнейшего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восстановление основного средства неэффективно.</w:t>
      </w:r>
    </w:p>
    <w:p w:rsidR="00FC0F26" w:rsidRPr="008A2A55" w:rsidRDefault="00C41CC0" w:rsidP="008A2A55">
      <w:pPr>
        <w:pStyle w:val="a5"/>
        <w:spacing w:before="0" w:beforeAutospacing="0" w:after="0" w:afterAutospacing="0"/>
        <w:ind w:firstLine="284"/>
        <w:divId w:val="194655622"/>
        <w:rPr>
          <w:rFonts w:ascii="Times New Roman" w:hAnsi="Times New Roman" w:cs="Times New Roman"/>
        </w:rPr>
      </w:pPr>
      <w:r w:rsidRPr="008A2A55">
        <w:rPr>
          <w:rStyle w:val="enumerated"/>
          <w:rFonts w:ascii="Times New Roman" w:hAnsi="Times New Roman" w:cs="Times New Roman"/>
        </w:rPr>
        <w:t>4.4.3.</w:t>
      </w:r>
      <w:r w:rsidRPr="008A2A55">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внешних признаков неисправности 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наименований и заводских маркировок узлов, деталей и составных частей, вышедших из строя.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К решению комиссии прилагаются: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4.4.4.</w:t>
      </w:r>
      <w:r w:rsidRPr="008A2A55">
        <w:rPr>
          <w:rFonts w:ascii="Times New Roman" w:hAnsi="Times New Roman" w:cs="Times New Roman"/>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4.4.5.</w:t>
      </w:r>
      <w:r w:rsidRPr="008A2A55">
        <w:rPr>
          <w:rFonts w:ascii="Times New Roman" w:hAnsi="Times New Roman" w:cs="Times New Roman"/>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пригодны к использованию в организации;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могут быть реализованы.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Pr="008A2A55">
        <w:rPr>
          <w:rStyle w:val="printable"/>
          <w:rFonts w:ascii="Times New Roman" w:hAnsi="Times New Roman" w:cs="Times New Roman"/>
        </w:rPr>
        <w:t xml:space="preserve">администрации </w:t>
      </w:r>
      <w:r w:rsidR="003C51D8">
        <w:rPr>
          <w:rStyle w:val="printable"/>
          <w:rFonts w:ascii="Times New Roman" w:hAnsi="Times New Roman" w:cs="Times New Roman"/>
        </w:rPr>
        <w:t>Шераут</w:t>
      </w:r>
      <w:r w:rsidRPr="008A2A55">
        <w:rPr>
          <w:rStyle w:val="printable"/>
          <w:rFonts w:ascii="Times New Roman" w:hAnsi="Times New Roman" w:cs="Times New Roman"/>
        </w:rPr>
        <w:t>ского сельского поселения Комсомольского района Чувашской Республики</w:t>
      </w:r>
      <w:r w:rsidRPr="008A2A55">
        <w:rPr>
          <w:rFonts w:ascii="Times New Roman" w:hAnsi="Times New Roman" w:cs="Times New Roman"/>
        </w:rPr>
        <w:t xml:space="preserve">, ответственный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4.4.6.</w:t>
      </w:r>
      <w:r w:rsidRPr="008A2A55">
        <w:rPr>
          <w:rFonts w:ascii="Times New Roman" w:hAnsi="Times New Roman" w:cs="Times New Roman"/>
        </w:rPr>
        <w:t xml:space="preserve"> При ликвидации объекта силами организации составляется </w:t>
      </w:r>
      <w:hyperlink r:id="rId59" w:anchor="/document/58070402/entry/0" w:tgtFrame="_blank" w:tooltip="Открыть документ в системе Гарант" w:history="1">
        <w:r w:rsidRPr="008A2A55">
          <w:rPr>
            <w:rStyle w:val="a3"/>
            <w:rFonts w:ascii="Times New Roman" w:hAnsi="Times New Roman" w:cs="Times New Roman"/>
          </w:rPr>
          <w:t>Акт</w:t>
        </w:r>
      </w:hyperlink>
      <w:r w:rsidRPr="008A2A55">
        <w:rPr>
          <w:rFonts w:ascii="Times New Roman" w:hAnsi="Times New Roman" w:cs="Times New Roman"/>
        </w:rPr>
        <w:t xml:space="preserve"> о ликвидации (уничтожении) основного средства (Приложение N </w:t>
      </w:r>
      <w:r w:rsidRPr="008A2A55">
        <w:rPr>
          <w:rStyle w:val="printable"/>
          <w:rFonts w:ascii="Times New Roman" w:hAnsi="Times New Roman" w:cs="Times New Roman"/>
        </w:rPr>
        <w:t>17</w:t>
      </w:r>
      <w:r w:rsidRPr="008A2A55">
        <w:rPr>
          <w:rFonts w:ascii="Times New Roman" w:hAnsi="Times New Roman" w:cs="Times New Roman"/>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w:t>
      </w:r>
      <w:r w:rsidRPr="008A2A55">
        <w:rPr>
          <w:rFonts w:ascii="Times New Roman" w:hAnsi="Times New Roman" w:cs="Times New Roman"/>
        </w:rPr>
        <w:t xml:space="preserve"> Особенности учета приспособлений и принадлежностей к основным средствам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4.5.1.</w:t>
      </w:r>
      <w:r w:rsidRPr="008A2A55">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 ликвидации)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4.5.2.</w:t>
      </w:r>
      <w:r w:rsidRPr="008A2A55">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4.5.3.</w:t>
      </w:r>
      <w:r w:rsidRPr="008A2A55">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4.5.4.</w:t>
      </w:r>
      <w:r w:rsidRPr="008A2A55">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w:t>
      </w:r>
      <w:r w:rsidRPr="008A2A55">
        <w:rPr>
          <w:rFonts w:ascii="Times New Roman" w:hAnsi="Times New Roman" w:cs="Times New Roman"/>
        </w:rPr>
        <w:lastRenderedPageBreak/>
        <w:t>которой ранее не было в составе этого основного средства, на основании решения профильной комиссии.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4.5.5.</w:t>
      </w:r>
      <w:r w:rsidRPr="008A2A55">
        <w:rPr>
          <w:rFonts w:ascii="Times New Roman" w:hAnsi="Times New Roman" w:cs="Times New Roman"/>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4.5.6.</w:t>
      </w:r>
      <w:r w:rsidRPr="008A2A55">
        <w:rPr>
          <w:rFonts w:ascii="Times New Roman" w:hAnsi="Times New Roman" w:cs="Times New Roman"/>
        </w:rPr>
        <w:t xml:space="preserve">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Факт выбытия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4.5.7.</w:t>
      </w:r>
      <w:r w:rsidRPr="008A2A55">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4.5.8.</w:t>
      </w:r>
      <w:r w:rsidRPr="008A2A55">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передаче основных средств между материально ответственными лицами;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поступлении основных средств в организацию.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4.5.9.</w:t>
      </w:r>
      <w:r w:rsidRPr="008A2A55">
        <w:rPr>
          <w:rFonts w:ascii="Times New Roman" w:hAnsi="Times New Roman" w:cs="Times New Roman"/>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88"/>
        <w:gridCol w:w="4687"/>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основных средств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 приспособлений и принадлежностей</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Автотранспортные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домкрат;</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гаечные ключи;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компрессор (насос);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буксировочный трос;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аптечка;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огнетушитель;</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знак аварийной остановки;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резиновые (иные) коврики;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съемные чехлы на сидения;</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канистра;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съемный багажник, съемный бокс;</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Средства вычислительной техники и связи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 для переносных компьютеров;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для проекторов;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чехлы, сумки и кобуры для радиостанций и сотовых телефонов;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 для сотовых телефонов, мобильных компьютеров, радиостанций;</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внешние блоки питания для ноутбуков, моноблочных компьютеров;</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Фото- и видеотехника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штативы;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сменная оптика;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xml:space="preserve">Ручной </w:t>
            </w:r>
            <w:proofErr w:type="spellStart"/>
            <w:r w:rsidRPr="008A2A55">
              <w:rPr>
                <w:rFonts w:ascii="Times New Roman" w:hAnsi="Times New Roman" w:cs="Times New Roman"/>
                <w:color w:val="000000"/>
              </w:rPr>
              <w:t>электро-пневмоинструмент</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(ящики);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сменные насадки;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сменные аккумуляторные батареи;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w:t>
      </w:r>
      <w:r w:rsidRPr="008A2A55">
        <w:rPr>
          <w:rFonts w:ascii="Times New Roman" w:hAnsi="Times New Roman" w:cs="Times New Roman"/>
        </w:rPr>
        <w:t xml:space="preserve"> Особенности учета автотранспорта и иной самоходной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4.6.1.</w:t>
      </w:r>
      <w:r w:rsidRPr="008A2A55">
        <w:rPr>
          <w:rFonts w:ascii="Times New Roman" w:hAnsi="Times New Roman" w:cs="Times New Roman"/>
        </w:rPr>
        <w:t xml:space="preserve">Контроль за сроками и объемами работ по плановому техническому обслуживанию автомобилей и иной самоходной техники возложить на </w:t>
      </w:r>
      <w:r w:rsidRPr="008A2A55">
        <w:rPr>
          <w:rStyle w:val="printable"/>
          <w:rFonts w:ascii="Times New Roman" w:hAnsi="Times New Roman" w:cs="Times New Roman"/>
        </w:rPr>
        <w:t>главу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4.6.2.</w:t>
      </w:r>
      <w:r w:rsidRPr="008A2A55">
        <w:rPr>
          <w:rFonts w:ascii="Times New Roman" w:hAnsi="Times New Roman" w:cs="Times New Roman"/>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4.6.3.</w:t>
      </w:r>
      <w:r w:rsidRPr="008A2A55">
        <w:rPr>
          <w:rFonts w:ascii="Times New Roman" w:hAnsi="Times New Roman" w:cs="Times New Roman"/>
        </w:rPr>
        <w:t xml:space="preserve"> Для каждой единицы техники в Инвентарной карточке фиксируются данные о нормах расхода топлива и о предельном </w:t>
      </w:r>
      <w:proofErr w:type="spellStart"/>
      <w:r w:rsidRPr="008A2A55">
        <w:rPr>
          <w:rFonts w:ascii="Times New Roman" w:hAnsi="Times New Roman" w:cs="Times New Roman"/>
        </w:rPr>
        <w:t>межсервисном</w:t>
      </w:r>
      <w:proofErr w:type="spellEnd"/>
      <w:r w:rsidRPr="008A2A55">
        <w:rPr>
          <w:rFonts w:ascii="Times New Roman" w:hAnsi="Times New Roman" w:cs="Times New Roman"/>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4.6.4.</w:t>
      </w:r>
      <w:r w:rsidRPr="008A2A55">
        <w:rPr>
          <w:rFonts w:ascii="Times New Roman" w:hAnsi="Times New Roman" w:cs="Times New Roman"/>
        </w:rPr>
        <w:t xml:space="preserve"> Устанавливаемое на автомобили (самоходную технику) дополнительное оборудование может быть классифицировано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дооборудование (стоимость дополнительного оборудования увеличивает балансовую стоимость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отдельных случаях дополнительное оборудование может учитываться аналогично приспособлениям (принадлежностям).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4.6.5.</w:t>
      </w:r>
      <w:r w:rsidRPr="008A2A55">
        <w:rPr>
          <w:rFonts w:ascii="Times New Roman" w:hAnsi="Times New Roman" w:cs="Times New Roman"/>
        </w:rPr>
        <w:t xml:space="preserve">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пропорционально пересчитывается сумма начисленной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4.6.6.</w:t>
      </w:r>
      <w:r w:rsidRPr="008A2A55">
        <w:rPr>
          <w:rFonts w:ascii="Times New Roman" w:hAnsi="Times New Roman" w:cs="Times New Roman"/>
        </w:rPr>
        <w:t xml:space="preserve">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4.6.7.</w:t>
      </w:r>
      <w:r w:rsidRPr="008A2A55">
        <w:rPr>
          <w:rFonts w:ascii="Times New Roman" w:hAnsi="Times New Roman" w:cs="Times New Roman"/>
        </w:rPr>
        <w:t xml:space="preserve">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5"/>
        <w:gridCol w:w="2453"/>
        <w:gridCol w:w="2392"/>
        <w:gridCol w:w="204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дополнительного оборудования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Дооборудование автомобиля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Списывается на расходы (затраты) организации</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Автомагнитола (головное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Звуковые 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Усилитель звуковой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Автосигнализация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Навигатор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proofErr w:type="spellStart"/>
            <w:r w:rsidRPr="008A2A55">
              <w:rPr>
                <w:rFonts w:ascii="Times New Roman" w:hAnsi="Times New Roman" w:cs="Times New Roman"/>
                <w:color w:val="000000"/>
              </w:rPr>
              <w:t>Спецсигнал</w:t>
            </w:r>
            <w:proofErr w:type="spellEnd"/>
            <w:r w:rsidRPr="008A2A55">
              <w:rPr>
                <w:rFonts w:ascii="Times New Roman" w:hAnsi="Times New Roman" w:cs="Times New Roman"/>
                <w:color w:val="000000"/>
              </w:rPr>
              <w:t xml:space="preserve"> световой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Парковочный радар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4.7.</w:t>
      </w:r>
      <w:r w:rsidRPr="008A2A55">
        <w:rPr>
          <w:rFonts w:ascii="Times New Roman" w:hAnsi="Times New Roman" w:cs="Times New Roman"/>
        </w:rPr>
        <w:t xml:space="preserve"> Особенности учета персональных компьютеров и иной вычислительной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4.7.1.</w:t>
      </w:r>
      <w:r w:rsidRPr="008A2A55">
        <w:rPr>
          <w:rFonts w:ascii="Times New Roman" w:hAnsi="Times New Roman" w:cs="Times New Roman"/>
        </w:rPr>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самостоятельные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составные части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4.7.2.</w:t>
      </w:r>
      <w:r w:rsidRPr="008A2A55">
        <w:rPr>
          <w:rFonts w:ascii="Times New Roman" w:hAnsi="Times New Roman" w:cs="Times New Roman"/>
        </w:rPr>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4.7.3.</w:t>
      </w:r>
      <w:r w:rsidRPr="008A2A55">
        <w:rPr>
          <w:rFonts w:ascii="Times New Roman" w:hAnsi="Times New Roman" w:cs="Times New Roman"/>
        </w:rPr>
        <w:t xml:space="preserve">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4"/>
        <w:gridCol w:w="2393"/>
        <w:gridCol w:w="1703"/>
        <w:gridCol w:w="237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Принадлежность</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xml:space="preserve">Внешний модуль </w:t>
            </w:r>
            <w:proofErr w:type="spellStart"/>
            <w:r w:rsidRPr="008A2A55">
              <w:rPr>
                <w:rFonts w:ascii="Times New Roman" w:hAnsi="Times New Roman" w:cs="Times New Roman"/>
                <w:color w:val="000000"/>
              </w:rPr>
              <w:t>Wi-Fi</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Web-камера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Разветвитель-USB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Наушники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4.7.4.</w:t>
      </w:r>
      <w:r w:rsidRPr="008A2A55">
        <w:rPr>
          <w:rFonts w:ascii="Times New Roman" w:hAnsi="Times New Roman" w:cs="Times New Roman"/>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2"/>
        <w:gridCol w:w="3244"/>
        <w:gridCol w:w="3189"/>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носитель информации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Основное средство (внешнее запоминающее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Объект материальных запасов</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Флэш-память (USB)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xml:space="preserve">Флэш-память (SD, </w:t>
            </w:r>
            <w:proofErr w:type="spellStart"/>
            <w:r w:rsidRPr="008A2A55">
              <w:rPr>
                <w:rFonts w:ascii="Times New Roman" w:hAnsi="Times New Roman" w:cs="Times New Roman"/>
                <w:color w:val="000000"/>
              </w:rPr>
              <w:t>micro-SD</w:t>
            </w:r>
            <w:proofErr w:type="spellEnd"/>
            <w:r w:rsidRPr="008A2A55">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SSD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HDD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w:t>
      </w:r>
      <w:r w:rsidRPr="008A2A55">
        <w:rPr>
          <w:rFonts w:ascii="Times New Roman" w:hAnsi="Times New Roman" w:cs="Times New Roman"/>
        </w:rPr>
        <w:t xml:space="preserve"> Особенности учета единых функционирующих систем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4.8.1.</w:t>
      </w:r>
      <w:r w:rsidRPr="008A2A55">
        <w:rPr>
          <w:rFonts w:ascii="Times New Roman" w:hAnsi="Times New Roman" w:cs="Times New Roman"/>
        </w:rPr>
        <w:t xml:space="preserve"> К единым функционирующим системам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система видеонаблюдения;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кабельная система локальной вычислительной сети;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телефонная сеть;</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"тревожная кнопка";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4.8.2.</w:t>
      </w:r>
      <w:r w:rsidRPr="008A2A55">
        <w:rPr>
          <w:rFonts w:ascii="Times New Roman" w:hAnsi="Times New Roman" w:cs="Times New Roman"/>
        </w:rPr>
        <w:t xml:space="preserve"> Единые функционирующие системы: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не являются отдельными объектами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w:t>
      </w:r>
      <w:hyperlink r:id="rId60"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Карточке количественно-суммового учета материальных ценностей (</w:t>
      </w:r>
      <w:hyperlink r:id="rId61" w:anchor="/document/70951956/entry/4100" w:tgtFrame="_blank" w:tooltip="Открыть документ в системе Гарант" w:history="1">
        <w:r w:rsidRPr="008A2A55">
          <w:rPr>
            <w:rStyle w:val="a3"/>
            <w:rFonts w:ascii="Times New Roman" w:hAnsi="Times New Roman" w:cs="Times New Roman"/>
          </w:rPr>
          <w:t>ф. 0504041</w:t>
        </w:r>
      </w:hyperlink>
      <w:r w:rsidRPr="008A2A55">
        <w:rPr>
          <w:rFonts w:ascii="Times New Roman" w:hAnsi="Times New Roman" w:cs="Times New Roman"/>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4.8.3.</w:t>
      </w:r>
      <w:r w:rsidRPr="008A2A55">
        <w:rPr>
          <w:rFonts w:ascii="Times New Roman" w:hAnsi="Times New Roman" w:cs="Times New Roman"/>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w:t>
      </w:r>
      <w:r w:rsidRPr="008A2A55">
        <w:rPr>
          <w:rFonts w:ascii="Times New Roman" w:hAnsi="Times New Roman" w:cs="Times New Roman"/>
        </w:rPr>
        <w:t xml:space="preserve"> Особенности учета объектов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4.9.1.</w:t>
      </w:r>
      <w:r w:rsidRPr="008A2A55">
        <w:rPr>
          <w:rFonts w:ascii="Times New Roman" w:hAnsi="Times New Roman" w:cs="Times New Roman"/>
        </w:rPr>
        <w:t xml:space="preserve"> К работам по благоустройству территории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инженерная подготовка и обеспечение безопасности;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озеленение (в том числе разбивка газонов, клумб);</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покрытий (в том числе асфальтирование, укладка плитки, обустройство бордюров);</w:t>
      </w:r>
    </w:p>
    <w:p w:rsidR="00FC0F26" w:rsidRPr="008A2A55" w:rsidRDefault="00DC7362"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4.9.2.</w:t>
      </w:r>
      <w:r w:rsidRPr="008A2A55">
        <w:rPr>
          <w:rFonts w:ascii="Times New Roman" w:hAnsi="Times New Roman" w:cs="Times New Roman"/>
        </w:rPr>
        <w:t xml:space="preserve"> К элементам (объектам) благоустройства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растительные компоненты (газоны, клумбы, многолетние насаждения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различные виды оборудования и оформления (в том числе фонари уличного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малые архитектурные формы, некапитальные нестационарные сооружения (в том числе скамьи, фонтаны, детские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наружная реклама и информация, используемые как составные части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4.9.3.</w:t>
      </w:r>
      <w:r w:rsidRPr="008A2A55">
        <w:rPr>
          <w:rFonts w:ascii="Times New Roman" w:hAnsi="Times New Roman" w:cs="Times New Roman"/>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нормативными документами по бухгалтерскому учету организаций госсектора;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Сводом правил </w:t>
      </w:r>
      <w:hyperlink r:id="rId62" w:anchor="/document/71705482/entry/0" w:tgtFrame="_blank" w:tooltip="Открыть документ в системе Гарант" w:history="1">
        <w:r w:rsidRPr="008A2A55">
          <w:rPr>
            <w:rStyle w:val="a3"/>
            <w:rFonts w:ascii="Times New Roman" w:hAnsi="Times New Roman" w:cs="Times New Roman"/>
          </w:rPr>
          <w:t>СП 82.13330.2016</w:t>
        </w:r>
      </w:hyperlink>
      <w:r w:rsidRPr="008A2A55">
        <w:rPr>
          <w:rFonts w:ascii="Times New Roman" w:hAnsi="Times New Roman" w:cs="Times New Roman"/>
        </w:rPr>
        <w:t xml:space="preserve"> "Благоустройство территорий". Актуализированная редакция </w:t>
      </w:r>
      <w:hyperlink r:id="rId63" w:anchor="/document/2306322/entry/0" w:tgtFrame="_blank" w:tooltip="Открыть документ в системе Гарант" w:history="1">
        <w:r w:rsidRPr="008A2A55">
          <w:rPr>
            <w:rStyle w:val="a3"/>
            <w:rFonts w:ascii="Times New Roman" w:hAnsi="Times New Roman" w:cs="Times New Roman"/>
          </w:rPr>
          <w:t>СНиП III-10-75</w:t>
        </w:r>
      </w:hyperlink>
      <w:r w:rsidRPr="008A2A55">
        <w:rPr>
          <w:rFonts w:ascii="Times New Roman" w:hAnsi="Times New Roman" w:cs="Times New Roman"/>
        </w:rPr>
        <w:t xml:space="preserve"> (утв. </w:t>
      </w:r>
      <w:hyperlink r:id="rId64" w:anchor="/document/71630458/entry/0" w:tgtFrame="_blank" w:tooltip="Открыть документ в системе Гарант" w:history="1">
        <w:r w:rsidRPr="008A2A55">
          <w:rPr>
            <w:rStyle w:val="a3"/>
            <w:rFonts w:ascii="Times New Roman" w:hAnsi="Times New Roman" w:cs="Times New Roman"/>
          </w:rPr>
          <w:t>приказом</w:t>
        </w:r>
      </w:hyperlink>
      <w:r w:rsidR="004E7776">
        <w:t xml:space="preserve"> </w:t>
      </w:r>
      <w:proofErr w:type="spellStart"/>
      <w:r w:rsidRPr="008A2A55">
        <w:rPr>
          <w:rFonts w:ascii="Times New Roman" w:hAnsi="Times New Roman" w:cs="Times New Roman"/>
        </w:rPr>
        <w:t>Министроя</w:t>
      </w:r>
      <w:proofErr w:type="spellEnd"/>
      <w:r w:rsidRPr="008A2A55">
        <w:rPr>
          <w:rFonts w:ascii="Times New Roman" w:hAnsi="Times New Roman" w:cs="Times New Roman"/>
        </w:rPr>
        <w:t xml:space="preserve"> России от 16.12.2016 г. N 972/</w:t>
      </w:r>
      <w:proofErr w:type="spellStart"/>
      <w:r w:rsidRPr="008A2A55">
        <w:rPr>
          <w:rFonts w:ascii="Times New Roman" w:hAnsi="Times New Roman" w:cs="Times New Roman"/>
        </w:rPr>
        <w:t>пр</w:t>
      </w:r>
      <w:proofErr w:type="spellEnd"/>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Сводом правил </w:t>
      </w:r>
      <w:hyperlink r:id="rId65" w:anchor="/document/70381284/entry/0" w:tgtFrame="_blank" w:tooltip="Открыть документ в системе Гарант" w:history="1">
        <w:r w:rsidRPr="008A2A55">
          <w:rPr>
            <w:rStyle w:val="a3"/>
            <w:rFonts w:ascii="Times New Roman" w:hAnsi="Times New Roman" w:cs="Times New Roman"/>
          </w:rPr>
          <w:t>СП 78.13330.2012</w:t>
        </w:r>
      </w:hyperlink>
      <w:r w:rsidRPr="008A2A55">
        <w:rPr>
          <w:rFonts w:ascii="Times New Roman" w:hAnsi="Times New Roman" w:cs="Times New Roman"/>
        </w:rPr>
        <w:t xml:space="preserve"> "Свод правил. Автомобильные дороги. Актуализированная редакция </w:t>
      </w:r>
      <w:hyperlink r:id="rId66" w:anchor="/document/2306218/entry/0" w:tgtFrame="_blank" w:tooltip="Открыть документ в системе Гарант" w:history="1">
        <w:r w:rsidRPr="008A2A55">
          <w:rPr>
            <w:rStyle w:val="a3"/>
            <w:rFonts w:ascii="Times New Roman" w:hAnsi="Times New Roman" w:cs="Times New Roman"/>
          </w:rPr>
          <w:t>СНиП 3.06.03-85</w:t>
        </w:r>
      </w:hyperlink>
      <w:r w:rsidRPr="008A2A55">
        <w:rPr>
          <w:rFonts w:ascii="Times New Roman" w:hAnsi="Times New Roman" w:cs="Times New Roman"/>
        </w:rPr>
        <w:t xml:space="preserve">", утв. </w:t>
      </w:r>
      <w:hyperlink r:id="rId67" w:anchor="/document/70315210/entry/0" w:tgtFrame="_blank" w:tooltip="Открыть документ в системе Гарант" w:history="1">
        <w:r w:rsidRPr="008A2A55">
          <w:rPr>
            <w:rStyle w:val="a3"/>
            <w:rFonts w:ascii="Times New Roman" w:hAnsi="Times New Roman" w:cs="Times New Roman"/>
          </w:rPr>
          <w:t>приказом</w:t>
        </w:r>
      </w:hyperlink>
      <w:r w:rsidR="004E7776">
        <w:t xml:space="preserve"> </w:t>
      </w:r>
      <w:proofErr w:type="spellStart"/>
      <w:r w:rsidRPr="008A2A55">
        <w:rPr>
          <w:rFonts w:ascii="Times New Roman" w:hAnsi="Times New Roman" w:cs="Times New Roman"/>
        </w:rPr>
        <w:t>Минрегиона</w:t>
      </w:r>
      <w:proofErr w:type="spellEnd"/>
      <w:r w:rsidRPr="008A2A55">
        <w:rPr>
          <w:rFonts w:ascii="Times New Roman" w:hAnsi="Times New Roman" w:cs="Times New Roman"/>
        </w:rPr>
        <w:t xml:space="preserve"> России от 30.06.2012 N 272;</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иными нормативными актами.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4.9.4.</w:t>
      </w:r>
      <w:r w:rsidRPr="008A2A55">
        <w:rPr>
          <w:rFonts w:ascii="Times New Roman" w:hAnsi="Times New Roman" w:cs="Times New Roman"/>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68"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отражается информация по каждому элементу благоустройства, входящему в единый комплекс.</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4.9.5.</w:t>
      </w:r>
      <w:r w:rsidRPr="008A2A55">
        <w:rPr>
          <w:rFonts w:ascii="Times New Roman" w:hAnsi="Times New Roman" w:cs="Times New Roman"/>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4.9.6.</w:t>
      </w:r>
      <w:r w:rsidRPr="008A2A55">
        <w:rPr>
          <w:rFonts w:ascii="Times New Roman" w:hAnsi="Times New Roman" w:cs="Times New Roman"/>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Сведения о произведенных работах вносятся в Инвентарную карточку (</w:t>
      </w:r>
      <w:hyperlink r:id="rId69"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4.9.7.</w:t>
      </w:r>
      <w:r w:rsidRPr="008A2A55">
        <w:rPr>
          <w:rFonts w:ascii="Times New Roman" w:hAnsi="Times New Roman" w:cs="Times New Roman"/>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r w:rsidRPr="008A2A55">
        <w:rPr>
          <w:rStyle w:val="printable"/>
          <w:rFonts w:ascii="Times New Roman" w:hAnsi="Times New Roman" w:cs="Times New Roman"/>
        </w:rPr>
        <w:t>01</w:t>
      </w:r>
      <w:r w:rsidRPr="008A2A55">
        <w:rPr>
          <w:rFonts w:ascii="Times New Roman" w:hAnsi="Times New Roman" w:cs="Times New Roman"/>
        </w:rPr>
        <w:t xml:space="preserve"> в условных единицах.</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w:t>
      </w:r>
      <w:r w:rsidRPr="008A2A55">
        <w:rPr>
          <w:rFonts w:ascii="Times New Roman" w:hAnsi="Times New Roman" w:cs="Times New Roman"/>
        </w:rPr>
        <w:t xml:space="preserve"> Организация учета основных средств</w:t>
      </w:r>
    </w:p>
    <w:p w:rsidR="00FC0F26" w:rsidRPr="008A2A55" w:rsidRDefault="00C41CC0" w:rsidP="008A2A55">
      <w:pPr>
        <w:pStyle w:val="a5"/>
        <w:spacing w:before="0" w:beforeAutospacing="0" w:after="0" w:afterAutospacing="0"/>
        <w:ind w:firstLine="284"/>
        <w:divId w:val="1702972813"/>
        <w:rPr>
          <w:rFonts w:ascii="Times New Roman" w:hAnsi="Times New Roman" w:cs="Times New Roman"/>
        </w:rPr>
      </w:pPr>
      <w:r w:rsidRPr="008A2A55">
        <w:rPr>
          <w:rStyle w:val="enumerated"/>
          <w:rFonts w:ascii="Times New Roman" w:hAnsi="Times New Roman" w:cs="Times New Roman"/>
        </w:rPr>
        <w:t>4.10.1.</w:t>
      </w:r>
      <w:r w:rsidRPr="008A2A55">
        <w:rPr>
          <w:rFonts w:ascii="Times New Roman" w:hAnsi="Times New Roman" w:cs="Times New Roman"/>
        </w:rPr>
        <w:t xml:space="preserve">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70" w:anchor="/document/70951956/entry/2140" w:tgtFrame="_blank" w:tooltip="Открыть документ в системе Гарант" w:history="1">
        <w:r w:rsidRPr="008A2A55">
          <w:rPr>
            <w:rStyle w:val="a3"/>
            <w:rFonts w:ascii="Times New Roman" w:hAnsi="Times New Roman" w:cs="Times New Roman"/>
          </w:rPr>
          <w:t>ф. 0504210</w:t>
        </w:r>
      </w:hyperlink>
      <w:r w:rsidRPr="008A2A55">
        <w:rPr>
          <w:rFonts w:ascii="Times New Roman" w:hAnsi="Times New Roman" w:cs="Times New Roman"/>
        </w:rPr>
        <w:t xml:space="preserve">). Учет объектов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21 ведется по балансовой стоимости введенного в эксплуатацию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4.10.2.</w:t>
      </w:r>
      <w:r w:rsidRPr="008A2A55">
        <w:rPr>
          <w:rFonts w:ascii="Times New Roman" w:hAnsi="Times New Roman" w:cs="Times New Roman"/>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hyperlink r:id="rId71" w:anchor="/document/12180849/entry/27" w:tgtFrame="_blank" w:tooltip="Открыть документ в системе Гарант" w:history="1">
        <w:r w:rsidRPr="008A2A55">
          <w:rPr>
            <w:rStyle w:val="a3"/>
            <w:rFonts w:ascii="Times New Roman" w:hAnsi="Times New Roman" w:cs="Times New Roman"/>
          </w:rPr>
          <w:t>27</w:t>
        </w:r>
      </w:hyperlink>
      <w:r w:rsidRPr="008A2A55">
        <w:rPr>
          <w:rFonts w:ascii="Times New Roman" w:hAnsi="Times New Roman" w:cs="Times New Roman"/>
        </w:rPr>
        <w:t xml:space="preserve"> "Материальные ценности, выданные в личное пользование работникам (сотрудникам)".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4.10.3.</w:t>
      </w:r>
      <w:r w:rsidRPr="008A2A55">
        <w:rPr>
          <w:rFonts w:ascii="Times New Roman" w:hAnsi="Times New Roman" w:cs="Times New Roman"/>
        </w:rPr>
        <w:t xml:space="preserve"> Учет операций по поступлению объектов основных средств ведется: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операций по выбытию и перемещению нефинансовых активов (</w:t>
      </w:r>
      <w:hyperlink r:id="rId72" w:anchor="/document/70951956/entry/4320" w:tgtFrame="_blank" w:tooltip="Открыть документ в системе Гарант" w:history="1">
        <w:r w:rsidRPr="008A2A55">
          <w:rPr>
            <w:rStyle w:val="a3"/>
            <w:rFonts w:ascii="Times New Roman" w:hAnsi="Times New Roman" w:cs="Times New Roman"/>
          </w:rPr>
          <w:t>504071</w:t>
        </w:r>
      </w:hyperlink>
      <w:r w:rsidRPr="008A2A55">
        <w:rPr>
          <w:rFonts w:ascii="Times New Roman" w:hAnsi="Times New Roman"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по прочим операциям (</w:t>
      </w:r>
      <w:hyperlink r:id="rId73"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 по иным операциям поступления объектов основных средств.</w:t>
      </w:r>
    </w:p>
    <w:p w:rsidR="00FC0F26" w:rsidRPr="008A2A55" w:rsidRDefault="00C41CC0" w:rsidP="008A2A55">
      <w:pPr>
        <w:pStyle w:val="a5"/>
        <w:spacing w:before="0" w:beforeAutospacing="0" w:after="0" w:afterAutospacing="0"/>
        <w:ind w:firstLine="284"/>
        <w:divId w:val="195041959"/>
        <w:rPr>
          <w:rFonts w:ascii="Times New Roman" w:hAnsi="Times New Roman" w:cs="Times New Roman"/>
        </w:rPr>
      </w:pPr>
      <w:r w:rsidRPr="008A2A55">
        <w:rPr>
          <w:rStyle w:val="enumerated"/>
          <w:rFonts w:ascii="Times New Roman" w:hAnsi="Times New Roman" w:cs="Times New Roman"/>
        </w:rPr>
        <w:t>4.10.4.</w:t>
      </w:r>
      <w:r w:rsidRPr="008A2A55">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4"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В учреждении ведется единый Журнал для отражения операций по основным средствам и материальным запасам.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4.10.5.</w:t>
      </w:r>
      <w:r w:rsidRPr="008A2A55">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75" w:anchor="/document/70951956/entry/4050" w:tgtFrame="_blank" w:tooltip="Открыть документ в системе Гарант" w:history="1">
        <w:r w:rsidRPr="008A2A55">
          <w:rPr>
            <w:rStyle w:val="a3"/>
            <w:rFonts w:ascii="Times New Roman" w:hAnsi="Times New Roman" w:cs="Times New Roman"/>
          </w:rPr>
          <w:t>ф. 0504035</w:t>
        </w:r>
      </w:hyperlink>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4.10.6.</w:t>
      </w:r>
      <w:r w:rsidRPr="008A2A55">
        <w:rPr>
          <w:rFonts w:ascii="Times New Roman" w:hAnsi="Times New Roman" w:cs="Times New Roman"/>
        </w:rPr>
        <w:t xml:space="preserve"> Начисление амортизации по основным средствам ежемесячно отражается в </w:t>
      </w:r>
      <w:hyperlink r:id="rId76" w:anchor="/document/58070322/entry/0" w:tgtFrame="_blank" w:tooltip="Открыть документ в системе Гарант" w:history="1">
        <w:r w:rsidRPr="008A2A55">
          <w:rPr>
            <w:rStyle w:val="a3"/>
            <w:rFonts w:ascii="Times New Roman" w:hAnsi="Times New Roman" w:cs="Times New Roman"/>
          </w:rPr>
          <w:t>Ведомости</w:t>
        </w:r>
      </w:hyperlink>
      <w:r w:rsidRPr="008A2A55">
        <w:rPr>
          <w:rFonts w:ascii="Times New Roman" w:hAnsi="Times New Roman" w:cs="Times New Roman"/>
        </w:rPr>
        <w:t xml:space="preserve"> начисления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4.10.7.</w:t>
      </w:r>
      <w:r w:rsidRPr="008A2A55">
        <w:rPr>
          <w:rFonts w:ascii="Times New Roman" w:hAnsi="Times New Roman"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8A2A55">
        <w:rPr>
          <w:rFonts w:ascii="Times New Roman" w:hAnsi="Times New Roman" w:cs="Times New Roman"/>
        </w:rPr>
        <w:t>расконсервация</w:t>
      </w:r>
      <w:proofErr w:type="spellEnd"/>
      <w:r w:rsidRPr="008A2A55">
        <w:rPr>
          <w:rFonts w:ascii="Times New Roman" w:hAnsi="Times New Roman" w:cs="Times New Roman"/>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4.10.8.</w:t>
      </w:r>
      <w:r w:rsidRPr="008A2A55">
        <w:rPr>
          <w:rFonts w:ascii="Times New Roman" w:hAnsi="Times New Roman" w:cs="Times New Roman"/>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неотделимым улучшениям в арендованное имущество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полов;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стен, перегородок, проемов, перекрытий;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установ</w:t>
      </w:r>
      <w:r w:rsidR="00DC7362" w:rsidRPr="008A2A55">
        <w:rPr>
          <w:rFonts w:ascii="Times New Roman" w:hAnsi="Times New Roman" w:cs="Times New Roman"/>
        </w:rPr>
        <w:t>ка инженерных коммуникаций.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работы, направленные на изменение характеристик помещения, ранее не предназначенном для конкретных целей;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Неотделимые улучшения принимаются к учету на основании Акта о приеме-передаче объектов нефинансовых активов (</w:t>
      </w:r>
      <w:hyperlink r:id="rId77" w:anchor="/document/70951956/entry/2010" w:tgtFrame="_blank" w:tooltip="Открыть документ в системе Гарант" w:history="1">
        <w:r w:rsidRPr="008A2A55">
          <w:rPr>
            <w:rStyle w:val="a3"/>
            <w:rFonts w:ascii="Times New Roman" w:hAnsi="Times New Roman" w:cs="Times New Roman"/>
          </w:rPr>
          <w:t>ф. 0504101</w:t>
        </w:r>
      </w:hyperlink>
      <w:r w:rsidRPr="008A2A55">
        <w:rPr>
          <w:rFonts w:ascii="Times New Roman" w:hAnsi="Times New Roman" w:cs="Times New Roman"/>
        </w:rPr>
        <w:t>).</w:t>
      </w:r>
    </w:p>
    <w:p w:rsidR="00FC0F26"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A2A55" w:rsidRPr="008A2A55" w:rsidRDefault="008A2A55" w:rsidP="008A2A55">
      <w:pPr>
        <w:pStyle w:val="a5"/>
        <w:spacing w:before="0" w:beforeAutospacing="0" w:after="0" w:afterAutospacing="0"/>
        <w:ind w:firstLine="284"/>
        <w:rPr>
          <w:rFonts w:ascii="Times New Roman" w:hAnsi="Times New Roman" w:cs="Times New Roman"/>
        </w:rPr>
      </w:pPr>
    </w:p>
    <w:p w:rsidR="00FC0F26" w:rsidRPr="0079059F" w:rsidRDefault="00C41CC0" w:rsidP="004755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5.</w:t>
      </w:r>
      <w:r w:rsidRPr="0079059F">
        <w:rPr>
          <w:rFonts w:ascii="Times New Roman" w:eastAsia="Times New Roman" w:hAnsi="Times New Roman" w:cs="Times New Roman"/>
        </w:rPr>
        <w:t xml:space="preserve"> Амортизация</w:t>
      </w:r>
    </w:p>
    <w:p w:rsidR="00FC0F26" w:rsidRPr="0079059F" w:rsidRDefault="00C41CC0" w:rsidP="00475525">
      <w:pPr>
        <w:pStyle w:val="a5"/>
        <w:spacing w:before="0" w:beforeAutospacing="0" w:after="0" w:afterAutospacing="0"/>
        <w:ind w:firstLine="284"/>
        <w:divId w:val="175652982"/>
        <w:rPr>
          <w:rFonts w:ascii="Times New Roman" w:hAnsi="Times New Roman" w:cs="Times New Roman"/>
        </w:rPr>
      </w:pPr>
      <w:r w:rsidRPr="0079059F">
        <w:rPr>
          <w:rStyle w:val="enumerated"/>
          <w:rFonts w:ascii="Times New Roman" w:hAnsi="Times New Roman" w:cs="Times New Roman"/>
        </w:rPr>
        <w:t>5.1.</w:t>
      </w:r>
      <w:r w:rsidRPr="0079059F">
        <w:rPr>
          <w:rFonts w:ascii="Times New Roman" w:hAnsi="Times New Roman" w:cs="Times New Roman"/>
        </w:rPr>
        <w:t xml:space="preserve"> Начисление амортизации объектов основных средств осуществляется линейным методом.</w:t>
      </w:r>
    </w:p>
    <w:p w:rsidR="00FC0F26" w:rsidRPr="0079059F" w:rsidRDefault="00C41CC0" w:rsidP="00475525">
      <w:pPr>
        <w:pStyle w:val="a5"/>
        <w:spacing w:before="0" w:beforeAutospacing="0" w:after="0" w:afterAutospacing="0"/>
        <w:ind w:firstLine="284"/>
        <w:divId w:val="435445599"/>
        <w:rPr>
          <w:rFonts w:ascii="Times New Roman" w:hAnsi="Times New Roman" w:cs="Times New Roman"/>
        </w:rPr>
      </w:pPr>
      <w:r w:rsidRPr="0079059F">
        <w:rPr>
          <w:rStyle w:val="enumerated"/>
          <w:rFonts w:ascii="Times New Roman" w:hAnsi="Times New Roman" w:cs="Times New Roman"/>
        </w:rPr>
        <w:t>5.2.</w:t>
      </w:r>
      <w:r w:rsidRPr="0079059F">
        <w:rPr>
          <w:rFonts w:ascii="Times New Roman" w:hAnsi="Times New Roman" w:cs="Times New Roman"/>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5.3.</w:t>
      </w:r>
      <w:r w:rsidRPr="0079059F">
        <w:rPr>
          <w:rFonts w:ascii="Times New Roman" w:hAnsi="Times New Roman" w:cs="Times New Roman"/>
        </w:rPr>
        <w:t xml:space="preserve">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2) об отсутствии оснований для пересмотра срока полезного использования объекта.</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78" w:anchor="/document/12180849/entry/2085" w:tgtFrame="_blank" w:tooltip="Открыть документ в системе Гарант" w:history="1">
        <w:r w:rsidRPr="0079059F">
          <w:rPr>
            <w:rStyle w:val="a3"/>
            <w:rFonts w:ascii="Times New Roman" w:hAnsi="Times New Roman" w:cs="Times New Roman"/>
          </w:rPr>
          <w:t>п. 85</w:t>
        </w:r>
      </w:hyperlink>
      <w:r w:rsidRPr="0079059F">
        <w:rPr>
          <w:rFonts w:ascii="Times New Roman" w:hAnsi="Times New Roman" w:cs="Times New Roman"/>
        </w:rPr>
        <w:t xml:space="preserve"> Инструкции N 157н.</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FC0F26" w:rsidRPr="0079059F" w:rsidRDefault="00C41CC0" w:rsidP="00475525">
      <w:pPr>
        <w:pStyle w:val="a5"/>
        <w:spacing w:before="0" w:beforeAutospacing="0" w:after="0" w:afterAutospacing="0"/>
        <w:ind w:firstLine="284"/>
        <w:divId w:val="1372462375"/>
        <w:rPr>
          <w:rFonts w:ascii="Times New Roman" w:hAnsi="Times New Roman" w:cs="Times New Roman"/>
        </w:rPr>
      </w:pPr>
      <w:r w:rsidRPr="0079059F">
        <w:rPr>
          <w:rStyle w:val="enumerated"/>
          <w:rFonts w:ascii="Times New Roman" w:hAnsi="Times New Roman" w:cs="Times New Roman"/>
        </w:rPr>
        <w:lastRenderedPageBreak/>
        <w:t>5.4.</w:t>
      </w:r>
      <w:r w:rsidRPr="0079059F">
        <w:rPr>
          <w:rFonts w:ascii="Times New Roman" w:hAnsi="Times New Roman" w:cs="Times New Roman"/>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FC0F26" w:rsidRDefault="00C41CC0" w:rsidP="00475525">
      <w:pPr>
        <w:pStyle w:val="a5"/>
        <w:spacing w:before="0" w:beforeAutospacing="0" w:after="0" w:afterAutospacing="0"/>
        <w:ind w:firstLine="284"/>
        <w:divId w:val="1667590060"/>
        <w:rPr>
          <w:rFonts w:ascii="Times New Roman" w:hAnsi="Times New Roman" w:cs="Times New Roman"/>
        </w:rPr>
      </w:pPr>
      <w:r w:rsidRPr="0079059F">
        <w:rPr>
          <w:rStyle w:val="enumerated"/>
          <w:rFonts w:ascii="Times New Roman" w:hAnsi="Times New Roman" w:cs="Times New Roman"/>
        </w:rPr>
        <w:t>5.5.</w:t>
      </w:r>
      <w:r w:rsidRPr="0079059F">
        <w:rPr>
          <w:rFonts w:ascii="Times New Roman" w:hAnsi="Times New Roman" w:cs="Times New Roman"/>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r w:rsidRPr="00255635">
        <w:rPr>
          <w:rFonts w:ascii="Times New Roman" w:hAnsi="Times New Roman" w:cs="Times New Roman"/>
          <w:b/>
          <w:i/>
        </w:rPr>
        <w:t>6. Нефинансовые активы имущества казны</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Средства бюджета и муниципальное имущество, не закрепленное за Учреждением составляют муниципальную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 xml:space="preserve">Сведения о муниципальном имуществе отражаются в Реестре имущества администрации </w:t>
      </w:r>
      <w:r w:rsidR="003C51D8">
        <w:rPr>
          <w:rFonts w:ascii="Times New Roman" w:hAnsi="Times New Roman" w:cs="Times New Roman"/>
        </w:rPr>
        <w:t>Шераут</w:t>
      </w:r>
      <w:r>
        <w:rPr>
          <w:rFonts w:ascii="Times New Roman" w:hAnsi="Times New Roman" w:cs="Times New Roman"/>
        </w:rPr>
        <w:t>ского сельского поселения Комсомольского района Чувашской Республики.</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Счет 108000 «Нефинансовые активы имущества казны» предназначен для учета объектов имущества (нефинансовых активов),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непроизводственных активов и материальных запасов.</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1 «Недвижимое имущество, составляющее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2 «Движимое имущество, составляющее казну»;</w:t>
      </w:r>
    </w:p>
    <w:p w:rsidR="00593DDE"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3 «Драгоценные материалы и драгоценные камни»;</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4 «Нематериальные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5 «Непроизводственные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6 «Материальные запасы,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По счету 10855 у Учреждения учитываются земельные участки, на которые получены свидетельства государственной регистрации (невостребованные, под зданиями и сооружениями и другие).</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255635" w:rsidRPr="0079059F"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Амортизация на имущество, составляющее государственную (муниципальную) казну, не начисляется.</w:t>
      </w:r>
    </w:p>
    <w:p w:rsidR="00CC4E4F" w:rsidRPr="0079059F" w:rsidRDefault="00CC4E4F" w:rsidP="00475525">
      <w:pPr>
        <w:pStyle w:val="a5"/>
        <w:spacing w:before="0" w:beforeAutospacing="0" w:after="0" w:afterAutospacing="0"/>
        <w:ind w:firstLine="284"/>
        <w:divId w:val="1667590060"/>
        <w:rPr>
          <w:rFonts w:ascii="Times New Roman" w:hAnsi="Times New Roman" w:cs="Times New Roman"/>
        </w:rPr>
      </w:pPr>
    </w:p>
    <w:p w:rsidR="00FC0F26" w:rsidRPr="0079059F" w:rsidRDefault="00FE5A52" w:rsidP="009F2317">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7</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материальных запасов</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Группировка материальных запасов, учитываемых на счете 0 105 00 000, по сходным характеристикам осуществлена следующим образом:</w:t>
      </w:r>
    </w:p>
    <w:p w:rsidR="00FC0F26" w:rsidRPr="0079059F" w:rsidRDefault="00C41CC0" w:rsidP="009F2317">
      <w:pPr>
        <w:pStyle w:val="a5"/>
        <w:spacing w:before="0" w:beforeAutospacing="0" w:after="0" w:afterAutospacing="0"/>
        <w:ind w:firstLine="284"/>
        <w:divId w:val="1458840302"/>
        <w:rPr>
          <w:rFonts w:ascii="Times New Roman" w:hAnsi="Times New Roman" w:cs="Times New Roman"/>
        </w:rPr>
      </w:pPr>
      <w:r w:rsidRPr="0079059F">
        <w:rPr>
          <w:rFonts w:ascii="Times New Roman" w:hAnsi="Times New Roman" w:cs="Times New Roman"/>
        </w:rPr>
        <w:t>- "продукты питания";</w:t>
      </w:r>
    </w:p>
    <w:p w:rsidR="00FC0F26" w:rsidRPr="0079059F" w:rsidRDefault="00C41CC0" w:rsidP="009F2317">
      <w:pPr>
        <w:pStyle w:val="a5"/>
        <w:spacing w:before="0" w:beforeAutospacing="0" w:after="0" w:afterAutospacing="0"/>
        <w:ind w:firstLine="284"/>
        <w:divId w:val="405225647"/>
        <w:rPr>
          <w:rFonts w:ascii="Times New Roman" w:hAnsi="Times New Roman" w:cs="Times New Roman"/>
        </w:rPr>
      </w:pPr>
      <w:r w:rsidRPr="0079059F">
        <w:rPr>
          <w:rFonts w:ascii="Times New Roman" w:hAnsi="Times New Roman" w:cs="Times New Roman"/>
        </w:rPr>
        <w:t>- "горюче-смазочные материалы";</w:t>
      </w:r>
    </w:p>
    <w:p w:rsidR="00FC0F26" w:rsidRPr="0079059F" w:rsidRDefault="00C41CC0" w:rsidP="009F2317">
      <w:pPr>
        <w:pStyle w:val="a5"/>
        <w:spacing w:before="0" w:beforeAutospacing="0" w:after="0" w:afterAutospacing="0"/>
        <w:ind w:firstLine="284"/>
        <w:divId w:val="456946977"/>
        <w:rPr>
          <w:rFonts w:ascii="Times New Roman" w:hAnsi="Times New Roman" w:cs="Times New Roman"/>
        </w:rPr>
      </w:pPr>
      <w:r w:rsidRPr="0079059F">
        <w:rPr>
          <w:rFonts w:ascii="Times New Roman" w:hAnsi="Times New Roman" w:cs="Times New Roman"/>
        </w:rPr>
        <w:t>- "строительные материалы";</w:t>
      </w:r>
    </w:p>
    <w:p w:rsidR="00FC0F26" w:rsidRPr="0079059F" w:rsidRDefault="00C41CC0" w:rsidP="009F2317">
      <w:pPr>
        <w:pStyle w:val="a5"/>
        <w:spacing w:before="0" w:beforeAutospacing="0" w:after="0" w:afterAutospacing="0"/>
        <w:ind w:firstLine="284"/>
        <w:divId w:val="319971286"/>
        <w:rPr>
          <w:rFonts w:ascii="Times New Roman" w:hAnsi="Times New Roman" w:cs="Times New Roman"/>
        </w:rPr>
      </w:pPr>
      <w:r w:rsidRPr="0079059F">
        <w:rPr>
          <w:rFonts w:ascii="Times New Roman" w:hAnsi="Times New Roman" w:cs="Times New Roman"/>
        </w:rPr>
        <w:t>- "мягкий инвентарь";</w:t>
      </w:r>
    </w:p>
    <w:p w:rsidR="00FC0F26" w:rsidRPr="0079059F" w:rsidRDefault="00C41CC0" w:rsidP="009F2317">
      <w:pPr>
        <w:pStyle w:val="a5"/>
        <w:spacing w:before="0" w:beforeAutospacing="0" w:after="0" w:afterAutospacing="0"/>
        <w:ind w:firstLine="284"/>
        <w:divId w:val="695933683"/>
        <w:rPr>
          <w:rFonts w:ascii="Times New Roman" w:hAnsi="Times New Roman" w:cs="Times New Roman"/>
        </w:rPr>
      </w:pPr>
      <w:r w:rsidRPr="0079059F">
        <w:rPr>
          <w:rFonts w:ascii="Times New Roman" w:hAnsi="Times New Roman" w:cs="Times New Roman"/>
        </w:rPr>
        <w:t>- готовая продукция;</w:t>
      </w:r>
    </w:p>
    <w:p w:rsidR="00FC0F26" w:rsidRPr="0079059F" w:rsidRDefault="00C41CC0" w:rsidP="009F2317">
      <w:pPr>
        <w:pStyle w:val="a5"/>
        <w:spacing w:before="0" w:beforeAutospacing="0" w:after="0" w:afterAutospacing="0"/>
        <w:ind w:firstLine="284"/>
        <w:divId w:val="2135170394"/>
        <w:rPr>
          <w:rFonts w:ascii="Times New Roman" w:hAnsi="Times New Roman" w:cs="Times New Roman"/>
        </w:rPr>
      </w:pPr>
      <w:r w:rsidRPr="0079059F">
        <w:rPr>
          <w:rFonts w:ascii="Times New Roman" w:hAnsi="Times New Roman" w:cs="Times New Roman"/>
        </w:rPr>
        <w:lastRenderedPageBreak/>
        <w:t>- "животноводство";</w:t>
      </w:r>
    </w:p>
    <w:p w:rsidR="00FC0F26" w:rsidRPr="0079059F" w:rsidRDefault="00C41CC0" w:rsidP="009F2317">
      <w:pPr>
        <w:pStyle w:val="a5"/>
        <w:spacing w:before="0" w:beforeAutospacing="0" w:after="0" w:afterAutospacing="0"/>
        <w:ind w:firstLine="284"/>
        <w:divId w:val="175462272"/>
        <w:rPr>
          <w:rFonts w:ascii="Times New Roman" w:hAnsi="Times New Roman" w:cs="Times New Roman"/>
        </w:rPr>
      </w:pPr>
      <w:r w:rsidRPr="0079059F">
        <w:rPr>
          <w:rFonts w:ascii="Times New Roman" w:hAnsi="Times New Roman" w:cs="Times New Roman"/>
        </w:rPr>
        <w:t>- биологическая продукция "растениеводство";</w:t>
      </w:r>
    </w:p>
    <w:p w:rsidR="00FC0F26" w:rsidRPr="0079059F" w:rsidRDefault="00C41CC0" w:rsidP="009F2317">
      <w:pPr>
        <w:pStyle w:val="a5"/>
        <w:spacing w:before="0" w:beforeAutospacing="0" w:after="0" w:afterAutospacing="0"/>
        <w:ind w:firstLine="284"/>
        <w:divId w:val="1461269696"/>
        <w:rPr>
          <w:rFonts w:ascii="Times New Roman" w:hAnsi="Times New Roman" w:cs="Times New Roman"/>
        </w:rPr>
      </w:pPr>
      <w:r w:rsidRPr="0079059F">
        <w:rPr>
          <w:rFonts w:ascii="Times New Roman" w:hAnsi="Times New Roman" w:cs="Times New Roman"/>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FC0F26" w:rsidRPr="0079059F" w:rsidRDefault="00FE5A52" w:rsidP="009F2317">
      <w:pPr>
        <w:pStyle w:val="a5"/>
        <w:spacing w:before="0" w:beforeAutospacing="0" w:after="0" w:afterAutospacing="0"/>
        <w:ind w:firstLine="284"/>
        <w:divId w:val="715734518"/>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Единицей бюджетного учет</w:t>
      </w:r>
      <w:r w:rsidR="00EC03A5" w:rsidRPr="0079059F">
        <w:rPr>
          <w:rFonts w:ascii="Times New Roman" w:hAnsi="Times New Roman" w:cs="Times New Roman"/>
        </w:rPr>
        <w:t>а материальных запасов является номенклатурная (реестровая) единица. Исключение:</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1)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т.д. Единица учета таких материальных запасов – однородная (реестровая) группа запасов;</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2) материальные запасы с ограниченным сроком годности. Единица учета таких материальных запасов – партия.</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.3. Списание материальных запасов производится по средней фактической стоимости.</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.4. мягкий и хозяйственный инвентарь, посуда списываются по акту о списании мягкого и хозяйственного инвентаря (ф. 0504143). В остальных случаях материальны запасы списываются по акту о списании материальных запасов (ф. 0504230).</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xml:space="preserve">- их справедливой стоимости на дату принятия к </w:t>
      </w:r>
      <w:r w:rsidR="008D705B" w:rsidRPr="0079059F">
        <w:rPr>
          <w:rFonts w:ascii="Times New Roman" w:hAnsi="Times New Roman" w:cs="Times New Roman"/>
        </w:rPr>
        <w:t>бухга</w:t>
      </w:r>
      <w:r w:rsidR="00484EF3" w:rsidRPr="0079059F">
        <w:rPr>
          <w:rFonts w:ascii="Times New Roman" w:hAnsi="Times New Roman" w:cs="Times New Roman"/>
        </w:rPr>
        <w:t>лтерскому учету, рассчитанной ме</w:t>
      </w:r>
      <w:r w:rsidR="008D705B" w:rsidRPr="0079059F">
        <w:rPr>
          <w:rFonts w:ascii="Times New Roman" w:hAnsi="Times New Roman" w:cs="Times New Roman"/>
        </w:rPr>
        <w:t>тодом рыночных цен;</w:t>
      </w:r>
    </w:p>
    <w:p w:rsidR="008D705B" w:rsidRPr="0079059F" w:rsidRDefault="008D705B"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сумм, уплачиваемых учреждением за доставку материальных запасов, приведение их в состояние, пригодное для использования.</w:t>
      </w:r>
    </w:p>
    <w:p w:rsidR="008D705B"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8D705B" w:rsidRPr="0079059F">
        <w:rPr>
          <w:rFonts w:ascii="Times New Roman" w:hAnsi="Times New Roman" w:cs="Times New Roman"/>
        </w:rPr>
        <w:t>.6.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w:t>
      </w:r>
      <w:r w:rsidR="00484EF3" w:rsidRPr="0079059F">
        <w:rPr>
          <w:rFonts w:ascii="Times New Roman" w:hAnsi="Times New Roman" w:cs="Times New Roman"/>
        </w:rPr>
        <w:t>, перечисленные в пункте 102 Инструкции к Единому плану счетов № 157н, стоимость запасов увеличивается на сумму данных затрат.</w:t>
      </w:r>
    </w:p>
    <w:p w:rsidR="00484EF3"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484EF3" w:rsidRPr="0079059F">
        <w:rPr>
          <w:rFonts w:ascii="Times New Roman" w:hAnsi="Times New Roman" w:cs="Times New Roman"/>
        </w:rPr>
        <w:t xml:space="preserve">.7. В случае </w:t>
      </w:r>
      <w:r w:rsidR="006D0DF8" w:rsidRPr="0079059F">
        <w:rPr>
          <w:rFonts w:ascii="Times New Roman" w:hAnsi="Times New Roman" w:cs="Times New Roman"/>
        </w:rPr>
        <w:t>получения полномочий по централизованной закупке запасов расходы на их доставку до получателей списываются на финансовый результат текущего года.</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FD78E1" w:rsidRPr="0079059F">
        <w:rPr>
          <w:rStyle w:val="enumerated"/>
          <w:rFonts w:ascii="Times New Roman" w:hAnsi="Times New Roman" w:cs="Times New Roman"/>
        </w:rPr>
        <w:t>.8</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Нормы расхода горюче-смазочных материалов (ГСМ) определяются на основании:</w:t>
      </w:r>
    </w:p>
    <w:p w:rsidR="00FC0F26" w:rsidRPr="0079059F" w:rsidRDefault="00C41CC0" w:rsidP="009F2317">
      <w:pPr>
        <w:pStyle w:val="a5"/>
        <w:spacing w:before="0" w:beforeAutospacing="0" w:after="0" w:afterAutospacing="0"/>
        <w:ind w:firstLine="284"/>
        <w:divId w:val="2073769992"/>
        <w:rPr>
          <w:rFonts w:ascii="Times New Roman" w:hAnsi="Times New Roman" w:cs="Times New Roman"/>
        </w:rPr>
      </w:pPr>
      <w:r w:rsidRPr="0079059F">
        <w:rPr>
          <w:rFonts w:ascii="Times New Roman" w:hAnsi="Times New Roman" w:cs="Times New Roman"/>
        </w:rPr>
        <w:t xml:space="preserve">- норм расхода топлив и смазочных материалов на автомобильном транспорте, утвержденных </w:t>
      </w:r>
      <w:hyperlink r:id="rId79" w:anchor="/document/12159439/entry/0" w:tgtFrame="_blank" w:tooltip="Открыть документ в системе Гарант" w:history="1">
        <w:r w:rsidRPr="0079059F">
          <w:rPr>
            <w:rStyle w:val="a3"/>
            <w:rFonts w:ascii="Times New Roman" w:hAnsi="Times New Roman" w:cs="Times New Roman"/>
          </w:rPr>
          <w:t>распоряжением</w:t>
        </w:r>
      </w:hyperlink>
      <w:r w:rsidRPr="0079059F">
        <w:rPr>
          <w:rFonts w:ascii="Times New Roman" w:hAnsi="Times New Roman" w:cs="Times New Roman"/>
        </w:rPr>
        <w:t xml:space="preserve"> Минтранса России от 14.03.2008 N АМ-23-р;</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и утверждаются </w:t>
      </w:r>
      <w:r w:rsidR="00D4244E" w:rsidRPr="0079059F">
        <w:rPr>
          <w:rFonts w:ascii="Times New Roman" w:hAnsi="Times New Roman" w:cs="Times New Roman"/>
        </w:rPr>
        <w:t>распоряжением главы сельского поселения</w:t>
      </w:r>
      <w:r w:rsidRPr="0079059F">
        <w:rPr>
          <w:rFonts w:ascii="Times New Roman" w:hAnsi="Times New Roman" w:cs="Times New Roman"/>
        </w:rPr>
        <w:t>.</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Стоимость фактически израсходованных объемов ГСМ отражается в учете не выше норм, установленных </w:t>
      </w:r>
      <w:r w:rsidR="00D4244E" w:rsidRPr="0079059F">
        <w:rPr>
          <w:rFonts w:ascii="Times New Roman" w:hAnsi="Times New Roman" w:cs="Times New Roman"/>
        </w:rPr>
        <w:t>распоряжение главы сельского поселения</w:t>
      </w:r>
      <w:r w:rsidRPr="0079059F">
        <w:rPr>
          <w:rFonts w:ascii="Times New Roman" w:hAnsi="Times New Roman" w:cs="Times New Roman"/>
        </w:rPr>
        <w:t>.</w:t>
      </w:r>
    </w:p>
    <w:p w:rsidR="00FC0F26" w:rsidRPr="0079059F" w:rsidRDefault="00FE5A52" w:rsidP="009F2317">
      <w:pPr>
        <w:pStyle w:val="a5"/>
        <w:spacing w:before="0" w:beforeAutospacing="0" w:after="0" w:afterAutospacing="0"/>
        <w:ind w:firstLine="284"/>
        <w:divId w:val="596905567"/>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w:t>
      </w:r>
      <w:r w:rsidR="00FD78E1" w:rsidRPr="0079059F">
        <w:rPr>
          <w:rStyle w:val="enumerated"/>
          <w:rFonts w:ascii="Times New Roman" w:hAnsi="Times New Roman" w:cs="Times New Roman"/>
        </w:rPr>
        <w:t>9</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w:t>
      </w:r>
      <w:r w:rsidR="00C41CC0" w:rsidRPr="0079059F">
        <w:rPr>
          <w:rStyle w:val="printable"/>
          <w:rFonts w:ascii="Times New Roman" w:hAnsi="Times New Roman" w:cs="Times New Roman"/>
        </w:rPr>
        <w:t>накладной на отпуск материалов на сторону</w:t>
      </w:r>
      <w:r w:rsidR="00C41CC0" w:rsidRPr="0079059F">
        <w:rPr>
          <w:rFonts w:ascii="Times New Roman" w:hAnsi="Times New Roman" w:cs="Times New Roman"/>
        </w:rPr>
        <w:t>. Материальные запасы, переданные подрядчику, учитываются одновременно на аналитическом счете "Материалы на переработке" открытому к счету 0 105 00 000 "Материальные запасы" и</w:t>
      </w:r>
      <w:r w:rsidR="00DC7362" w:rsidRPr="0079059F">
        <w:rPr>
          <w:rFonts w:ascii="Times New Roman" w:hAnsi="Times New Roman" w:cs="Times New Roman"/>
        </w:rPr>
        <w:t xml:space="preserve"> специальном </w:t>
      </w:r>
      <w:proofErr w:type="spellStart"/>
      <w:r w:rsidR="00DC7362" w:rsidRPr="0079059F">
        <w:rPr>
          <w:rFonts w:ascii="Times New Roman" w:hAnsi="Times New Roman" w:cs="Times New Roman"/>
        </w:rPr>
        <w:t>забалансовом</w:t>
      </w:r>
      <w:proofErr w:type="spellEnd"/>
      <w:r w:rsidR="00DC7362" w:rsidRPr="0079059F">
        <w:rPr>
          <w:rFonts w:ascii="Times New Roman" w:hAnsi="Times New Roman" w:cs="Times New Roman"/>
        </w:rPr>
        <w:t xml:space="preserve"> счете</w:t>
      </w:r>
      <w:r w:rsidR="009F2317" w:rsidRPr="0079059F">
        <w:rPr>
          <w:rFonts w:ascii="Times New Roman" w:hAnsi="Times New Roman" w:cs="Times New Roman"/>
        </w:rPr>
        <w:t>.</w:t>
      </w:r>
    </w:p>
    <w:p w:rsidR="009B50AD" w:rsidRPr="0079059F" w:rsidRDefault="009B50AD" w:rsidP="009F2317">
      <w:pPr>
        <w:pStyle w:val="a5"/>
        <w:spacing w:before="0" w:beforeAutospacing="0" w:after="0" w:afterAutospacing="0"/>
        <w:ind w:firstLine="284"/>
        <w:divId w:val="596905567"/>
        <w:rPr>
          <w:rFonts w:ascii="Times New Roman" w:hAnsi="Times New Roman" w:cs="Times New Roman"/>
        </w:rPr>
      </w:pPr>
    </w:p>
    <w:p w:rsidR="00FC0F26" w:rsidRPr="0079059F" w:rsidRDefault="00FE5A52" w:rsidP="009B50AD">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8</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Особенности учета прав пользования активами</w:t>
      </w:r>
    </w:p>
    <w:p w:rsidR="00FC0F26" w:rsidRPr="0079059F" w:rsidRDefault="00FE5A52" w:rsidP="009B50AD">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8</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w:t>
      </w:r>
      <w:r w:rsidR="000225C7" w:rsidRPr="0079059F">
        <w:rPr>
          <w:rFonts w:ascii="Times New Roman" w:hAnsi="Times New Roman" w:cs="Times New Roman"/>
        </w:rPr>
        <w:t>.</w:t>
      </w:r>
    </w:p>
    <w:p w:rsidR="00C17122" w:rsidRPr="0079059F" w:rsidRDefault="00FE5A52" w:rsidP="009B50AD">
      <w:pPr>
        <w:pStyle w:val="a5"/>
        <w:spacing w:before="0" w:beforeAutospacing="0" w:after="0" w:afterAutospacing="0"/>
        <w:ind w:firstLine="284"/>
        <w:rPr>
          <w:rFonts w:ascii="Times New Roman" w:hAnsi="Times New Roman" w:cs="Times New Roman"/>
          <w:color w:val="000000"/>
          <w:sz w:val="23"/>
          <w:szCs w:val="23"/>
        </w:rPr>
      </w:pPr>
      <w:r>
        <w:rPr>
          <w:rFonts w:ascii="Times New Roman" w:hAnsi="Times New Roman" w:cs="Times New Roman"/>
        </w:rPr>
        <w:lastRenderedPageBreak/>
        <w:t>8</w:t>
      </w:r>
      <w:r w:rsidR="009B50AD" w:rsidRPr="0079059F">
        <w:rPr>
          <w:rFonts w:ascii="Times New Roman" w:hAnsi="Times New Roman" w:cs="Times New Roman"/>
        </w:rPr>
        <w:t xml:space="preserve">.2. </w:t>
      </w:r>
      <w:r w:rsidR="009B50AD" w:rsidRPr="0079059F">
        <w:rPr>
          <w:rFonts w:ascii="Times New Roman" w:hAnsi="Times New Roman" w:cs="Times New Roman"/>
          <w:color w:val="000000"/>
          <w:sz w:val="23"/>
          <w:szCs w:val="23"/>
        </w:rPr>
        <w:t>Объекты учета аренды, возникающие по договору аренды земель (объектов имущества, признаваемых для целей бухгалтерского учета непроизведенными активами), классифицируются как объекты учета операционной аренды.</w:t>
      </w:r>
    </w:p>
    <w:p w:rsidR="009B50AD" w:rsidRPr="0079059F" w:rsidRDefault="009B50AD" w:rsidP="009B50AD">
      <w:pPr>
        <w:pStyle w:val="a5"/>
        <w:spacing w:before="0" w:beforeAutospacing="0" w:after="0" w:afterAutospacing="0"/>
        <w:ind w:firstLine="284"/>
        <w:rPr>
          <w:rFonts w:ascii="Times New Roman" w:hAnsi="Times New Roman" w:cs="Times New Roman"/>
        </w:rPr>
      </w:pPr>
    </w:p>
    <w:p w:rsidR="00FC0F26" w:rsidRPr="0079059F" w:rsidRDefault="00FE5A52" w:rsidP="00C17122">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9</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денежных средств</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В учреждении ведется одна Кассовая книга (</w:t>
      </w:r>
      <w:hyperlink r:id="rId80" w:anchor="/document/70951956/entry/2260" w:tgtFrame="_blank" w:tooltip="Открыть документ в системе Гарант" w:history="1">
        <w:r w:rsidR="00C41CC0" w:rsidRPr="0079059F">
          <w:rPr>
            <w:rStyle w:val="a3"/>
            <w:rFonts w:ascii="Times New Roman" w:hAnsi="Times New Roman" w:cs="Times New Roman"/>
          </w:rPr>
          <w:t>ф. 0504514</w:t>
        </w:r>
      </w:hyperlink>
      <w:r w:rsidR="00C41CC0" w:rsidRPr="0079059F">
        <w:rPr>
          <w:rFonts w:ascii="Times New Roman" w:hAnsi="Times New Roman" w:cs="Times New Roman"/>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В Журнале регистрации приходных и расходных кассовых документов (</w:t>
      </w:r>
      <w:hyperlink r:id="rId81" w:anchor="/document/12113060/entry/30" w:tgtFrame="_blank" w:tooltip="Открыть документ в системе Гарант" w:history="1">
        <w:r w:rsidR="00C41CC0" w:rsidRPr="0079059F">
          <w:rPr>
            <w:rStyle w:val="a3"/>
            <w:rFonts w:ascii="Times New Roman" w:hAnsi="Times New Roman" w:cs="Times New Roman"/>
          </w:rPr>
          <w:t>ф. 0310003</w:t>
        </w:r>
      </w:hyperlink>
      <w:r w:rsidR="00C41CC0" w:rsidRPr="0079059F">
        <w:rPr>
          <w:rFonts w:ascii="Times New Roman" w:hAnsi="Times New Roman" w:cs="Times New Roman"/>
        </w:rPr>
        <w:t>) отдельно регистрируются приходные и расходные кассовые ордера, оформляющие операции: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средствами;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документами (ордера с записью "Фондовый").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Непрерывный внутренний контроль за осуществлением кассовых операций осуществляется путем:</w:t>
      </w:r>
    </w:p>
    <w:p w:rsidR="00FC0F26" w:rsidRPr="0079059F" w:rsidRDefault="00C41CC0" w:rsidP="00C17122">
      <w:pPr>
        <w:pStyle w:val="a5"/>
        <w:spacing w:before="0" w:beforeAutospacing="0" w:after="0" w:afterAutospacing="0"/>
        <w:ind w:firstLine="284"/>
        <w:divId w:val="748501145"/>
        <w:rPr>
          <w:rFonts w:ascii="Times New Roman" w:hAnsi="Times New Roman" w:cs="Times New Roman"/>
        </w:rPr>
      </w:pPr>
      <w:r w:rsidRPr="0079059F">
        <w:rPr>
          <w:rFonts w:ascii="Times New Roman" w:hAnsi="Times New Roman" w:cs="Times New Roman"/>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FC0F26" w:rsidRPr="0079059F" w:rsidRDefault="00C41CC0" w:rsidP="00C17122">
      <w:pPr>
        <w:pStyle w:val="a5"/>
        <w:spacing w:before="0" w:beforeAutospacing="0" w:after="0" w:afterAutospacing="0"/>
        <w:ind w:firstLine="284"/>
        <w:divId w:val="1786001259"/>
        <w:rPr>
          <w:rFonts w:ascii="Times New Roman" w:hAnsi="Times New Roman" w:cs="Times New Roman"/>
        </w:rPr>
      </w:pPr>
      <w:r w:rsidRPr="0079059F">
        <w:rPr>
          <w:rFonts w:ascii="Times New Roman" w:hAnsi="Times New Roman" w:cs="Times New Roman"/>
        </w:rPr>
        <w:t>- проведения внезапных ревизий кассы;</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.4.</w:t>
      </w:r>
      <w:r w:rsidR="00C41CC0" w:rsidRPr="0079059F">
        <w:rPr>
          <w:rFonts w:ascii="Times New Roman" w:hAnsi="Times New Roman" w:cs="Times New Roman"/>
        </w:rPr>
        <w:t xml:space="preserve"> Внезапные ревизии кассы проводятся не реже, чем один раз в </w:t>
      </w:r>
      <w:r w:rsidR="00C41CC0" w:rsidRPr="0079059F">
        <w:rPr>
          <w:rStyle w:val="printable"/>
          <w:rFonts w:ascii="Times New Roman" w:hAnsi="Times New Roman" w:cs="Times New Roman"/>
        </w:rPr>
        <w:t>месяц</w:t>
      </w:r>
      <w:r w:rsidR="00C41CC0" w:rsidRPr="0079059F">
        <w:rPr>
          <w:rFonts w:ascii="Times New Roman" w:hAnsi="Times New Roman" w:cs="Times New Roman"/>
        </w:rPr>
        <w:t>.</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Состав комиссии для проведения ревизии кассы утверждается отдельным </w:t>
      </w:r>
      <w:r w:rsidR="00C17122" w:rsidRPr="0079059F">
        <w:rPr>
          <w:rFonts w:ascii="Times New Roman" w:hAnsi="Times New Roman" w:cs="Times New Roman"/>
        </w:rPr>
        <w:t>распоряжением</w:t>
      </w:r>
      <w:r w:rsidRPr="0079059F">
        <w:rPr>
          <w:rFonts w:ascii="Times New Roman" w:hAnsi="Times New Roman" w:cs="Times New Roman"/>
        </w:rPr>
        <w:t>.</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.5.</w:t>
      </w:r>
      <w:hyperlink r:id="rId82" w:anchor="/document/55722256/entry/0" w:tgtFrame="_blank" w:tooltip="Открыть документ в системе Гарант" w:history="1">
        <w:r w:rsidR="00C41CC0" w:rsidRPr="0079059F">
          <w:rPr>
            <w:rStyle w:val="a3"/>
            <w:rFonts w:ascii="Times New Roman" w:hAnsi="Times New Roman" w:cs="Times New Roman"/>
          </w:rPr>
          <w:t>Справка</w:t>
        </w:r>
      </w:hyperlink>
      <w:r w:rsidR="00C41CC0" w:rsidRPr="0079059F">
        <w:rPr>
          <w:rFonts w:ascii="Times New Roman" w:hAnsi="Times New Roman" w:cs="Times New Roman"/>
        </w:rPr>
        <w:t xml:space="preserve"> о фактическом наличии денежных средств, хранящихся в</w:t>
      </w:r>
      <w:r w:rsidR="00C17122" w:rsidRPr="0079059F">
        <w:rPr>
          <w:rFonts w:ascii="Times New Roman" w:hAnsi="Times New Roman" w:cs="Times New Roman"/>
        </w:rPr>
        <w:t xml:space="preserve"> кассе (с </w:t>
      </w:r>
      <w:proofErr w:type="spellStart"/>
      <w:r w:rsidR="00C17122" w:rsidRPr="0079059F">
        <w:rPr>
          <w:rFonts w:ascii="Times New Roman" w:hAnsi="Times New Roman" w:cs="Times New Roman"/>
        </w:rPr>
        <w:t>покупюрной</w:t>
      </w:r>
      <w:proofErr w:type="spellEnd"/>
      <w:r w:rsidR="00C17122" w:rsidRPr="0079059F">
        <w:rPr>
          <w:rFonts w:ascii="Times New Roman" w:hAnsi="Times New Roman" w:cs="Times New Roman"/>
        </w:rPr>
        <w:t xml:space="preserve"> разбивкой)</w:t>
      </w:r>
      <w:r w:rsidR="00C41CC0" w:rsidRPr="0079059F">
        <w:rPr>
          <w:rFonts w:ascii="Times New Roman" w:hAnsi="Times New Roman" w:cs="Times New Roman"/>
        </w:rPr>
        <w:t>, является дополнительным инструментом внутреннего контроля за фактическим наличием денежных средств в кассе.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Справка составляется кассиром:</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 конце каждого дня, за который осуществлялось движение наличных денежных средств в кассе;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при проведении инвентаризаций и внезапных ревизий кассы.</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Оформленные справки подшиваются кассиром в отдельное Дело (папку).</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.6.</w:t>
      </w:r>
      <w:r w:rsidR="00C41CC0" w:rsidRPr="0079059F">
        <w:rPr>
          <w:rFonts w:ascii="Times New Roman" w:hAnsi="Times New Roman" w:cs="Times New Roman"/>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83" w:anchor="/document/70951956/entry/2320" w:tgtFrame="_blank" w:tooltip="Открыть документ в системе Гарант" w:history="1">
        <w:r w:rsidR="00C41CC0" w:rsidRPr="0079059F">
          <w:rPr>
            <w:rStyle w:val="a3"/>
            <w:rFonts w:ascii="Times New Roman" w:hAnsi="Times New Roman" w:cs="Times New Roman"/>
          </w:rPr>
          <w:t>ф. 0504833</w:t>
        </w:r>
      </w:hyperlink>
      <w:r w:rsidR="00C41CC0" w:rsidRPr="0079059F">
        <w:rPr>
          <w:rFonts w:ascii="Times New Roman" w:hAnsi="Times New Roman" w:cs="Times New Roman"/>
        </w:rPr>
        <w:t>), заверенной подписями кассира и главного бухгалтера.</w:t>
      </w:r>
    </w:p>
    <w:p w:rsidR="00FC0F26" w:rsidRPr="0079059F" w:rsidRDefault="00FE5A52" w:rsidP="00C17122">
      <w:pPr>
        <w:pStyle w:val="a5"/>
        <w:spacing w:before="0" w:beforeAutospacing="0" w:after="0" w:afterAutospacing="0"/>
        <w:ind w:firstLine="284"/>
        <w:divId w:val="313488429"/>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.7.</w:t>
      </w:r>
      <w:r w:rsidR="00C41CC0" w:rsidRPr="0079059F">
        <w:rPr>
          <w:rFonts w:ascii="Times New Roman" w:hAnsi="Times New Roman" w:cs="Times New Roman"/>
        </w:rPr>
        <w:t xml:space="preserve"> Стоимость приобретенных электронных билетов учитывается на счете 201 35 "Денежные документы".</w:t>
      </w:r>
    </w:p>
    <w:p w:rsidR="00C17122" w:rsidRPr="0079059F" w:rsidRDefault="00C17122" w:rsidP="00C17122">
      <w:pPr>
        <w:pStyle w:val="a5"/>
        <w:spacing w:before="0" w:beforeAutospacing="0" w:after="0" w:afterAutospacing="0"/>
        <w:ind w:firstLine="284"/>
        <w:divId w:val="313488429"/>
        <w:rPr>
          <w:rFonts w:ascii="Times New Roman" w:hAnsi="Times New Roman" w:cs="Times New Roman"/>
        </w:rPr>
      </w:pPr>
    </w:p>
    <w:p w:rsidR="00FC0F26" w:rsidRPr="0079059F" w:rsidRDefault="00FE5A52" w:rsidP="001D6633">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10</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расчетов с подотчетными лицами</w:t>
      </w:r>
    </w:p>
    <w:p w:rsidR="00FC0F26" w:rsidRPr="0079059F" w:rsidRDefault="00FE5A52" w:rsidP="001D6633">
      <w:pPr>
        <w:pStyle w:val="a5"/>
        <w:spacing w:before="0" w:beforeAutospacing="0" w:after="0" w:afterAutospacing="0"/>
        <w:ind w:firstLine="284"/>
        <w:divId w:val="398207855"/>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lastRenderedPageBreak/>
        <w:t>10</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FC0F26" w:rsidRPr="0079059F" w:rsidRDefault="00C41CC0" w:rsidP="001D663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4</w:t>
      </w:r>
      <w:r w:rsidR="00C41CC0" w:rsidRPr="0079059F">
        <w:rPr>
          <w:rStyle w:val="enumerated"/>
          <w:rFonts w:ascii="Times New Roman" w:hAnsi="Times New Roman" w:cs="Times New Roman"/>
        </w:rPr>
        <w:t>.</w:t>
      </w:r>
      <w:hyperlink r:id="rId84" w:tooltip="Перейти на страницу в интернет" w:history="1">
        <w:r w:rsidR="00C41CC0" w:rsidRPr="0079059F">
          <w:rPr>
            <w:rStyle w:val="a3"/>
            <w:rFonts w:ascii="Times New Roman" w:hAnsi="Times New Roman" w:cs="Times New Roman"/>
          </w:rPr>
          <w:t>Порядок</w:t>
        </w:r>
      </w:hyperlink>
      <w:r w:rsidR="00C41CC0" w:rsidRPr="0079059F">
        <w:rPr>
          <w:rFonts w:ascii="Times New Roman" w:hAnsi="Times New Roman" w:cs="Times New Roman"/>
        </w:rPr>
        <w:t xml:space="preserve"> расчетов с подотчетными лицами установлен Положением о порядке расчетов с подотчетными лицами</w:t>
      </w:r>
      <w:r w:rsidR="004E7776">
        <w:rPr>
          <w:rFonts w:ascii="Times New Roman" w:hAnsi="Times New Roman" w:cs="Times New Roman"/>
        </w:rPr>
        <w:t xml:space="preserve"> </w:t>
      </w:r>
      <w:r w:rsidR="000225C7" w:rsidRPr="004E7776">
        <w:rPr>
          <w:rFonts w:ascii="Times New Roman" w:hAnsi="Times New Roman" w:cs="Times New Roman"/>
        </w:rPr>
        <w:t xml:space="preserve">(Приложение № </w:t>
      </w:r>
      <w:r w:rsidR="000225C7" w:rsidRPr="004E7776">
        <w:rPr>
          <w:rFonts w:ascii="Times New Roman" w:hAnsi="Times New Roman" w:cs="Times New Roman"/>
          <w:b/>
        </w:rPr>
        <w:t>1</w:t>
      </w:r>
      <w:r w:rsidR="00390DB8" w:rsidRPr="004E7776">
        <w:rPr>
          <w:rFonts w:ascii="Times New Roman" w:hAnsi="Times New Roman" w:cs="Times New Roman"/>
          <w:b/>
        </w:rPr>
        <w:t>0</w:t>
      </w:r>
      <w:r w:rsidR="000225C7" w:rsidRPr="004E7776">
        <w:rPr>
          <w:rFonts w:ascii="Times New Roman" w:hAnsi="Times New Roman" w:cs="Times New Roman"/>
        </w:rPr>
        <w:t>).</w:t>
      </w:r>
    </w:p>
    <w:p w:rsidR="00FC0F26" w:rsidRDefault="00FE5A52" w:rsidP="001D6633">
      <w:pPr>
        <w:pStyle w:val="a5"/>
        <w:spacing w:before="0" w:beforeAutospacing="0" w:after="0" w:afterAutospacing="0"/>
        <w:ind w:firstLine="284"/>
        <w:divId w:val="1417167630"/>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5</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На лицевой стороне Авансового отчета (</w:t>
      </w:r>
      <w:hyperlink r:id="rId85" w:anchor="/document/70951956/entry/2240" w:tgtFrame="_blank" w:tooltip="Открыть документ в системе Гарант" w:history="1">
        <w:r w:rsidR="00C41CC0" w:rsidRPr="0079059F">
          <w:rPr>
            <w:rStyle w:val="a3"/>
            <w:rFonts w:ascii="Times New Roman" w:hAnsi="Times New Roman" w:cs="Times New Roman"/>
          </w:rPr>
          <w:t>ф. 0504505</w:t>
        </w:r>
      </w:hyperlink>
      <w:r w:rsidR="00C41CC0" w:rsidRPr="0079059F">
        <w:rPr>
          <w:rFonts w:ascii="Times New Roman" w:hAnsi="Times New Roman" w:cs="Times New Roman"/>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79059F" w:rsidRPr="001D6633" w:rsidRDefault="0079059F" w:rsidP="001D6633">
      <w:pPr>
        <w:pStyle w:val="a5"/>
        <w:spacing w:before="0" w:beforeAutospacing="0" w:after="0" w:afterAutospacing="0"/>
        <w:ind w:firstLine="284"/>
        <w:divId w:val="1417167630"/>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1</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по налогам и взносам</w:t>
      </w:r>
    </w:p>
    <w:p w:rsidR="00FC0F26" w:rsidRPr="0079059F" w:rsidRDefault="00C41CC0" w:rsidP="0079059F">
      <w:pPr>
        <w:pStyle w:val="a5"/>
        <w:spacing w:before="0" w:beforeAutospacing="0" w:after="0" w:afterAutospacing="0"/>
        <w:ind w:firstLine="284"/>
        <w:divId w:val="20667559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.1.</w:t>
      </w:r>
      <w:r w:rsidRPr="0079059F">
        <w:rPr>
          <w:rFonts w:ascii="Times New Roman" w:hAnsi="Times New Roman" w:cs="Times New Roman"/>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.2.</w:t>
      </w:r>
      <w:r w:rsidRPr="0079059F">
        <w:rPr>
          <w:rFonts w:ascii="Times New Roman" w:hAnsi="Times New Roman" w:cs="Times New Roman"/>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Если согласно нормам </w:t>
      </w:r>
      <w:hyperlink r:id="rId86" w:anchor="/document/10900200/entry/20021" w:tgtFrame="_blank" w:tooltip="Открыть документ в системе Гарант" w:history="1">
        <w:r w:rsidRPr="0079059F">
          <w:rPr>
            <w:rStyle w:val="a3"/>
            <w:rFonts w:ascii="Times New Roman" w:hAnsi="Times New Roman" w:cs="Times New Roman"/>
          </w:rPr>
          <w:t>НК</w:t>
        </w:r>
      </w:hyperlink>
      <w:r w:rsidRPr="0079059F">
        <w:rPr>
          <w:rFonts w:ascii="Times New Roman" w:hAnsi="Times New Roman" w:cs="Times New Roman"/>
        </w:rPr>
        <w:t xml:space="preserve">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FC0F26" w:rsidRPr="0079059F" w:rsidRDefault="00C41CC0" w:rsidP="0079059F">
      <w:pPr>
        <w:pStyle w:val="a5"/>
        <w:spacing w:before="0" w:beforeAutospacing="0" w:after="0" w:afterAutospacing="0"/>
        <w:ind w:firstLine="284"/>
        <w:divId w:val="939794377"/>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.3.</w:t>
      </w:r>
      <w:r w:rsidRPr="0079059F">
        <w:rPr>
          <w:rFonts w:ascii="Times New Roman" w:hAnsi="Times New Roman" w:cs="Times New Roman"/>
        </w:rPr>
        <w:t xml:space="preserve">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FC0F26" w:rsidRPr="0079059F" w:rsidRDefault="00C41CC0" w:rsidP="0079059F">
      <w:pPr>
        <w:pStyle w:val="a5"/>
        <w:spacing w:before="0" w:beforeAutospacing="0" w:after="0" w:afterAutospacing="0"/>
        <w:ind w:firstLine="284"/>
        <w:divId w:val="2139758720"/>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.4.</w:t>
      </w:r>
      <w:r w:rsidRPr="0079059F">
        <w:rPr>
          <w:rFonts w:ascii="Times New Roman" w:hAnsi="Times New Roman" w:cs="Times New Roman"/>
        </w:rPr>
        <w:t xml:space="preserve"> Начисление налогов (авансовых платежей по налогам) за налоговый (отчетный) период отражается в учете днем начисления (подачи декларации, расчета).</w:t>
      </w:r>
    </w:p>
    <w:p w:rsidR="00FC0F26" w:rsidRDefault="00C41CC0" w:rsidP="0079059F">
      <w:pPr>
        <w:pStyle w:val="a5"/>
        <w:spacing w:before="0" w:beforeAutospacing="0" w:after="0" w:afterAutospacing="0"/>
        <w:ind w:firstLine="284"/>
        <w:divId w:val="1725760734"/>
        <w:rPr>
          <w:rFonts w:ascii="Times New Roman" w:hAnsi="Times New Roman" w:cs="Times New Roman"/>
        </w:rPr>
      </w:pPr>
      <w:r w:rsidRPr="0079059F">
        <w:rPr>
          <w:rFonts w:ascii="Times New Roman" w:hAnsi="Times New Roman" w:cs="Times New Roman"/>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79059F" w:rsidRPr="0079059F" w:rsidRDefault="0079059F" w:rsidP="0079059F">
      <w:pPr>
        <w:pStyle w:val="a5"/>
        <w:spacing w:before="0" w:beforeAutospacing="0" w:after="0" w:afterAutospacing="0"/>
        <w:ind w:firstLine="284"/>
        <w:divId w:val="1725760734"/>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2</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с различными дебиторами и кредиторами</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2</w:t>
      </w:r>
      <w:r w:rsidRPr="0079059F">
        <w:rPr>
          <w:rStyle w:val="enumerated"/>
          <w:rFonts w:ascii="Times New Roman" w:hAnsi="Times New Roman" w:cs="Times New Roman"/>
        </w:rPr>
        <w:t>.1.</w:t>
      </w:r>
      <w:r w:rsidRPr="0079059F">
        <w:rPr>
          <w:rFonts w:ascii="Times New Roman" w:hAnsi="Times New Roman" w:cs="Times New Roman"/>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2</w:t>
      </w:r>
      <w:r w:rsidRPr="0079059F">
        <w:rPr>
          <w:rStyle w:val="enumerated"/>
          <w:rFonts w:ascii="Times New Roman" w:hAnsi="Times New Roman" w:cs="Times New Roman"/>
        </w:rPr>
        <w:t>.</w:t>
      </w:r>
      <w:r w:rsidRPr="0079059F">
        <w:rPr>
          <w:rFonts w:ascii="Times New Roman" w:hAnsi="Times New Roman" w:cs="Times New Roman"/>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w:t>
      </w:r>
      <w:hyperlink r:id="rId87"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 "Авансы полученные".</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Зачет предварительной оплаты отражается по дебету счета </w:t>
      </w:r>
      <w:hyperlink r:id="rId88"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(аналитический счет "Авансы полученные") и кредиту счета </w:t>
      </w:r>
      <w:hyperlink r:id="rId89"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3</w:t>
      </w:r>
      <w:r w:rsidRPr="0079059F">
        <w:rPr>
          <w:rStyle w:val="enumerated"/>
          <w:rFonts w:ascii="Times New Roman" w:hAnsi="Times New Roman" w:cs="Times New Roman"/>
        </w:rPr>
        <w:t>.</w:t>
      </w:r>
      <w:r w:rsidRPr="0079059F">
        <w:rPr>
          <w:rFonts w:ascii="Times New Roman" w:hAnsi="Times New Roman" w:cs="Times New Roman"/>
        </w:rPr>
        <w:t xml:space="preserve"> Счет </w:t>
      </w:r>
      <w:hyperlink r:id="rId90" w:anchor="/document/12180897/entry/2100500" w:tgtFrame="_blank" w:tooltip="Открыть документ в системе Гарант" w:history="1">
        <w:r w:rsidRPr="0079059F">
          <w:rPr>
            <w:rStyle w:val="a3"/>
            <w:rFonts w:ascii="Times New Roman" w:hAnsi="Times New Roman" w:cs="Times New Roman"/>
          </w:rPr>
          <w:t>0 210 05 000</w:t>
        </w:r>
      </w:hyperlink>
      <w:r w:rsidRPr="0079059F">
        <w:rPr>
          <w:rFonts w:ascii="Times New Roman" w:hAnsi="Times New Roman" w:cs="Times New Roman"/>
        </w:rPr>
        <w:t xml:space="preserve"> "Расчеты с прочими дебиторами" применяется для учета следующих операций: </w:t>
      </w:r>
      <w:r w:rsidR="00A85956" w:rsidRPr="0079059F">
        <w:rPr>
          <w:rStyle w:val="printable"/>
          <w:rFonts w:ascii="Times New Roman" w:hAnsi="Times New Roman" w:cs="Times New Roman"/>
        </w:rPr>
        <w:t>расчеты по льготной аренде</w:t>
      </w:r>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4</w:t>
      </w:r>
      <w:r w:rsidRPr="0079059F">
        <w:rPr>
          <w:rStyle w:val="enumerated"/>
          <w:rFonts w:ascii="Times New Roman" w:hAnsi="Times New Roman" w:cs="Times New Roman"/>
        </w:rPr>
        <w:t>.</w:t>
      </w:r>
      <w:r w:rsidRPr="0079059F">
        <w:rPr>
          <w:rFonts w:ascii="Times New Roman" w:hAnsi="Times New Roman" w:cs="Times New Roman"/>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w:t>
      </w:r>
      <w:hyperlink r:id="rId91"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w:t>
      </w:r>
      <w:hyperlink r:id="rId92" w:anchor="/document/12181735/entry/20900000" w:tgtFrame="_blank" w:tooltip="Открыть документ в системе Гарант" w:history="1">
        <w:r w:rsidRPr="0079059F">
          <w:rPr>
            <w:rStyle w:val="a3"/>
            <w:rFonts w:ascii="Times New Roman" w:hAnsi="Times New Roman" w:cs="Times New Roman"/>
          </w:rPr>
          <w:t>0 209 00 000</w:t>
        </w:r>
      </w:hyperlink>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5</w:t>
      </w:r>
      <w:r w:rsidRPr="0079059F">
        <w:rPr>
          <w:rStyle w:val="enumerated"/>
          <w:rFonts w:ascii="Times New Roman" w:hAnsi="Times New Roman" w:cs="Times New Roman"/>
        </w:rPr>
        <w:t>.</w:t>
      </w:r>
      <w:r w:rsidRPr="0079059F">
        <w:rPr>
          <w:rFonts w:ascii="Times New Roman" w:hAnsi="Times New Roman" w:cs="Times New Roman"/>
        </w:rPr>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w:t>
      </w:r>
      <w:hyperlink r:id="rId93" w:anchor="/document/12180849/entry/30700115" w:tgtFrame="_blank" w:tooltip="Открыть документ в системе Гарант" w:history="1">
        <w:r w:rsidRPr="0079059F">
          <w:rPr>
            <w:rStyle w:val="a3"/>
            <w:rFonts w:ascii="Times New Roman" w:hAnsi="Times New Roman" w:cs="Times New Roman"/>
          </w:rPr>
          <w:t>0 209 30 000</w:t>
        </w:r>
      </w:hyperlink>
      <w:r w:rsidRPr="0079059F">
        <w:rPr>
          <w:rFonts w:ascii="Times New Roman" w:hAnsi="Times New Roman" w:cs="Times New Roman"/>
        </w:rPr>
        <w:t xml:space="preserve"> в момент возникновения требований к их плательщикам (начала претензионной работы).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6</w:t>
      </w:r>
      <w:r w:rsidRPr="0079059F">
        <w:rPr>
          <w:rStyle w:val="enumerated"/>
          <w:rFonts w:ascii="Times New Roman" w:hAnsi="Times New Roman" w:cs="Times New Roman"/>
        </w:rPr>
        <w:t>.</w:t>
      </w:r>
      <w:r w:rsidRPr="0079059F">
        <w:rPr>
          <w:rFonts w:ascii="Times New Roman" w:hAnsi="Times New Roman" w:cs="Times New Roman"/>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w:t>
      </w:r>
      <w:hyperlink r:id="rId94" w:anchor="/document/12180849/entry/30700115" w:tgtFrame="_blank" w:tooltip="Открыть документ в системе Гарант" w:history="1">
        <w:r w:rsidRPr="0079059F">
          <w:rPr>
            <w:rStyle w:val="a3"/>
            <w:rFonts w:ascii="Times New Roman" w:hAnsi="Times New Roman" w:cs="Times New Roman"/>
          </w:rPr>
          <w:t>0 209 34 000</w:t>
        </w:r>
      </w:hyperlink>
      <w:r w:rsidRPr="0079059F">
        <w:rPr>
          <w:rFonts w:ascii="Times New Roman" w:hAnsi="Times New Roman" w:cs="Times New Roman"/>
        </w:rPr>
        <w:t xml:space="preserve"> "Расчеты по доходам от компенсации затрат" в корреспонденции со счетом </w:t>
      </w:r>
      <w:hyperlink r:id="rId95" w:anchor="/document/12181735/entry/40110000" w:tgtFrame="_blank" w:tooltip="Открыть документ в системе Гарант" w:history="1">
        <w:r w:rsidRPr="0079059F">
          <w:rPr>
            <w:rStyle w:val="a3"/>
            <w:rFonts w:ascii="Times New Roman" w:hAnsi="Times New Roman" w:cs="Times New Roman"/>
          </w:rPr>
          <w:t>0 401 10 134</w:t>
        </w:r>
      </w:hyperlink>
      <w:r w:rsidRPr="0079059F">
        <w:rPr>
          <w:rFonts w:ascii="Times New Roman" w:hAnsi="Times New Roman" w:cs="Times New Roman"/>
        </w:rPr>
        <w:t xml:space="preserve"> "Доходы от компенсации затрат".</w:t>
      </w:r>
    </w:p>
    <w:p w:rsidR="00FC0F26" w:rsidRPr="0079059F" w:rsidRDefault="00A85956" w:rsidP="0079059F">
      <w:pPr>
        <w:pStyle w:val="a5"/>
        <w:spacing w:before="0" w:beforeAutospacing="0" w:after="0" w:afterAutospacing="0"/>
        <w:ind w:firstLine="284"/>
        <w:divId w:val="9726331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.7</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 xml:space="preserve">.8.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Сомнительная и безнадежная к взысканию дебиторская задолженность учитывается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04 «Сомнительная задолженность» в течение 3-х лет после выяс</w:t>
      </w:r>
      <w:r w:rsidR="00147054" w:rsidRPr="0079059F">
        <w:rPr>
          <w:rFonts w:ascii="Times New Roman" w:hAnsi="Times New Roman" w:cs="Times New Roman"/>
        </w:rPr>
        <w:t>н</w:t>
      </w:r>
      <w:r w:rsidRPr="0079059F">
        <w:rPr>
          <w:rFonts w:ascii="Times New Roman" w:hAnsi="Times New Roman" w:cs="Times New Roman"/>
        </w:rPr>
        <w:t xml:space="preserve">ения, а затем списывается 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счета.</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.9. Кредиторская задолженность, не востребованная кредиторами, списывается на финансовый результат на основании решения инвентаризационной комиссии о признании задолженности невостре</w:t>
      </w:r>
      <w:r w:rsidR="00597DD6" w:rsidRPr="0079059F">
        <w:rPr>
          <w:rFonts w:ascii="Times New Roman" w:hAnsi="Times New Roman" w:cs="Times New Roman"/>
        </w:rPr>
        <w:t xml:space="preserve">бованной. Одновременно списанная с балансового учета кредиторская задолженность отражается на </w:t>
      </w:r>
      <w:proofErr w:type="spellStart"/>
      <w:r w:rsidR="00597DD6" w:rsidRPr="0079059F">
        <w:rPr>
          <w:rFonts w:ascii="Times New Roman" w:hAnsi="Times New Roman" w:cs="Times New Roman"/>
        </w:rPr>
        <w:t>забалансовом</w:t>
      </w:r>
      <w:proofErr w:type="spellEnd"/>
      <w:r w:rsidR="00597DD6" w:rsidRPr="0079059F">
        <w:rPr>
          <w:rFonts w:ascii="Times New Roman" w:hAnsi="Times New Roman" w:cs="Times New Roman"/>
        </w:rPr>
        <w:t xml:space="preserve"> счете 20 «Задолженность, не востре</w:t>
      </w:r>
      <w:r w:rsidR="003C48E0" w:rsidRPr="0079059F">
        <w:rPr>
          <w:rFonts w:ascii="Times New Roman" w:hAnsi="Times New Roman" w:cs="Times New Roman"/>
        </w:rPr>
        <w:t>бованная кредиторами».</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lastRenderedPageBreak/>
        <w:t xml:space="preserve">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учета задолженность списывается на основании решения инвентаризационной комиссии учреждения по истечении 3-х лет отражения задолженности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учете.</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Кредиторская задолженность списывается с баланса отдельно по каждому обязательству (кредитору).</w:t>
      </w:r>
    </w:p>
    <w:p w:rsidR="00FC0F26" w:rsidRPr="0079059F" w:rsidRDefault="00C41CC0" w:rsidP="00CB18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3</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доходов и расходов</w:t>
      </w:r>
    </w:p>
    <w:p w:rsidR="008B334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.1.</w:t>
      </w:r>
      <w:r w:rsidR="008B3346" w:rsidRPr="0079059F">
        <w:rPr>
          <w:rFonts w:ascii="Times New Roman" w:hAnsi="Times New Roman" w:cs="Times New Roman"/>
        </w:rPr>
        <w:t xml:space="preserve">Администрация </w:t>
      </w:r>
      <w:r w:rsidR="003C51D8">
        <w:rPr>
          <w:rFonts w:ascii="Times New Roman" w:hAnsi="Times New Roman" w:cs="Times New Roman"/>
        </w:rPr>
        <w:t>Шераут</w:t>
      </w:r>
      <w:r w:rsidR="008B3346" w:rsidRPr="0079059F">
        <w:rPr>
          <w:rFonts w:ascii="Times New Roman" w:hAnsi="Times New Roman" w:cs="Times New Roman"/>
        </w:rPr>
        <w:t>ского сельского поселения осуществляет бюджетные полномочия главного администратора доходов бюджета. Порядок осуществления полномочий главного администратора доходов бюджета определяется в соответствии с законодательством России и нормативными документами ведомства.</w:t>
      </w:r>
    </w:p>
    <w:p w:rsidR="00FC0F26" w:rsidRPr="0079059F" w:rsidRDefault="008B3346"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3</w:t>
      </w:r>
      <w:r w:rsidRPr="0079059F">
        <w:rPr>
          <w:rFonts w:ascii="Times New Roman" w:hAnsi="Times New Roman" w:cs="Times New Roman"/>
        </w:rPr>
        <w:t xml:space="preserve">.2. </w:t>
      </w:r>
      <w:r w:rsidR="00C41CC0" w:rsidRPr="0079059F">
        <w:rPr>
          <w:rFonts w:ascii="Times New Roman" w:hAnsi="Times New Roman" w:cs="Times New Roman"/>
        </w:rPr>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w:t>
      </w:r>
      <w:r w:rsidR="00592856" w:rsidRPr="0079059F">
        <w:rPr>
          <w:rFonts w:ascii="Times New Roman" w:hAnsi="Times New Roman" w:cs="Times New Roman"/>
        </w:rPr>
        <w:t>П</w:t>
      </w:r>
      <w:r w:rsidR="00C41CC0" w:rsidRPr="0079059F">
        <w:rPr>
          <w:rFonts w:ascii="Times New Roman" w:hAnsi="Times New Roman" w:cs="Times New Roman"/>
        </w:rPr>
        <w:t>ланом счетов</w:t>
      </w:r>
      <w:r w:rsidR="00592856" w:rsidRPr="0079059F">
        <w:rPr>
          <w:rFonts w:ascii="Times New Roman" w:hAnsi="Times New Roman" w:cs="Times New Roman"/>
        </w:rPr>
        <w:t xml:space="preserve">, утвержденным приказом Минфина России от 06.12.2010 </w:t>
      </w:r>
      <w:r w:rsidR="00592856" w:rsidRPr="0079059F">
        <w:rPr>
          <w:rFonts w:ascii="Times New Roman" w:hAnsi="Times New Roman" w:cs="Times New Roman"/>
          <w:lang w:val="en-US"/>
        </w:rPr>
        <w:t>N</w:t>
      </w:r>
      <w:r w:rsidR="00A85956" w:rsidRPr="0079059F">
        <w:rPr>
          <w:rFonts w:ascii="Times New Roman" w:hAnsi="Times New Roman" w:cs="Times New Roman"/>
        </w:rPr>
        <w:t xml:space="preserve"> 162н «Об утверждении Плана счетов бюджетного учета и инструкции по его применению»</w:t>
      </w:r>
      <w:r w:rsidR="00C41CC0" w:rsidRPr="0079059F">
        <w:rPr>
          <w:rFonts w:ascii="Times New Roman" w:hAnsi="Times New Roman" w:cs="Times New Roman"/>
        </w:rPr>
        <w:t>.</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.2.</w:t>
      </w:r>
      <w:r w:rsidRPr="0079059F">
        <w:rPr>
          <w:rFonts w:ascii="Times New Roman" w:hAnsi="Times New Roman" w:cs="Times New Roman"/>
        </w:rPr>
        <w:t xml:space="preserve"> В составе доходов будущих периодов на счете 401 40 "Доходы будущих периодов" учитываются:</w:t>
      </w:r>
    </w:p>
    <w:p w:rsidR="00FC0F26" w:rsidRPr="0079059F" w:rsidRDefault="00C41CC0"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начисленные за выполненные и сданные заказчикам отдельные этапы работ, услуг, не относящиеся к дох</w:t>
      </w:r>
      <w:r w:rsidR="00592856" w:rsidRPr="0079059F">
        <w:rPr>
          <w:rFonts w:ascii="Times New Roman" w:hAnsi="Times New Roman" w:cs="Times New Roman"/>
        </w:rPr>
        <w:t>одам текущего отчетного периода.</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межбюджетных трансфертов (</w:t>
      </w:r>
      <w:hyperlink r:id="rId96" w:anchor="/document/71947652/entry/1028" w:history="1">
        <w:r w:rsidRPr="0079059F">
          <w:rPr>
            <w:rStyle w:val="a3"/>
            <w:rFonts w:ascii="Times New Roman" w:hAnsi="Times New Roman" w:cs="Times New Roman"/>
          </w:rPr>
          <w:t>п.28</w:t>
        </w:r>
      </w:hyperlink>
      <w:r w:rsidRPr="0079059F">
        <w:rPr>
          <w:rFonts w:ascii="Times New Roman" w:hAnsi="Times New Roman" w:cs="Times New Roman"/>
        </w:rPr>
        <w:t xml:space="preserve"> СГС "Доходы", см. также </w:t>
      </w:r>
      <w:hyperlink r:id="rId97" w:anchor="/document/7226639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26.04.2019 N 02-07-10/31384);</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по договорам (соглашениям) о предоставлении грантов;</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xml:space="preserve">- доходы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(см. также </w:t>
      </w:r>
      <w:hyperlink r:id="rId98" w:anchor="/document/72243372/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22.04.2019 N 02-06-10/29355);</w:t>
      </w:r>
    </w:p>
    <w:p w:rsidR="00C16DAD" w:rsidRPr="0079059F" w:rsidRDefault="00C16DAD"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операций с объектами аренды (предстоящие доходы от предоставления права пользования активом).</w:t>
      </w:r>
    </w:p>
    <w:p w:rsidR="00FC0F26" w:rsidRPr="0079059F" w:rsidRDefault="00C41CC0" w:rsidP="00EF2491">
      <w:pPr>
        <w:pStyle w:val="a5"/>
        <w:spacing w:before="0" w:beforeAutospacing="0" w:after="0" w:afterAutospacing="0"/>
        <w:ind w:firstLine="284"/>
        <w:divId w:val="592780518"/>
        <w:rPr>
          <w:rFonts w:ascii="Times New Roman" w:hAnsi="Times New Roman" w:cs="Times New Roman"/>
        </w:rPr>
      </w:pPr>
      <w:r w:rsidRPr="0079059F">
        <w:rPr>
          <w:rFonts w:ascii="Times New Roman" w:hAnsi="Times New Roman" w:cs="Times New Roman"/>
        </w:rPr>
        <w:t>Доходы от операционной аренды признаются ежемесячно на протяжении срока пользования объектом.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.3.</w:t>
      </w:r>
      <w:r w:rsidRPr="0079059F">
        <w:rPr>
          <w:rFonts w:ascii="Times New Roman" w:hAnsi="Times New Roman" w:cs="Times New Roman"/>
        </w:rPr>
        <w:t xml:space="preserve"> В составе расходов будущих периодов на счете </w:t>
      </w:r>
      <w:hyperlink r:id="rId99" w:anchor="/document/12180849/entry/40150" w:tgtFrame="_blank" w:tooltip="Открыть документ в системе Гарант" w:history="1">
        <w:r w:rsidRPr="0079059F">
          <w:rPr>
            <w:rStyle w:val="a3"/>
            <w:rFonts w:ascii="Times New Roman" w:hAnsi="Times New Roman" w:cs="Times New Roman"/>
          </w:rPr>
          <w:t>401 50</w:t>
        </w:r>
      </w:hyperlink>
      <w:r w:rsidRPr="0079059F">
        <w:rPr>
          <w:rFonts w:ascii="Times New Roman" w:hAnsi="Times New Roman" w:cs="Times New Roman"/>
        </w:rPr>
        <w:t xml:space="preserve"> "Расходы будущих периодов" отражаются расходы, связанные:</w:t>
      </w:r>
    </w:p>
    <w:p w:rsidR="00FC0F26" w:rsidRPr="0079059F" w:rsidRDefault="00C41CC0"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xml:space="preserve">- </w:t>
      </w:r>
      <w:r w:rsidR="00C16DAD" w:rsidRPr="0079059F">
        <w:rPr>
          <w:rFonts w:ascii="Times New Roman" w:hAnsi="Times New Roman" w:cs="Times New Roman"/>
        </w:rPr>
        <w:t xml:space="preserve">- взносы на капитальный ремонт многоквартирных домов (см., например, письма Минфина России </w:t>
      </w:r>
      <w:hyperlink r:id="rId100" w:anchor="/document/71354324/entry/0" w:history="1">
        <w:r w:rsidR="00C16DAD" w:rsidRPr="0079059F">
          <w:rPr>
            <w:rStyle w:val="a3"/>
            <w:rFonts w:ascii="Times New Roman" w:hAnsi="Times New Roman" w:cs="Times New Roman"/>
          </w:rPr>
          <w:t>от 25.01.2016 N 02-05-11/2678</w:t>
        </w:r>
      </w:hyperlink>
      <w:r w:rsidR="00C16DAD" w:rsidRPr="0079059F">
        <w:rPr>
          <w:rFonts w:ascii="Times New Roman" w:hAnsi="Times New Roman" w:cs="Times New Roman"/>
        </w:rPr>
        <w:t xml:space="preserve">, </w:t>
      </w:r>
      <w:hyperlink r:id="rId101" w:anchor="/document/71358866/entry/0" w:history="1">
        <w:r w:rsidR="00C16DAD" w:rsidRPr="0079059F">
          <w:rPr>
            <w:rStyle w:val="a3"/>
            <w:rFonts w:ascii="Times New Roman" w:hAnsi="Times New Roman" w:cs="Times New Roman"/>
          </w:rPr>
          <w:t>от 25.12.2015 N 02-07-10/77330</w:t>
        </w:r>
      </w:hyperlink>
      <w:r w:rsidR="00C16DAD" w:rsidRPr="0079059F">
        <w:rPr>
          <w:rFonts w:ascii="Times New Roman" w:hAnsi="Times New Roman" w:cs="Times New Roman"/>
        </w:rPr>
        <w:t>);</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выплатой отпускных;</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со страхованием имущества, гражданской ответственности (в т.ч. ОСАГО);</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сертификат ключа электронной цифровой подписи;</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пользование исключительными правами (программными продуктами, сайтами, электронным</w:t>
      </w:r>
      <w:r w:rsidR="004301F2" w:rsidRPr="0079059F">
        <w:rPr>
          <w:rFonts w:ascii="Times New Roman" w:hAnsi="Times New Roman" w:cs="Times New Roman"/>
        </w:rPr>
        <w:t>и справочными системами и т.п.);</w:t>
      </w:r>
    </w:p>
    <w:p w:rsidR="004301F2" w:rsidRPr="0079059F" w:rsidRDefault="004301F2"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рекультивацией земель и осуществлением иных природоохранных мероприятий.</w:t>
      </w:r>
    </w:p>
    <w:p w:rsidR="00FC0F26" w:rsidRPr="0079059F" w:rsidRDefault="00C41CC0"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Расходы будущих периодов подлежат отнесению на финансовый результат текущего финансового года равномерно.</w:t>
      </w:r>
    </w:p>
    <w:p w:rsidR="00C16DAD" w:rsidRPr="0079059F" w:rsidRDefault="00C16DAD"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Признание расходов на осуществление капитального ремонта расходами текущего финансового года может осуществляться на основании информации (сведений) о проведенном ремонте, предоставленных уполномоченной организацией. Для этого учреждение - балансодержатель жилого помещения может оформлять соответствующие запросы (</w:t>
      </w:r>
      <w:hyperlink r:id="rId102" w:anchor="/document/7135432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25.01.2016 N 02-05-11/2678).</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w:t>
      </w:r>
      <w:r w:rsidRPr="0079059F">
        <w:rPr>
          <w:rFonts w:ascii="Times New Roman" w:hAnsi="Times New Roman" w:cs="Times New Roman"/>
        </w:rPr>
        <w:t xml:space="preserve"> Особенности признания доходов.</w:t>
      </w:r>
    </w:p>
    <w:p w:rsidR="00FC0F26" w:rsidRPr="0079059F" w:rsidRDefault="00C41CC0" w:rsidP="00EF2491">
      <w:pPr>
        <w:pStyle w:val="a5"/>
        <w:spacing w:before="0" w:beforeAutospacing="0" w:after="0" w:afterAutospacing="0"/>
        <w:ind w:firstLine="284"/>
        <w:divId w:val="1715153942"/>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3</w:t>
      </w:r>
      <w:r w:rsidRPr="0079059F">
        <w:rPr>
          <w:rStyle w:val="enumerated"/>
          <w:rFonts w:ascii="Times New Roman" w:hAnsi="Times New Roman" w:cs="Times New Roman"/>
        </w:rPr>
        <w:t>.4.1.</w:t>
      </w:r>
      <w:r w:rsidRPr="0079059F">
        <w:rPr>
          <w:rFonts w:ascii="Times New Roman" w:hAnsi="Times New Roman" w:cs="Times New Roman"/>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.4.2.</w:t>
      </w:r>
      <w:r w:rsidRPr="0079059F">
        <w:rPr>
          <w:rFonts w:ascii="Times New Roman" w:hAnsi="Times New Roman" w:cs="Times New Roman"/>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F62F4" w:rsidRPr="0079059F" w:rsidRDefault="00CF62F4" w:rsidP="00EF2491">
      <w:pPr>
        <w:pStyle w:val="a5"/>
        <w:spacing w:before="0" w:beforeAutospacing="0" w:after="0" w:afterAutospacing="0"/>
        <w:ind w:firstLine="284"/>
        <w:rPr>
          <w:rFonts w:ascii="Times New Roman" w:hAnsi="Times New Roman" w:cs="Times New Roman"/>
        </w:rPr>
      </w:pPr>
    </w:p>
    <w:p w:rsidR="00FC0F26" w:rsidRPr="0079059F" w:rsidRDefault="00C41CC0" w:rsidP="00CF62F4">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4</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Резервы предстоящих расходов</w:t>
      </w:r>
    </w:p>
    <w:p w:rsidR="00FC0F26" w:rsidRPr="0079059F" w:rsidRDefault="00FE5A52" w:rsidP="00CF62F4">
      <w:pPr>
        <w:pStyle w:val="a5"/>
        <w:spacing w:before="0" w:beforeAutospacing="0" w:after="0" w:afterAutospacing="0"/>
        <w:ind w:firstLine="284"/>
        <w:rPr>
          <w:rFonts w:ascii="Times New Roman" w:hAnsi="Times New Roman" w:cs="Times New Roman"/>
        </w:rPr>
      </w:pPr>
      <w:r>
        <w:rPr>
          <w:rFonts w:ascii="Times New Roman" w:hAnsi="Times New Roman" w:cs="Times New Roman"/>
        </w:rPr>
        <w:t xml:space="preserve">14.11. </w:t>
      </w:r>
      <w:r w:rsidR="00E31E5C" w:rsidRPr="0079059F">
        <w:rPr>
          <w:rFonts w:ascii="Times New Roman" w:hAnsi="Times New Roman" w:cs="Times New Roman"/>
        </w:rPr>
        <w:t xml:space="preserve">В администрации </w:t>
      </w:r>
      <w:r w:rsidR="003C51D8">
        <w:rPr>
          <w:rFonts w:ascii="Times New Roman" w:hAnsi="Times New Roman" w:cs="Times New Roman"/>
        </w:rPr>
        <w:t>Шераут</w:t>
      </w:r>
      <w:r w:rsidR="00E31E5C" w:rsidRPr="0079059F">
        <w:rPr>
          <w:rFonts w:ascii="Times New Roman" w:hAnsi="Times New Roman" w:cs="Times New Roman"/>
        </w:rPr>
        <w:t>ского сельского поселения Комсомольского района Чувашской Республики ф</w:t>
      </w:r>
      <w:r w:rsidR="00C41CC0" w:rsidRPr="0079059F">
        <w:rPr>
          <w:rFonts w:ascii="Times New Roman" w:hAnsi="Times New Roman" w:cs="Times New Roman"/>
        </w:rPr>
        <w:t>ормир</w:t>
      </w:r>
      <w:r w:rsidR="00E31E5C" w:rsidRPr="0079059F">
        <w:rPr>
          <w:rFonts w:ascii="Times New Roman" w:hAnsi="Times New Roman" w:cs="Times New Roman"/>
        </w:rPr>
        <w:t>уется резерв на предстоящую оплату отпусков.</w:t>
      </w:r>
      <w:r w:rsidR="00C41CC0" w:rsidRPr="0079059F">
        <w:rPr>
          <w:rStyle w:val="enumerated"/>
          <w:rFonts w:ascii="Times New Roman" w:hAnsi="Times New Roman" w:cs="Times New Roman"/>
        </w:rPr>
        <w:t>1</w:t>
      </w:r>
      <w:r w:rsidR="002E5378" w:rsidRPr="0079059F">
        <w:rPr>
          <w:rStyle w:val="enumerated"/>
          <w:rFonts w:ascii="Times New Roman" w:hAnsi="Times New Roman" w:cs="Times New Roman"/>
        </w:rPr>
        <w:t>3</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Единиц</w:t>
      </w:r>
      <w:r w:rsidR="00E31E5C" w:rsidRPr="0079059F">
        <w:rPr>
          <w:rFonts w:ascii="Times New Roman" w:hAnsi="Times New Roman" w:cs="Times New Roman"/>
        </w:rPr>
        <w:t>ей</w:t>
      </w:r>
      <w:r w:rsidR="00C41CC0" w:rsidRPr="0079059F">
        <w:rPr>
          <w:rFonts w:ascii="Times New Roman" w:hAnsi="Times New Roman" w:cs="Times New Roman"/>
        </w:rPr>
        <w:t xml:space="preserve"> бухгалтерского </w:t>
      </w:r>
      <w:r w:rsidR="00E31E5C" w:rsidRPr="0079059F">
        <w:rPr>
          <w:rFonts w:ascii="Times New Roman" w:hAnsi="Times New Roman" w:cs="Times New Roman"/>
        </w:rPr>
        <w:t>учета</w:t>
      </w:r>
      <w:r w:rsidR="00C41CC0" w:rsidRPr="0079059F">
        <w:rPr>
          <w:rFonts w:ascii="Times New Roman" w:hAnsi="Times New Roman" w:cs="Times New Roman"/>
        </w:rPr>
        <w:t xml:space="preserve"> для резерва предстоящей оплаты отпусков за фактически отработанное время (компенсаций за неиспользованный отпуск) </w:t>
      </w:r>
      <w:r w:rsidR="002B2E27" w:rsidRPr="0079059F">
        <w:rPr>
          <w:rFonts w:ascii="Times New Roman" w:hAnsi="Times New Roman" w:cs="Times New Roman"/>
        </w:rPr>
        <w:t xml:space="preserve">являются </w:t>
      </w:r>
      <w:r w:rsidR="00C41CC0" w:rsidRPr="0079059F">
        <w:rPr>
          <w:rStyle w:val="printable"/>
          <w:rFonts w:ascii="Times New Roman" w:hAnsi="Times New Roman" w:cs="Times New Roman"/>
        </w:rPr>
        <w:t>все работники</w:t>
      </w:r>
      <w:r w:rsidR="005B7F6B" w:rsidRPr="0079059F">
        <w:rPr>
          <w:rFonts w:ascii="Times New Roman" w:hAnsi="Times New Roman" w:cs="Times New Roman"/>
        </w:rPr>
        <w:t>.</w:t>
      </w:r>
    </w:p>
    <w:p w:rsidR="00FC0F26" w:rsidRPr="0079059F" w:rsidRDefault="00C41CC0" w:rsidP="00CF62F4">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4</w:t>
      </w:r>
      <w:r w:rsidRPr="0079059F">
        <w:rPr>
          <w:rStyle w:val="enumerated"/>
          <w:rFonts w:ascii="Times New Roman" w:hAnsi="Times New Roman" w:cs="Times New Roman"/>
        </w:rPr>
        <w:t>.</w:t>
      </w:r>
      <w:r w:rsidR="002B2E27" w:rsidRPr="0079059F">
        <w:rPr>
          <w:rStyle w:val="enumerated"/>
          <w:rFonts w:ascii="Times New Roman" w:hAnsi="Times New Roman" w:cs="Times New Roman"/>
        </w:rPr>
        <w:t>2</w:t>
      </w:r>
      <w:r w:rsidRPr="0079059F">
        <w:rPr>
          <w:rStyle w:val="enumerated"/>
          <w:rFonts w:ascii="Times New Roman" w:hAnsi="Times New Roman" w:cs="Times New Roman"/>
        </w:rPr>
        <w:t>.</w:t>
      </w:r>
      <w:r w:rsidRPr="0079059F">
        <w:rPr>
          <w:rFonts w:ascii="Times New Roman" w:hAnsi="Times New Roman" w:cs="Times New Roman"/>
        </w:rPr>
        <w:t>Метод расчета суммовых величин для резервов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w:t>
      </w:r>
      <w:hyperlink r:id="rId103" w:anchor="/document/990941/entry/267464577" w:tgtFrame="_blank" w:tooltip="Открыть документ в системе Гарант" w:history="1">
        <w:r w:rsidRPr="0079059F">
          <w:rPr>
            <w:rStyle w:val="a3"/>
            <w:rFonts w:ascii="Times New Roman" w:hAnsi="Times New Roman" w:cs="Times New Roman"/>
          </w:rPr>
          <w:t>Порядком</w:t>
        </w:r>
      </w:hyperlink>
      <w:r w:rsidRPr="0079059F">
        <w:rPr>
          <w:rFonts w:ascii="Times New Roman" w:hAnsi="Times New Roman" w:cs="Times New Roman"/>
        </w:rPr>
        <w:t xml:space="preserve"> формирования и использования резервов предстоящих расходов</w:t>
      </w:r>
      <w:r w:rsidRPr="004E7776">
        <w:rPr>
          <w:rFonts w:ascii="Times New Roman" w:hAnsi="Times New Roman" w:cs="Times New Roman"/>
        </w:rPr>
        <w:t xml:space="preserve">" (Приложение № </w:t>
      </w:r>
      <w:r w:rsidR="00390DB8" w:rsidRPr="004E7776">
        <w:rPr>
          <w:rFonts w:ascii="Times New Roman" w:hAnsi="Times New Roman" w:cs="Times New Roman"/>
        </w:rPr>
        <w:t>11</w:t>
      </w:r>
      <w:r w:rsidRPr="004E7776">
        <w:rPr>
          <w:rFonts w:ascii="Times New Roman" w:hAnsi="Times New Roman" w:cs="Times New Roman"/>
        </w:rPr>
        <w:t>).</w:t>
      </w:r>
      <w:bookmarkStart w:id="0" w:name="_GoBack"/>
      <w:bookmarkEnd w:id="0"/>
    </w:p>
    <w:p w:rsidR="00CF62F4" w:rsidRPr="0079059F" w:rsidRDefault="00CF62F4" w:rsidP="00CF62F4">
      <w:pPr>
        <w:pStyle w:val="a5"/>
        <w:spacing w:before="0" w:beforeAutospacing="0" w:after="0" w:afterAutospacing="0"/>
        <w:ind w:firstLine="284"/>
        <w:rPr>
          <w:rFonts w:ascii="Times New Roman" w:hAnsi="Times New Roman" w:cs="Times New Roman"/>
        </w:rPr>
      </w:pPr>
    </w:p>
    <w:p w:rsidR="00FC0F26" w:rsidRPr="0079059F" w:rsidRDefault="00C41CC0" w:rsidP="00B00569">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5</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Санкционирование расходов</w:t>
      </w:r>
    </w:p>
    <w:p w:rsidR="00FC0F26" w:rsidRPr="0079059F" w:rsidRDefault="00C41CC0" w:rsidP="00B00569">
      <w:pPr>
        <w:pStyle w:val="a5"/>
        <w:spacing w:before="0" w:beforeAutospacing="0" w:after="0" w:afterAutospacing="0"/>
        <w:ind w:firstLine="284"/>
        <w:divId w:val="134682893"/>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.1.</w:t>
      </w:r>
      <w:r w:rsidRPr="0079059F">
        <w:rPr>
          <w:rFonts w:ascii="Times New Roman" w:hAnsi="Times New Roman" w:cs="Times New Roman"/>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3"/>
        <w:gridCol w:w="4229"/>
        <w:gridCol w:w="4473"/>
      </w:tblGrid>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N п/п</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на основании которого возникает бюджетное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подтверждающий возникновение денежного обязательства</w:t>
            </w: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4"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w:t>
            </w:r>
            <w:r w:rsidRPr="0079059F">
              <w:rPr>
                <w:rFonts w:ascii="Times New Roman" w:hAnsi="Times New Roman" w:cs="Times New Roman"/>
                <w:color w:val="000000"/>
              </w:rPr>
              <w:lastRenderedPageBreak/>
              <w:t>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Договор (в случае осуществления авансовых платежей в соответствии с </w:t>
            </w:r>
            <w:r w:rsidRPr="0079059F">
              <w:rPr>
                <w:rFonts w:ascii="Times New Roman" w:hAnsi="Times New Roman" w:cs="Times New Roman"/>
                <w:color w:val="000000"/>
              </w:rPr>
              <w:lastRenderedPageBreak/>
              <w:t>условиями договора, внесения арендной платы по договору)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5"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lastRenderedPageBreak/>
              <w:t>3.</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Соглашение о предоставлении из бюджетов межбюджетных трансфертов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перечисления межбюджетного трансферта, предусмотренный соглашением о предоставлении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5.</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перечисления субсидии, предусмотренный договором (соглашением) о предоставлении субсидии бюджетному или автономному учреждению</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Предварительный отчет о выполнении государственного задания (ф. 0506501)</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6.</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6"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7.</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Нормативный правовой акт, предусматривающий предоставление субсидии юридическому лицу, если порядком (правилами) предоставления </w:t>
            </w:r>
            <w:r w:rsidRPr="0079059F">
              <w:rPr>
                <w:rFonts w:ascii="Times New Roman" w:hAnsi="Times New Roman" w:cs="Times New Roman"/>
                <w:color w:val="000000"/>
              </w:rPr>
              <w:lastRenderedPageBreak/>
              <w:t>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 xml:space="preserve">Платежное поручение юридического лица (в случае осуществления в соответствии с законодательством Российской Федерации казначейского </w:t>
            </w:r>
            <w:r w:rsidRPr="0079059F">
              <w:rPr>
                <w:rFonts w:ascii="Times New Roman" w:hAnsi="Times New Roman" w:cs="Times New Roman"/>
                <w:color w:val="000000"/>
              </w:rPr>
              <w:lastRenderedPageBreak/>
              <w:t>сопровождения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8.</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об утверждении Штатного расписания с расчетом годового фонда оплаты труда</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Записка-расчет об исчислении среднего заработка при предоставлении отпуска, увольнении и других случаях (</w:t>
            </w:r>
            <w:hyperlink r:id="rId107" w:anchor="/document/70951956/entry/2220" w:tgtFrame="_blank" w:tooltip="Открыть документ в системе Гарант" w:history="1">
              <w:r w:rsidRPr="0079059F">
                <w:rPr>
                  <w:rStyle w:val="a3"/>
                  <w:rFonts w:ascii="Times New Roman" w:hAnsi="Times New Roman" w:cs="Times New Roman"/>
                </w:rPr>
                <w:t>ф. 0504425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Расчетно-платежная ведомость (</w:t>
            </w:r>
            <w:hyperlink r:id="rId108" w:anchor="/document/70951956/entry/2170" w:tgtFrame="_blank" w:tooltip="Открыть документ в системе Гарант" w:history="1">
              <w:r w:rsidRPr="0079059F">
                <w:rPr>
                  <w:rStyle w:val="a3"/>
                  <w:rFonts w:ascii="Times New Roman" w:hAnsi="Times New Roman" w:cs="Times New Roman"/>
                </w:rPr>
                <w:t>ф. 0504401</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Расчетная ведомость (</w:t>
            </w:r>
            <w:hyperlink r:id="rId109" w:anchor="/document/70951956/entry/2180" w:tgtFrame="_blank" w:tooltip="Открыть документ в системе Гарант" w:history="1">
              <w:r w:rsidRPr="0079059F">
                <w:rPr>
                  <w:rStyle w:val="a3"/>
                  <w:rFonts w:ascii="Times New Roman" w:hAnsi="Times New Roman" w:cs="Times New Roman"/>
                </w:rPr>
                <w:t>ф. 0504402</w:t>
              </w:r>
            </w:hyperlink>
            <w:r w:rsidRPr="0079059F">
              <w:rPr>
                <w:rFonts w:ascii="Times New Roman" w:hAnsi="Times New Roman" w:cs="Times New Roman"/>
                <w:color w:val="000000"/>
              </w:rPr>
              <w:t>)</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9.</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10"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выплат по исполнительному документу, предусматривающему выплаты периодического характера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11"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не определенный выше, в соответствии с которым возникает бюджетное обязательство:</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w:t>
            </w:r>
            <w:r w:rsidRPr="0079059F">
              <w:rPr>
                <w:rFonts w:ascii="Times New Roman" w:hAnsi="Times New Roman" w:cs="Times New Roman"/>
                <w:color w:val="000000"/>
              </w:rPr>
              <w:lastRenderedPageBreak/>
              <w:t>субъектам международного права, а также обязательства по уплате платежей в бюджет (не требующие заключения договора);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Авансовый отчет (</w:t>
            </w:r>
            <w:hyperlink r:id="rId112" w:anchor="/document/70951956/entry/2240" w:tgtFrame="_blank" w:tooltip="Открыть документ в системе Гарант" w:history="1">
              <w:r w:rsidRPr="0079059F">
                <w:rPr>
                  <w:rStyle w:val="a3"/>
                  <w:rFonts w:ascii="Times New Roman" w:hAnsi="Times New Roman" w:cs="Times New Roman"/>
                </w:rPr>
                <w:t>ф. 0504505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Заявление на выдачу денежных средств под отчет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Заявление физического лица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Квитанция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 направлении в командировку, с прилагаемым расчетом командировочных сумм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Служебная записка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13"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77602714"/>
        <w:rPr>
          <w:rFonts w:ascii="Times New Roman" w:hAnsi="Times New Roman" w:cs="Times New Roman"/>
        </w:rPr>
      </w:pPr>
      <w:r w:rsidRPr="0079059F">
        <w:rPr>
          <w:rStyle w:val="enumerated"/>
          <w:rFonts w:ascii="Times New Roman" w:hAnsi="Times New Roman" w:cs="Times New Roman"/>
        </w:rPr>
        <w:lastRenderedPageBreak/>
        <w:t>15.2.</w:t>
      </w:r>
      <w:r w:rsidRPr="0079059F">
        <w:rPr>
          <w:rFonts w:ascii="Times New Roman" w:hAnsi="Times New Roman" w:cs="Times New Roman"/>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15.3.</w:t>
      </w:r>
      <w:r w:rsidRPr="0079059F">
        <w:rPr>
          <w:rFonts w:ascii="Times New Roman" w:hAnsi="Times New Roman" w:cs="Times New Roman"/>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6"/>
        <w:gridCol w:w="4739"/>
      </w:tblGrid>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отражаемые на счете </w:t>
            </w:r>
            <w:hyperlink r:id="rId114"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 основания для отражения операций</w:t>
            </w:r>
          </w:p>
        </w:tc>
      </w:tr>
      <w:tr w:rsidR="00FC0F26" w:rsidRPr="0079059F">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Осуществление закупок с использованием конкурентных процедур определения поставщика (подрядчика, исполнителя)</w:t>
            </w: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объявлении о начале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(кредит счета </w:t>
            </w:r>
            <w:hyperlink r:id="rId115"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Извещение о проведении конкурса, торгов, запроса котировок, запроса предложений</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Приглашения принять участие в определении поставщика (подрядчика, исполнителя)</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(дебет счета </w:t>
            </w:r>
            <w:hyperlink r:id="rId116"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договор</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117"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методом "</w:t>
            </w:r>
            <w:proofErr w:type="spellStart"/>
            <w:r w:rsidRPr="0079059F">
              <w:rPr>
                <w:rFonts w:ascii="Times New Roman" w:hAnsi="Times New Roman" w:cs="Times New Roman"/>
                <w:color w:val="000000"/>
              </w:rPr>
              <w:t>Красноесторно</w:t>
            </w:r>
            <w:proofErr w:type="spellEnd"/>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Протокол комиссии по осуществлению закупок</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2102751777"/>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.4.</w:t>
      </w:r>
      <w:r w:rsidRPr="0079059F">
        <w:rPr>
          <w:rFonts w:ascii="Times New Roman" w:hAnsi="Times New Roman" w:cs="Times New Roman"/>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5</w:t>
      </w:r>
      <w:r w:rsidRPr="0079059F">
        <w:rPr>
          <w:rStyle w:val="enumerated"/>
          <w:rFonts w:ascii="Times New Roman" w:hAnsi="Times New Roman" w:cs="Times New Roman"/>
        </w:rPr>
        <w:t>.5.</w:t>
      </w:r>
      <w:r w:rsidRPr="0079059F">
        <w:rPr>
          <w:rFonts w:ascii="Times New Roman" w:hAnsi="Times New Roman" w:cs="Times New Roman"/>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118"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119"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.6.</w:t>
      </w:r>
      <w:r w:rsidRPr="0079059F">
        <w:rPr>
          <w:rFonts w:ascii="Times New Roman" w:hAnsi="Times New Roman" w:cs="Times New Roman"/>
        </w:rPr>
        <w:t xml:space="preserve">Показатели (кредитовые остатки), сформированные на конец отчетного финансового года по соответствующим счетам аналитического учета счета </w:t>
      </w:r>
      <w:hyperlink r:id="rId120"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121"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на начало года, следующего за отчетным.</w:t>
      </w:r>
    </w:p>
    <w:p w:rsidR="008021FB" w:rsidRPr="0079059F" w:rsidRDefault="008021FB" w:rsidP="00B00569">
      <w:pPr>
        <w:pStyle w:val="a5"/>
        <w:spacing w:before="0" w:beforeAutospacing="0" w:after="0" w:afterAutospacing="0"/>
        <w:ind w:firstLine="284"/>
        <w:rPr>
          <w:rFonts w:ascii="Times New Roman" w:hAnsi="Times New Roman" w:cs="Times New Roman"/>
        </w:rPr>
      </w:pPr>
    </w:p>
    <w:p w:rsidR="00FC0F26" w:rsidRPr="0079059F" w:rsidRDefault="00C41CC0" w:rsidP="006B11C3">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6</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на </w:t>
      </w:r>
      <w:proofErr w:type="spellStart"/>
      <w:r w:rsidRPr="0079059F">
        <w:rPr>
          <w:rFonts w:ascii="Times New Roman" w:eastAsia="Times New Roman" w:hAnsi="Times New Roman" w:cs="Times New Roman"/>
        </w:rPr>
        <w:t>забалансовых</w:t>
      </w:r>
      <w:proofErr w:type="spellEnd"/>
      <w:r w:rsidRPr="0079059F">
        <w:rPr>
          <w:rFonts w:ascii="Times New Roman" w:eastAsia="Times New Roman" w:hAnsi="Times New Roman" w:cs="Times New Roman"/>
        </w:rPr>
        <w:t xml:space="preserve"> счетах</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.1.</w:t>
      </w:r>
      <w:r w:rsidRPr="0079059F">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2" w:anchor="/document/12180849/entry/1" w:tgtFrame="_blank" w:tooltip="Открыть документ в системе Гарант" w:history="1">
        <w:r w:rsidRPr="0079059F">
          <w:rPr>
            <w:rStyle w:val="a3"/>
            <w:rFonts w:ascii="Times New Roman" w:hAnsi="Times New Roman" w:cs="Times New Roman"/>
          </w:rPr>
          <w:t>01</w:t>
        </w:r>
      </w:hyperlink>
      <w:r w:rsidRPr="0079059F">
        <w:rPr>
          <w:rFonts w:ascii="Times New Roman" w:hAnsi="Times New Roman" w:cs="Times New Roman"/>
        </w:rPr>
        <w:t xml:space="preserve"> "Имущество, полученное в пользование".</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.2.</w:t>
      </w:r>
      <w:r w:rsidRPr="0079059F">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23" w:anchor="/document/12180849/entry/7" w:tgtFrame="_blank" w:tooltip="Открыть документ в системе Гарант" w:history="1">
        <w:r w:rsidRPr="0079059F">
          <w:rPr>
            <w:rStyle w:val="a3"/>
            <w:rFonts w:ascii="Times New Roman" w:hAnsi="Times New Roman" w:cs="Times New Roman"/>
          </w:rPr>
          <w:t>07</w:t>
        </w:r>
      </w:hyperlink>
      <w:r w:rsidRPr="0079059F">
        <w:rPr>
          <w:rFonts w:ascii="Times New Roman" w:hAnsi="Times New Roman" w:cs="Times New Roman"/>
        </w:rPr>
        <w:t xml:space="preserve"> "Награды, призы, кубки и ценные подарки, сувениры" до момента вручения:</w:t>
      </w:r>
    </w:p>
    <w:p w:rsidR="00FC0F26" w:rsidRPr="0079059F" w:rsidRDefault="00C41CC0" w:rsidP="006B11C3">
      <w:pPr>
        <w:pStyle w:val="a5"/>
        <w:spacing w:before="0" w:beforeAutospacing="0" w:after="0" w:afterAutospacing="0"/>
        <w:ind w:firstLine="284"/>
        <w:divId w:val="107939971"/>
        <w:rPr>
          <w:rFonts w:ascii="Times New Roman" w:hAnsi="Times New Roman" w:cs="Times New Roman"/>
        </w:rPr>
      </w:pPr>
      <w:r w:rsidRPr="0079059F">
        <w:rPr>
          <w:rFonts w:ascii="Times New Roman" w:hAnsi="Times New Roman" w:cs="Times New Roman"/>
        </w:rPr>
        <w:t>- по стоимости приобретения;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.3.</w:t>
      </w:r>
      <w:r w:rsidRPr="0079059F">
        <w:rPr>
          <w:rFonts w:ascii="Times New Roman" w:hAnsi="Times New Roman" w:cs="Times New Roman"/>
        </w:rPr>
        <w:t xml:space="preserve">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4"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 двигатели; </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аккумуляторы;</w:t>
      </w:r>
    </w:p>
    <w:p w:rsidR="00FC0F26" w:rsidRPr="0079059F" w:rsidRDefault="005B7F6B"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шины и покрышки.</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Не подлежат учету на счете </w:t>
      </w:r>
      <w:hyperlink r:id="rId125"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.4.</w:t>
      </w:r>
      <w:r w:rsidRPr="0079059F">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79059F">
        <w:rPr>
          <w:rFonts w:ascii="Times New Roman" w:hAnsi="Times New Roman" w:cs="Times New Roman"/>
        </w:rPr>
        <w:t>забалансовых</w:t>
      </w:r>
      <w:proofErr w:type="spellEnd"/>
      <w:r w:rsidRPr="0079059F">
        <w:rPr>
          <w:rFonts w:ascii="Times New Roman" w:hAnsi="Times New Roman" w:cs="Times New Roman"/>
        </w:rPr>
        <w:t xml:space="preserve"> счетах </w:t>
      </w:r>
      <w:hyperlink r:id="rId126" w:anchor="/document/12180849/entry/25" w:tgtFrame="_blank" w:tooltip="Открыть документ в системе Гарант" w:history="1">
        <w:r w:rsidRPr="0079059F">
          <w:rPr>
            <w:rStyle w:val="a3"/>
            <w:rFonts w:ascii="Times New Roman" w:hAnsi="Times New Roman" w:cs="Times New Roman"/>
          </w:rPr>
          <w:t>25</w:t>
        </w:r>
      </w:hyperlink>
      <w:r w:rsidRPr="0079059F">
        <w:rPr>
          <w:rFonts w:ascii="Times New Roman" w:hAnsi="Times New Roman" w:cs="Times New Roman"/>
        </w:rPr>
        <w:t xml:space="preserve"> "Имущество, переданное в возмездное пользование (аренду)" или </w:t>
      </w:r>
      <w:hyperlink r:id="rId127" w:anchor="/document/12180849/entry/26" w:tgtFrame="_blank" w:tooltip="Открыть документ в системе Гарант" w:history="1">
        <w:r w:rsidRPr="0079059F">
          <w:rPr>
            <w:rStyle w:val="a3"/>
            <w:rFonts w:ascii="Times New Roman" w:hAnsi="Times New Roman" w:cs="Times New Roman"/>
          </w:rPr>
          <w:t>26</w:t>
        </w:r>
      </w:hyperlink>
      <w:r w:rsidRPr="0079059F">
        <w:rPr>
          <w:rFonts w:ascii="Times New Roman" w:hAnsi="Times New Roman"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.5.</w:t>
      </w:r>
      <w:r w:rsidRPr="0079059F">
        <w:rPr>
          <w:rFonts w:ascii="Times New Roman" w:hAnsi="Times New Roman" w:cs="Times New Roman"/>
        </w:rPr>
        <w:t xml:space="preserve">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8" w:anchor="/document/12180849/entry/27" w:tgtFrame="_blank" w:tooltip="Открыть документ в системе Гарант" w:history="1">
        <w:r w:rsidRPr="0079059F">
          <w:rPr>
            <w:rStyle w:val="a3"/>
            <w:rFonts w:ascii="Times New Roman" w:hAnsi="Times New Roman" w:cs="Times New Roman"/>
          </w:rPr>
          <w:t>27</w:t>
        </w:r>
      </w:hyperlink>
      <w:r w:rsidRPr="0079059F">
        <w:rPr>
          <w:rFonts w:ascii="Times New Roman" w:hAnsi="Times New Roman" w:cs="Times New Roman"/>
        </w:rPr>
        <w:t xml:space="preserve"> "Материальные ценности, выданные в личное пользование работникам (сотрудникам)", </w:t>
      </w:r>
      <w:r w:rsidR="005B7F6B" w:rsidRPr="0079059F">
        <w:rPr>
          <w:rFonts w:ascii="Times New Roman" w:hAnsi="Times New Roman" w:cs="Times New Roman"/>
        </w:rPr>
        <w:t>учитывается</w:t>
      </w:r>
      <w:r w:rsidRPr="0079059F">
        <w:rPr>
          <w:rFonts w:ascii="Times New Roman" w:hAnsi="Times New Roman" w:cs="Times New Roman"/>
        </w:rPr>
        <w:t xml:space="preserve"> форменно</w:t>
      </w:r>
      <w:r w:rsidR="005B7F6B" w:rsidRPr="0079059F">
        <w:rPr>
          <w:rFonts w:ascii="Times New Roman" w:hAnsi="Times New Roman" w:cs="Times New Roman"/>
        </w:rPr>
        <w:t>е</w:t>
      </w:r>
      <w:r w:rsidRPr="0079059F">
        <w:rPr>
          <w:rFonts w:ascii="Times New Roman" w:hAnsi="Times New Roman" w:cs="Times New Roman"/>
        </w:rPr>
        <w:t xml:space="preserve"> обмундировани</w:t>
      </w:r>
      <w:r w:rsidR="005B7F6B" w:rsidRPr="0079059F">
        <w:rPr>
          <w:rFonts w:ascii="Times New Roman" w:hAnsi="Times New Roman" w:cs="Times New Roman"/>
        </w:rPr>
        <w:t>е</w:t>
      </w:r>
      <w:r w:rsidR="00E26DC2" w:rsidRPr="0079059F">
        <w:rPr>
          <w:rFonts w:ascii="Times New Roman" w:hAnsi="Times New Roman" w:cs="Times New Roman"/>
        </w:rPr>
        <w:t xml:space="preserve">, </w:t>
      </w:r>
      <w:r w:rsidRPr="0079059F">
        <w:rPr>
          <w:rFonts w:ascii="Times New Roman" w:hAnsi="Times New Roman" w:cs="Times New Roman"/>
        </w:rPr>
        <w:t>специальн</w:t>
      </w:r>
      <w:r w:rsidR="005B7F6B" w:rsidRPr="0079059F">
        <w:rPr>
          <w:rFonts w:ascii="Times New Roman" w:hAnsi="Times New Roman" w:cs="Times New Roman"/>
        </w:rPr>
        <w:t>ая</w:t>
      </w:r>
      <w:r w:rsidRPr="0079059F">
        <w:rPr>
          <w:rFonts w:ascii="Times New Roman" w:hAnsi="Times New Roman" w:cs="Times New Roman"/>
        </w:rPr>
        <w:t xml:space="preserve"> одежд</w:t>
      </w:r>
      <w:r w:rsidR="005B7F6B" w:rsidRPr="0079059F">
        <w:rPr>
          <w:rFonts w:ascii="Times New Roman" w:hAnsi="Times New Roman" w:cs="Times New Roman"/>
        </w:rPr>
        <w:t>а</w:t>
      </w:r>
      <w:r w:rsidR="00E26DC2" w:rsidRPr="0079059F">
        <w:rPr>
          <w:rFonts w:ascii="Times New Roman" w:hAnsi="Times New Roman" w:cs="Times New Roman"/>
        </w:rPr>
        <w:t>. Также учитываются выданные как работникам учреждения, так и иным гражданам пропуска от турникетов. Контроль за сохранностью пропусков возложено на материально-ответственное лицо. Возврат пропусков от иных граждан обязателен. При утере таких пропуском составляется комиссионный акт с отражением причины утери и списания.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w:t>
      </w:r>
      <w:hyperlink r:id="rId129"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Ответственность за заполнение книги учета (</w:t>
      </w:r>
      <w:hyperlink r:id="rId130"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xml:space="preserve">) возлагается на </w:t>
      </w:r>
      <w:r w:rsidR="005B7F6B" w:rsidRPr="0079059F">
        <w:rPr>
          <w:rStyle w:val="printable"/>
          <w:rFonts w:ascii="Times New Roman" w:hAnsi="Times New Roman" w:cs="Times New Roman"/>
        </w:rPr>
        <w:t>главу сельского поселения и ведущего бухгалтера МКУ «ЦБ Комсомольского района»</w:t>
      </w:r>
      <w:r w:rsidRPr="0079059F">
        <w:rPr>
          <w:rFonts w:ascii="Times New Roman" w:hAnsi="Times New Roman" w:cs="Times New Roman"/>
        </w:rPr>
        <w:t>.</w:t>
      </w:r>
    </w:p>
    <w:p w:rsidR="006B11C3" w:rsidRPr="0079059F" w:rsidRDefault="006B11C3"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6</w:t>
      </w:r>
      <w:r w:rsidRPr="0079059F">
        <w:rPr>
          <w:rFonts w:ascii="Times New Roman" w:hAnsi="Times New Roman" w:cs="Times New Roman"/>
        </w:rPr>
        <w:t xml:space="preserve">.6.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03 «Бланки строгой отчетности» ведется учет по форме № 10.</w:t>
      </w:r>
    </w:p>
    <w:p w:rsidR="006B11C3" w:rsidRPr="0079059F" w:rsidRDefault="006B11C3" w:rsidP="006B11C3">
      <w:pPr>
        <w:pStyle w:val="a5"/>
        <w:spacing w:before="0" w:beforeAutospacing="0" w:after="0" w:afterAutospacing="0"/>
        <w:ind w:firstLine="284"/>
        <w:rPr>
          <w:rFonts w:ascii="Times New Roman" w:hAnsi="Times New Roman" w:cs="Times New Roman"/>
        </w:rPr>
      </w:pPr>
    </w:p>
    <w:p w:rsidR="00FC0F26" w:rsidRPr="0079059F" w:rsidRDefault="00C41CC0" w:rsidP="00121198">
      <w:pPr>
        <w:pStyle w:val="2"/>
        <w:spacing w:before="0" w:beforeAutospacing="0" w:after="0" w:afterAutospacing="0"/>
        <w:rPr>
          <w:rFonts w:ascii="Times New Roman" w:eastAsia="Times New Roman" w:hAnsi="Times New Roman" w:cs="Times New Roman"/>
        </w:rPr>
      </w:pPr>
      <w:r w:rsidRPr="0079059F">
        <w:rPr>
          <w:rStyle w:val="enumerated"/>
          <w:rFonts w:ascii="Times New Roman" w:eastAsia="Times New Roman" w:hAnsi="Times New Roman" w:cs="Times New Roman"/>
        </w:rPr>
        <w:lastRenderedPageBreak/>
        <w:t>1</w:t>
      </w:r>
      <w:r w:rsidR="00FE5A52">
        <w:rPr>
          <w:rStyle w:val="enumerated"/>
          <w:rFonts w:ascii="Times New Roman" w:eastAsia="Times New Roman" w:hAnsi="Times New Roman" w:cs="Times New Roman"/>
        </w:rPr>
        <w:t>7</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Порядок передачи документов бухгалтерского учета при смене руководителя учреждения или главного бухгалтера </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При смене руководителя или главного бухгалтера передача дел производится на основании распоряжения </w:t>
      </w:r>
      <w:r w:rsidR="00E66450" w:rsidRPr="0079059F">
        <w:rPr>
          <w:rFonts w:ascii="Times New Roman" w:hAnsi="Times New Roman" w:cs="Times New Roman"/>
        </w:rPr>
        <w:t>главы сельского поселения</w:t>
      </w:r>
      <w:r w:rsidRPr="0079059F">
        <w:rPr>
          <w:rFonts w:ascii="Times New Roman" w:hAnsi="Times New Roman" w:cs="Times New Roman"/>
        </w:rPr>
        <w:t xml:space="preserve"> или иного уполномоченного лица, которым устанавливаются: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сроки передачи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сдачу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прием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другие лица, участвующие в процессе приема-передачи дел (члены специальной комиссии, представитель вышестоящего органа, аудитор),</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необходимость проведения инвентаризации финансовых активов,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должны быть завершены учетные процессы.</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дел оформляется Актом. В Акте приема-передачи, в том числе указываются: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опись переданных документов, их количество и места хранения;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выявленные в ходе передачи дел основные нарушения и неточности в оформлении первичных учетных документов и регистров учета;</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соответствие документов данным бухгалтерской и налоговой отчетности;</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список отсутствующих документов;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общая характеристика бухгалтерского учета и организации внутреннего контроля;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факт передачи печати, штампов, ключей от сейфа и бухгалтерии, ключей от системы "Клиент-Банк", сертификатов и т.п.;</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осуществлена приемка-передача дел.</w:t>
      </w:r>
    </w:p>
    <w:p w:rsidR="00C41CC0"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заверяется подписями лиц, ответственных за сдачу и прием дел, а также другими лицами, участвующими в процессе приема-передачи дел.</w:t>
      </w:r>
    </w:p>
    <w:p w:rsidR="00E66450" w:rsidRPr="0079059F" w:rsidRDefault="00E6645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Передаются следующие документу: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Учетная политика со всеми приложениями;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Квартальные и годовые бухгалтерские отчеты и балансы, налоговые декларации;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Документы по планированию, в том числе бюджетная смета учреждения, план-график закупок, обоснования к планам;</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Налоговые регистры;</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задолженности учреждения, в том числе по уплате налогов;</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состоянии лицевых счетов учреждения;</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учету заработной платы и по персонифицированному учету;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кассе, кассовые книги, журналы, расходные и приходные кассовые ордера, денежные документы и т.д.;</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Договоры с поставщиками и подрядчиками, контрагентами, аренды и т.д.;</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Договоры с покупателями услуг и работ, подрядчиками и поставщиками;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Учредительные документы и свидетельства: постановка на учет, присвоение номера, внесение записей в единый реестр, коды и т.д.;</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Об основных средствах, нематериальных активах и товарно-материальных ценностях;</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о результатах полной инвентаризации имущества и финансовых обязательствах учреждения с приложением инвентаризационных описей, акта проверки кассы учреждения;</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lastRenderedPageBreak/>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ревизий и проверок;</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Материалы о недостачах и хищениях, переданных и не переданных в правоохранительные органы;</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Бланки строгой отчетности;</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Иная бухгалтерская документация, свидетельствующая о деятельности учреждения.</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При подписании акта приемки-передачи при наличии возражений по пунктам акта глава сельского поселения и (или) уполномоченное лицо излагают в письменной форме в присутствии комиссии.</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Члены комиссии, имеющие замечания по содержанию акта, подписывают его с отметкой (принято с замечаниями в приложении). Текс замечаний излагается на отдельном листе, небольшие замечания допускается фиксировать на самом акте.</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приемки-передачи оформляется в последний рабочий день увольняемого лица в учреждении.</w:t>
      </w:r>
    </w:p>
    <w:p w:rsidR="00874A73" w:rsidRPr="00CB637D"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приема-передачи дел составляется в трех экземплярах: 1-й экземпляр – главе сельского поселения (если увольняется главный бухгалтер), 2-й экземпляр – увольняемому работнику, 3-й экземпляр – уполномоченному лицу, которое принимало дело.</w:t>
      </w:r>
    </w:p>
    <w:p w:rsidR="00874A73" w:rsidRDefault="00874A73" w:rsidP="00874A73">
      <w:pPr>
        <w:pStyle w:val="a5"/>
        <w:ind w:left="720"/>
      </w:pPr>
    </w:p>
    <w:p w:rsidR="00E66450" w:rsidRDefault="00E66450"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Pr="00F91A7E" w:rsidRDefault="008A05EC" w:rsidP="008A05EC">
      <w:pPr>
        <w:pStyle w:val="1"/>
        <w:spacing w:before="0" w:beforeAutospacing="0" w:after="0" w:afterAutospacing="0"/>
        <w:ind w:firstLine="284"/>
        <w:rPr>
          <w:rFonts w:ascii="Times New Roman" w:eastAsia="Times New Roman" w:hAnsi="Times New Roman" w:cs="Times New Roman"/>
          <w:sz w:val="24"/>
          <w:szCs w:val="24"/>
        </w:rPr>
      </w:pPr>
      <w:r w:rsidRPr="00F91A7E">
        <w:rPr>
          <w:rFonts w:ascii="Times New Roman" w:eastAsia="Times New Roman" w:hAnsi="Times New Roman" w:cs="Times New Roman"/>
          <w:sz w:val="24"/>
          <w:szCs w:val="24"/>
        </w:rPr>
        <w:lastRenderedPageBreak/>
        <w:t>Положение о внутреннем контроле</w:t>
      </w:r>
    </w:p>
    <w:tbl>
      <w:tblPr>
        <w:tblW w:w="5000" w:type="pct"/>
        <w:tblCellSpacing w:w="15" w:type="dxa"/>
        <w:tblCellMar>
          <w:top w:w="15" w:type="dxa"/>
          <w:left w:w="15" w:type="dxa"/>
          <w:bottom w:w="15" w:type="dxa"/>
          <w:right w:w="15" w:type="dxa"/>
        </w:tblCellMar>
        <w:tblLook w:val="04A0"/>
      </w:tblPr>
      <w:tblGrid>
        <w:gridCol w:w="9445"/>
      </w:tblGrid>
      <w:tr w:rsidR="008A05EC" w:rsidRPr="00F91A7E" w:rsidTr="00690D0F">
        <w:trPr>
          <w:tblCellSpacing w:w="15" w:type="dxa"/>
        </w:trPr>
        <w:tc>
          <w:tcPr>
            <w:tcW w:w="6" w:type="dxa"/>
            <w:vAlign w:val="center"/>
            <w:hideMark/>
          </w:tcPr>
          <w:p w:rsidR="008A05EC" w:rsidRPr="00F91A7E" w:rsidRDefault="008A05EC" w:rsidP="00690D0F">
            <w:pPr>
              <w:pStyle w:val="a5"/>
              <w:spacing w:before="0" w:beforeAutospacing="0" w:after="0" w:afterAutospacing="0"/>
              <w:ind w:firstLine="284"/>
              <w:jc w:val="right"/>
              <w:rPr>
                <w:rFonts w:ascii="Times New Roman" w:hAnsi="Times New Roman" w:cs="Times New Roman"/>
                <w:color w:val="000000"/>
              </w:rPr>
            </w:pPr>
            <w:r w:rsidRPr="00F91A7E">
              <w:rPr>
                <w:rFonts w:ascii="Times New Roman" w:hAnsi="Times New Roman" w:cs="Times New Roman"/>
                <w:color w:val="000000"/>
              </w:rPr>
              <w:t>Приложение N</w:t>
            </w:r>
            <w:r w:rsidRPr="00F91A7E">
              <w:rPr>
                <w:rStyle w:val="printable"/>
                <w:rFonts w:ascii="Times New Roman" w:hAnsi="Times New Roman" w:cs="Times New Roman"/>
                <w:color w:val="000000"/>
              </w:rPr>
              <w:t>03</w:t>
            </w:r>
          </w:p>
          <w:p w:rsidR="008A05EC" w:rsidRPr="00F91A7E" w:rsidRDefault="008A05EC" w:rsidP="00690D0F">
            <w:pPr>
              <w:pStyle w:val="a5"/>
              <w:spacing w:before="0" w:beforeAutospacing="0" w:after="0" w:afterAutospacing="0"/>
              <w:ind w:firstLine="284"/>
              <w:jc w:val="right"/>
              <w:rPr>
                <w:rFonts w:ascii="Times New Roman" w:hAnsi="Times New Roman" w:cs="Times New Roman"/>
                <w:color w:val="000000"/>
              </w:rPr>
            </w:pPr>
            <w:r w:rsidRPr="00F91A7E">
              <w:rPr>
                <w:rFonts w:ascii="Times New Roman" w:hAnsi="Times New Roman" w:cs="Times New Roman"/>
                <w:color w:val="000000"/>
              </w:rPr>
              <w:t>к Учетной политике</w:t>
            </w:r>
          </w:p>
          <w:p w:rsidR="008A05EC" w:rsidRPr="00F91A7E" w:rsidRDefault="008A05EC" w:rsidP="00690D0F">
            <w:pPr>
              <w:pStyle w:val="a5"/>
              <w:spacing w:before="0" w:beforeAutospacing="0" w:after="0" w:afterAutospacing="0"/>
              <w:ind w:firstLine="284"/>
              <w:jc w:val="right"/>
              <w:rPr>
                <w:rStyle w:val="printable"/>
                <w:rFonts w:ascii="Times New Roman" w:hAnsi="Times New Roman" w:cs="Times New Roman"/>
                <w:color w:val="000000"/>
              </w:rPr>
            </w:pPr>
            <w:r w:rsidRPr="00F91A7E">
              <w:rPr>
                <w:rStyle w:val="printable"/>
                <w:rFonts w:ascii="Times New Roman" w:hAnsi="Times New Roman" w:cs="Times New Roman"/>
                <w:color w:val="000000"/>
              </w:rPr>
              <w:t xml:space="preserve">Администрации </w:t>
            </w:r>
            <w:r>
              <w:rPr>
                <w:rStyle w:val="printable"/>
                <w:rFonts w:ascii="Times New Roman" w:hAnsi="Times New Roman" w:cs="Times New Roman"/>
                <w:color w:val="000000"/>
              </w:rPr>
              <w:t>Шераут</w:t>
            </w:r>
            <w:r w:rsidRPr="00F91A7E">
              <w:rPr>
                <w:rStyle w:val="printable"/>
                <w:rFonts w:ascii="Times New Roman" w:hAnsi="Times New Roman" w:cs="Times New Roman"/>
                <w:color w:val="000000"/>
              </w:rPr>
              <w:t xml:space="preserve">ского сельского поселения </w:t>
            </w:r>
          </w:p>
          <w:p w:rsidR="008A05EC" w:rsidRDefault="008A05EC" w:rsidP="00690D0F">
            <w:pPr>
              <w:pStyle w:val="a5"/>
              <w:spacing w:before="0" w:beforeAutospacing="0" w:after="0" w:afterAutospacing="0"/>
              <w:ind w:firstLine="284"/>
              <w:jc w:val="right"/>
              <w:rPr>
                <w:rStyle w:val="printable"/>
                <w:rFonts w:ascii="Times New Roman" w:hAnsi="Times New Roman" w:cs="Times New Roman"/>
                <w:color w:val="000000"/>
              </w:rPr>
            </w:pPr>
            <w:r w:rsidRPr="00F91A7E">
              <w:rPr>
                <w:rStyle w:val="printable"/>
                <w:rFonts w:ascii="Times New Roman" w:hAnsi="Times New Roman" w:cs="Times New Roman"/>
                <w:color w:val="000000"/>
              </w:rPr>
              <w:t>Комсомольского района Чувашской Республики</w:t>
            </w:r>
          </w:p>
          <w:p w:rsidR="008A05EC" w:rsidRPr="00F91A7E" w:rsidRDefault="008A05EC" w:rsidP="00690D0F">
            <w:pPr>
              <w:pStyle w:val="a5"/>
              <w:spacing w:before="0" w:beforeAutospacing="0" w:after="0" w:afterAutospacing="0"/>
              <w:ind w:firstLine="284"/>
              <w:jc w:val="right"/>
              <w:rPr>
                <w:rFonts w:ascii="Times New Roman" w:hAnsi="Times New Roman" w:cs="Times New Roman"/>
                <w:color w:val="000000"/>
              </w:rPr>
            </w:pPr>
          </w:p>
        </w:tc>
      </w:tr>
    </w:tbl>
    <w:p w:rsidR="008A05EC" w:rsidRPr="00F91A7E" w:rsidRDefault="008A05EC" w:rsidP="008A05EC">
      <w:pPr>
        <w:pStyle w:val="2"/>
        <w:spacing w:before="0" w:beforeAutospacing="0" w:after="0" w:afterAutospacing="0"/>
        <w:ind w:firstLine="284"/>
        <w:rPr>
          <w:rFonts w:ascii="Times New Roman" w:eastAsia="Times New Roman" w:hAnsi="Times New Roman" w:cs="Times New Roman"/>
        </w:rPr>
      </w:pPr>
      <w:r w:rsidRPr="00F91A7E">
        <w:rPr>
          <w:rStyle w:val="enumerated"/>
          <w:rFonts w:ascii="Times New Roman" w:eastAsia="Times New Roman" w:hAnsi="Times New Roman" w:cs="Times New Roman"/>
        </w:rPr>
        <w:t>1.</w:t>
      </w:r>
      <w:r w:rsidRPr="00F91A7E">
        <w:rPr>
          <w:rFonts w:ascii="Times New Roman" w:eastAsia="Times New Roman" w:hAnsi="Times New Roman" w:cs="Times New Roman"/>
        </w:rPr>
        <w:t xml:space="preserve"> Общие положения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1.1.</w:t>
      </w:r>
      <w:r w:rsidRPr="00F91A7E">
        <w:rPr>
          <w:rFonts w:ascii="Times New Roman" w:hAnsi="Times New Roman" w:cs="Times New Roman"/>
        </w:rPr>
        <w:t xml:space="preserve"> Настоящее положение о внутреннем контроле устанавливает цели, правила и принципы проведения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1.2.</w:t>
      </w:r>
      <w:r w:rsidRPr="00F91A7E">
        <w:rPr>
          <w:rFonts w:ascii="Times New Roman" w:hAnsi="Times New Roman" w:cs="Times New Roman"/>
        </w:rPr>
        <w:t xml:space="preserve">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Система внутреннего контроля представляет собой совокупность субъектов внутреннего контроля и мероприятий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1.3.</w:t>
      </w:r>
      <w:r w:rsidRPr="00F91A7E">
        <w:rPr>
          <w:rFonts w:ascii="Times New Roman" w:hAnsi="Times New Roman" w:cs="Times New Roman"/>
        </w:rPr>
        <w:t xml:space="preserve"> Система внутреннего контроля обеспечивает:</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достоверность и полноту отражения фактов хозяйственной жизни в учете и отчетности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своевременность подготовки бухгалтерской (финансовой) отчетности;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предотвращение ошибок и искажений;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недопустимость финансовых нарушений в процессе деятельности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сохранность имущества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1.4.</w:t>
      </w:r>
      <w:r w:rsidRPr="00F91A7E">
        <w:rPr>
          <w:rFonts w:ascii="Times New Roman" w:hAnsi="Times New Roman" w:cs="Times New Roman"/>
        </w:rPr>
        <w:t xml:space="preserve"> Объектами внутреннего контроля являются: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контракты и договоры на приобретение продукции (работ, услуг), оказание учреждением платных услуг;</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локальные акты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первичные подтверждающие документы и регистры учета;</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факты хозяйственной жизни, отраженные в учете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бюджетная, финансовая, налоговая, статистическая и иная отчетность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имущество и обязательства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штатно-трудовая дисциплина.</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1.5.</w:t>
      </w:r>
      <w:r w:rsidRPr="00F91A7E">
        <w:rPr>
          <w:rFonts w:ascii="Times New Roman" w:hAnsi="Times New Roman" w:cs="Times New Roman"/>
        </w:rPr>
        <w:t xml:space="preserve"> Субъектами системы внутреннего контроля являются: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руководитель учреждения и его заместители;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комиссия по внутреннему контролю;</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руководители и работники учреждения на всех уровнях.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1.6.</w:t>
      </w:r>
      <w:r w:rsidRPr="00F91A7E">
        <w:rPr>
          <w:rFonts w:ascii="Times New Roman" w:hAnsi="Times New Roman" w:cs="Times New Roman"/>
        </w:rPr>
        <w:t xml:space="preserve"> Внутренний контроль в учреждении основывается на следующих принципах: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lastRenderedPageBreak/>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8A05EC"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8A05EC" w:rsidRPr="00F91A7E" w:rsidRDefault="008A05EC" w:rsidP="008A05EC">
      <w:pPr>
        <w:pStyle w:val="a5"/>
        <w:spacing w:before="0" w:beforeAutospacing="0" w:after="0" w:afterAutospacing="0"/>
        <w:ind w:firstLine="284"/>
        <w:jc w:val="center"/>
        <w:rPr>
          <w:rFonts w:ascii="Times New Roman" w:hAnsi="Times New Roman" w:cs="Times New Roman"/>
        </w:rPr>
      </w:pPr>
    </w:p>
    <w:p w:rsidR="008A05EC" w:rsidRPr="00F91A7E" w:rsidRDefault="008A05EC" w:rsidP="008A05EC">
      <w:pPr>
        <w:pStyle w:val="2"/>
        <w:spacing w:before="0" w:beforeAutospacing="0" w:after="0" w:afterAutospacing="0"/>
        <w:ind w:firstLine="284"/>
        <w:rPr>
          <w:rFonts w:ascii="Times New Roman" w:eastAsia="Times New Roman" w:hAnsi="Times New Roman" w:cs="Times New Roman"/>
        </w:rPr>
      </w:pPr>
      <w:r w:rsidRPr="00F91A7E">
        <w:rPr>
          <w:rStyle w:val="enumerated"/>
          <w:rFonts w:ascii="Times New Roman" w:eastAsia="Times New Roman" w:hAnsi="Times New Roman" w:cs="Times New Roman"/>
        </w:rPr>
        <w:t>2.</w:t>
      </w:r>
      <w:r w:rsidRPr="00F91A7E">
        <w:rPr>
          <w:rFonts w:ascii="Times New Roman" w:eastAsia="Times New Roman" w:hAnsi="Times New Roman" w:cs="Times New Roman"/>
        </w:rPr>
        <w:t xml:space="preserve"> Организация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2.1.</w:t>
      </w:r>
      <w:r w:rsidRPr="00F91A7E">
        <w:rPr>
          <w:rFonts w:ascii="Times New Roman" w:hAnsi="Times New Roman" w:cs="Times New Roman"/>
        </w:rPr>
        <w:t xml:space="preserve"> Ответственность за организацию внутреннего контроля возлагается на </w:t>
      </w:r>
      <w:r w:rsidRPr="00F91A7E">
        <w:rPr>
          <w:rStyle w:val="printable"/>
          <w:rFonts w:ascii="Times New Roman" w:hAnsi="Times New Roman" w:cs="Times New Roman"/>
        </w:rPr>
        <w:t>главу сельского поселения</w:t>
      </w:r>
      <w:r w:rsidRPr="00F91A7E">
        <w:rPr>
          <w:rFonts w:ascii="Times New Roman" w:hAnsi="Times New Roman" w:cs="Times New Roman"/>
        </w:rPr>
        <w:t>.</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2.2.</w:t>
      </w:r>
      <w:r w:rsidRPr="00F91A7E">
        <w:rPr>
          <w:rFonts w:ascii="Times New Roman" w:hAnsi="Times New Roman" w:cs="Times New Roman"/>
        </w:rPr>
        <w:t xml:space="preserve"> Внутренний контроль в учреждении осуществляют:</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руководители всех уровней;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работники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комиссия по внутреннему контролю;</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Утвердить постоянно действующую комиссию по внутреннему контролю в следующем составе:</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1) Председатель комиссии: </w:t>
      </w:r>
      <w:r w:rsidRPr="00F91A7E">
        <w:rPr>
          <w:rStyle w:val="printable"/>
          <w:rFonts w:ascii="Times New Roman" w:hAnsi="Times New Roman" w:cs="Times New Roman"/>
        </w:rPr>
        <w:t xml:space="preserve">Глава сельского поселения </w:t>
      </w:r>
      <w:r>
        <w:rPr>
          <w:rStyle w:val="printable"/>
          <w:rFonts w:ascii="Times New Roman" w:hAnsi="Times New Roman" w:cs="Times New Roman"/>
        </w:rPr>
        <w:t>Маштанов С.М</w:t>
      </w:r>
      <w:r w:rsidRPr="00F91A7E">
        <w:rPr>
          <w:rStyle w:val="printable"/>
          <w:rFonts w:ascii="Times New Roman" w:hAnsi="Times New Roman" w:cs="Times New Roman"/>
        </w:rPr>
        <w:t>.</w:t>
      </w:r>
      <w:r w:rsidRPr="00F91A7E">
        <w:rPr>
          <w:rFonts w:ascii="Times New Roman" w:hAnsi="Times New Roman" w:cs="Times New Roman"/>
        </w:rPr>
        <w:t>;</w:t>
      </w:r>
    </w:p>
    <w:p w:rsidR="008A05EC" w:rsidRPr="00F91A7E" w:rsidRDefault="008A05EC" w:rsidP="008A05EC">
      <w:pPr>
        <w:pStyle w:val="a5"/>
        <w:spacing w:before="0" w:beforeAutospacing="0" w:after="0" w:afterAutospacing="0"/>
        <w:ind w:firstLine="284"/>
        <w:rPr>
          <w:rStyle w:val="printable"/>
          <w:rFonts w:ascii="Times New Roman" w:hAnsi="Times New Roman" w:cs="Times New Roman"/>
        </w:rPr>
      </w:pPr>
      <w:r w:rsidRPr="00F91A7E">
        <w:rPr>
          <w:rFonts w:ascii="Times New Roman" w:hAnsi="Times New Roman" w:cs="Times New Roman"/>
        </w:rPr>
        <w:t xml:space="preserve">2) Члены комиссии: </w:t>
      </w:r>
      <w:r>
        <w:rPr>
          <w:rStyle w:val="printable"/>
          <w:rFonts w:ascii="Times New Roman" w:hAnsi="Times New Roman" w:cs="Times New Roman"/>
        </w:rPr>
        <w:t>старший</w:t>
      </w:r>
      <w:r w:rsidRPr="00F91A7E">
        <w:rPr>
          <w:rStyle w:val="printable"/>
          <w:rFonts w:ascii="Times New Roman" w:hAnsi="Times New Roman" w:cs="Times New Roman"/>
        </w:rPr>
        <w:t xml:space="preserve"> специалист</w:t>
      </w:r>
      <w:r>
        <w:rPr>
          <w:rStyle w:val="printable"/>
          <w:rFonts w:ascii="Times New Roman" w:hAnsi="Times New Roman" w:cs="Times New Roman"/>
        </w:rPr>
        <w:t xml:space="preserve"> 1 разряда</w:t>
      </w:r>
      <w:r w:rsidRPr="00F91A7E">
        <w:rPr>
          <w:rStyle w:val="printable"/>
          <w:rFonts w:ascii="Times New Roman" w:hAnsi="Times New Roman" w:cs="Times New Roman"/>
        </w:rPr>
        <w:t xml:space="preserve"> </w:t>
      </w:r>
      <w:r>
        <w:rPr>
          <w:rStyle w:val="printable"/>
          <w:rFonts w:ascii="Times New Roman" w:hAnsi="Times New Roman" w:cs="Times New Roman"/>
        </w:rPr>
        <w:t>–</w:t>
      </w:r>
      <w:r w:rsidRPr="00F91A7E">
        <w:rPr>
          <w:rStyle w:val="printable"/>
          <w:rFonts w:ascii="Times New Roman" w:hAnsi="Times New Roman" w:cs="Times New Roman"/>
        </w:rPr>
        <w:t xml:space="preserve"> </w:t>
      </w:r>
      <w:r>
        <w:rPr>
          <w:rStyle w:val="printable"/>
          <w:rFonts w:ascii="Times New Roman" w:hAnsi="Times New Roman" w:cs="Times New Roman"/>
        </w:rPr>
        <w:t>Миллина В.В</w:t>
      </w:r>
      <w:r w:rsidRPr="00F91A7E">
        <w:rPr>
          <w:rStyle w:val="printable"/>
          <w:rFonts w:ascii="Times New Roman" w:hAnsi="Times New Roman" w:cs="Times New Roman"/>
        </w:rPr>
        <w:t xml:space="preserve">., </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printable"/>
          <w:rFonts w:ascii="Times New Roman" w:hAnsi="Times New Roman" w:cs="Times New Roman"/>
        </w:rPr>
        <w:t xml:space="preserve">Специалист-эксперт </w:t>
      </w:r>
      <w:r>
        <w:rPr>
          <w:rStyle w:val="printable"/>
          <w:rFonts w:ascii="Times New Roman" w:hAnsi="Times New Roman" w:cs="Times New Roman"/>
        </w:rPr>
        <w:t>Симакова К.И</w:t>
      </w:r>
      <w:r w:rsidRPr="00F91A7E">
        <w:rPr>
          <w:rStyle w:val="printable"/>
          <w:rFonts w:ascii="Times New Roman" w:hAnsi="Times New Roman" w:cs="Times New Roman"/>
        </w:rPr>
        <w:t>.</w:t>
      </w:r>
      <w:r w:rsidRPr="00F91A7E">
        <w:rPr>
          <w:rFonts w:ascii="Times New Roman" w:hAnsi="Times New Roman" w:cs="Times New Roman"/>
        </w:rPr>
        <w:t>;</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Ведущий бухгалтер МКУ «ЦБ Комсомольского района», на которого возложена обязанность по ведению бухгалтерского учета данного учреждения (по согласованию).</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2.3.</w:t>
      </w:r>
      <w:r w:rsidRPr="00F91A7E">
        <w:rPr>
          <w:rFonts w:ascii="Times New Roman" w:hAnsi="Times New Roman" w:cs="Times New Roman"/>
        </w:rPr>
        <w:t xml:space="preserve"> Учреждение применяет следующие процедуры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подтверждение соответствия между объектами (документами) и (или) их соответствия установленным требованиям;</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 соотнесение оплаты материальных ценностей с получением и </w:t>
      </w:r>
      <w:proofErr w:type="spellStart"/>
      <w:r w:rsidRPr="00F91A7E">
        <w:rPr>
          <w:rFonts w:ascii="Times New Roman" w:hAnsi="Times New Roman" w:cs="Times New Roman"/>
        </w:rPr>
        <w:t>оприходованием</w:t>
      </w:r>
      <w:proofErr w:type="spellEnd"/>
      <w:r w:rsidRPr="00F91A7E">
        <w:rPr>
          <w:rFonts w:ascii="Times New Roman" w:hAnsi="Times New Roman" w:cs="Times New Roman"/>
        </w:rPr>
        <w:t xml:space="preserve"> этих ценностей;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санкционирование сделок и операций, обеспечивающее подтверждение правомочности их совершения;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сверка остатков по счетам бухгалтерского учета наличных денежных средств с остатками денежных средств по данным кассовой книги;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разграничение полномочий и ротация обязанностей;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процедуры контроля фактического наличия и состояния объектов, в том числе физическая охрана, ограничение доступа, инвентаризация;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надзор за правильностью сделок, учетных операций; за точностью составления смет, планов; за соблюдением сроков составления отчетности;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w:t>
      </w:r>
      <w:r w:rsidRPr="00F91A7E">
        <w:rPr>
          <w:rFonts w:ascii="Times New Roman" w:hAnsi="Times New Roman" w:cs="Times New Roman"/>
        </w:rPr>
        <w:lastRenderedPageBreak/>
        <w:t>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2.4.</w:t>
      </w:r>
      <w:r w:rsidRPr="00F91A7E">
        <w:rPr>
          <w:rFonts w:ascii="Times New Roman" w:hAnsi="Times New Roman" w:cs="Times New Roman"/>
        </w:rPr>
        <w:t xml:space="preserve">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2.5.</w:t>
      </w:r>
      <w:r w:rsidRPr="00F91A7E">
        <w:rPr>
          <w:rFonts w:ascii="Times New Roman" w:hAnsi="Times New Roman" w:cs="Times New Roman"/>
        </w:rPr>
        <w:t xml:space="preserve"> Внутренний контроль в учреждении осуществляется в следующих формах: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2.5.1.</w:t>
      </w:r>
      <w:r w:rsidRPr="00F91A7E">
        <w:rPr>
          <w:rFonts w:ascii="Times New Roman" w:hAnsi="Times New Roman" w:cs="Times New Roman"/>
        </w:rPr>
        <w:t xml:space="preserve"> В рамках предварительного контроля должностными лицами (работниками учреждения) в соответствии со своими должностными обязанностями осуществляются: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контроль за принятием обязательств учреждения в пределах утвержденных плановых назначений;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проектов приказов руководителя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первичных документов на соответствие установленным требованиям;</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бухгалтерской, финансовой, статистической, налоговой и другой отчетности до ее утверждения или подписания;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2.5.2.</w:t>
      </w:r>
      <w:r w:rsidRPr="00F91A7E">
        <w:rPr>
          <w:rFonts w:ascii="Times New Roman" w:hAnsi="Times New Roman" w:cs="Times New Roman"/>
        </w:rPr>
        <w:t xml:space="preserve">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анализ исполнения плановых документов;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наличия имущества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 проверка материально ответственных лиц, в том числе закупок за наличный расчет с внесением соответствующих записей в </w:t>
      </w:r>
      <w:hyperlink r:id="rId131" w:anchor="/document/70951956/entry/53110" w:tgtFrame="_blank" w:tooltip="Открыть документ в системе Гарант" w:history="1">
        <w:r w:rsidRPr="00F91A7E">
          <w:rPr>
            <w:rStyle w:val="a3"/>
            <w:rFonts w:ascii="Times New Roman" w:hAnsi="Times New Roman" w:cs="Times New Roman"/>
          </w:rPr>
          <w:t>Книгу учета материальных ценностей</w:t>
        </w:r>
      </w:hyperlink>
      <w:r w:rsidRPr="00F91A7E">
        <w:rPr>
          <w:rFonts w:ascii="Times New Roman" w:hAnsi="Times New Roman" w:cs="Times New Roman"/>
        </w:rPr>
        <w:t>, проверка достоверности данных о закупках в торговых точках;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соблюдение норм расхода материальных запасов;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контроль (проверка) финансово-хозяйственной деятельности обособленных подразделений;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первичных документов учреждения после совершения хозяйственных операций в соответствии с Учетной политикой учреждения и приложениями к ней, в том числе графиком документооборота;</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достоверности отражения хозяйственных операций в учете и отчетности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К мероприятиям последующего контроля со стороны комиссии по внутреннему контролю относятся: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проверка финансово-хозяйственной деятельности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lastRenderedPageBreak/>
        <w:t>- инвентаризация имущества и обязательств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2.6.</w:t>
      </w:r>
      <w:r w:rsidRPr="00F91A7E">
        <w:rPr>
          <w:rFonts w:ascii="Times New Roman" w:hAnsi="Times New Roman" w:cs="Times New Roman"/>
        </w:rPr>
        <w:t xml:space="preserve">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Основными объектами плановой проверки являются: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соблюдение законодательства РФ, регулирующего порядок ведения бухгалтерского учета и норм учетной политики;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правильность и своевременность отражения всех хозяйственных операций в бухгалтерском учете;</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полнота отражения и правильность документального оформления фактов хозяйственной жизни;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своевременность и полнота проведения инвентаризаций;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достоверность отчетности.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Периодичность проведения проверок финансово-хозяйственной деятельности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 плановые проверки — </w:t>
      </w:r>
      <w:r w:rsidRPr="00F91A7E">
        <w:rPr>
          <w:rStyle w:val="printable"/>
          <w:rFonts w:ascii="Times New Roman" w:hAnsi="Times New Roman" w:cs="Times New Roman"/>
        </w:rPr>
        <w:t>ежегодно</w:t>
      </w:r>
      <w:r w:rsidRPr="00F91A7E">
        <w:rPr>
          <w:rFonts w:ascii="Times New Roman" w:hAnsi="Times New Roman" w:cs="Times New Roman"/>
        </w:rPr>
        <w:t xml:space="preserve"> в соответствии с утвержденным руководителем учреждения планом контрольных мероприятий;</w:t>
      </w:r>
    </w:p>
    <w:p w:rsidR="008A05EC"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внеплановые проверки - по мере необходимости.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p>
    <w:p w:rsidR="008A05EC" w:rsidRPr="00F91A7E" w:rsidRDefault="008A05EC" w:rsidP="008A05EC">
      <w:pPr>
        <w:pStyle w:val="2"/>
        <w:spacing w:before="0" w:beforeAutospacing="0" w:after="0" w:afterAutospacing="0"/>
        <w:ind w:firstLine="284"/>
        <w:rPr>
          <w:rFonts w:ascii="Times New Roman" w:eastAsia="Times New Roman" w:hAnsi="Times New Roman" w:cs="Times New Roman"/>
        </w:rPr>
      </w:pPr>
      <w:r w:rsidRPr="00F91A7E">
        <w:rPr>
          <w:rStyle w:val="enumerated"/>
          <w:rFonts w:ascii="Times New Roman" w:eastAsia="Times New Roman" w:hAnsi="Times New Roman" w:cs="Times New Roman"/>
        </w:rPr>
        <w:t>3.</w:t>
      </w:r>
      <w:r w:rsidRPr="00F91A7E">
        <w:rPr>
          <w:rFonts w:ascii="Times New Roman" w:eastAsia="Times New Roman" w:hAnsi="Times New Roman" w:cs="Times New Roman"/>
        </w:rPr>
        <w:t xml:space="preserve"> Оформление результатов контрольных мероприятий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3.1.</w:t>
      </w:r>
      <w:r w:rsidRPr="00F91A7E">
        <w:rPr>
          <w:rFonts w:ascii="Times New Roman" w:hAnsi="Times New Roman" w:cs="Times New Roman"/>
        </w:rPr>
        <w:t xml:space="preserve">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3.2.</w:t>
      </w:r>
      <w:r w:rsidRPr="00F91A7E">
        <w:rPr>
          <w:rFonts w:ascii="Times New Roman" w:hAnsi="Times New Roman" w:cs="Times New Roman"/>
        </w:rPr>
        <w:t xml:space="preserve">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программа проверки (утверждается руководителем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объекты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виды, методы и приемы, применяемые в процессе проведения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анализ соблюдения законности осуществления финансово-хозяйственной деятельности;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выводы о результатах проведения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По результатам проведения проверки </w:t>
      </w:r>
      <w:r w:rsidRPr="00F91A7E">
        <w:rPr>
          <w:rStyle w:val="printable"/>
          <w:rFonts w:ascii="Times New Roman" w:hAnsi="Times New Roman" w:cs="Times New Roman"/>
        </w:rPr>
        <w:t>ведущий бухгалтер МКУ "ЦБ Комсомольского района"</w:t>
      </w:r>
      <w:r w:rsidRPr="00F91A7E">
        <w:rPr>
          <w:rFonts w:ascii="Times New Roman" w:hAnsi="Times New Roman" w:cs="Times New Roman"/>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xml:space="preserve">По истечении установленного срока </w:t>
      </w:r>
      <w:r w:rsidRPr="00F91A7E">
        <w:rPr>
          <w:rStyle w:val="printable"/>
          <w:rFonts w:ascii="Times New Roman" w:hAnsi="Times New Roman" w:cs="Times New Roman"/>
        </w:rPr>
        <w:t>ведущий бухгалтер МКУ "ЦБ Комсомольского района"</w:t>
      </w:r>
      <w:r w:rsidRPr="00F91A7E">
        <w:rPr>
          <w:rFonts w:ascii="Times New Roman" w:hAnsi="Times New Roman" w:cs="Times New Roman"/>
        </w:rPr>
        <w:t xml:space="preserve"> информирует руководителя учреждения о выполнении мероприятий или их неисполнении с указанием причин.</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3.3.</w:t>
      </w:r>
      <w:r w:rsidRPr="00F91A7E">
        <w:rPr>
          <w:rFonts w:ascii="Times New Roman" w:hAnsi="Times New Roman" w:cs="Times New Roman"/>
        </w:rPr>
        <w:t xml:space="preserve"> По окончании года комиссия по внутреннему контролю представляет руководителю учреждения отчет о проделанной работе, в котором отражаются: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lastRenderedPageBreak/>
        <w:t>- сведения о выполнении плановых и внеплановых проверок;</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результаты контрольных мероприятий за отчетный период;</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меры по устранению выявленных нарушений и недостатков;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анализ выявленных нарушений (недостатков) по сравнению с предыдущим периодом;</w:t>
      </w:r>
    </w:p>
    <w:p w:rsidR="008A05EC"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вывод о состоянии финансово-хозяйственной деятельности учреждения за отчетный период.</w:t>
      </w:r>
    </w:p>
    <w:p w:rsidR="008A05EC" w:rsidRPr="00F91A7E" w:rsidRDefault="008A05EC" w:rsidP="008A05EC">
      <w:pPr>
        <w:pStyle w:val="a5"/>
        <w:spacing w:before="0" w:beforeAutospacing="0" w:after="0" w:afterAutospacing="0"/>
        <w:ind w:firstLine="284"/>
        <w:rPr>
          <w:rFonts w:ascii="Times New Roman" w:hAnsi="Times New Roman" w:cs="Times New Roman"/>
        </w:rPr>
      </w:pPr>
    </w:p>
    <w:p w:rsidR="008A05EC" w:rsidRPr="00F91A7E" w:rsidRDefault="008A05EC" w:rsidP="008A05EC">
      <w:pPr>
        <w:pStyle w:val="2"/>
        <w:spacing w:before="0" w:beforeAutospacing="0" w:after="0" w:afterAutospacing="0"/>
        <w:ind w:firstLine="284"/>
        <w:rPr>
          <w:rFonts w:ascii="Times New Roman" w:eastAsia="Times New Roman" w:hAnsi="Times New Roman" w:cs="Times New Roman"/>
        </w:rPr>
      </w:pPr>
      <w:r w:rsidRPr="00F91A7E">
        <w:rPr>
          <w:rStyle w:val="enumerated"/>
          <w:rFonts w:ascii="Times New Roman" w:eastAsia="Times New Roman" w:hAnsi="Times New Roman" w:cs="Times New Roman"/>
        </w:rPr>
        <w:t>4.</w:t>
      </w:r>
      <w:r w:rsidRPr="00F91A7E">
        <w:rPr>
          <w:rFonts w:ascii="Times New Roman" w:eastAsia="Times New Roman" w:hAnsi="Times New Roman" w:cs="Times New Roman"/>
        </w:rPr>
        <w:t xml:space="preserve"> Права, обязанности и ответственность субъектов системы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4.1.</w:t>
      </w:r>
      <w:r w:rsidRPr="00F91A7E">
        <w:rPr>
          <w:rFonts w:ascii="Times New Roman" w:hAnsi="Times New Roman" w:cs="Times New Roman"/>
        </w:rPr>
        <w:t xml:space="preserve">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Председатель комиссии обязан:</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организовать проведение контрольных мероприятий в учреждении согласно утвержденному плану (программе);</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определить методы и способы проведения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обеспечить сохранность полученных документов, отчетов и других материалов, проверяемых в ходе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быть принципиальным, соблюдать профессиональную этику и конфиденциальность.</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Председатель комиссии имеет право:</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проходить во все здания и помещения, занимаемые объектом внутреннего контроля, с учетом ограничений, установленных законодательством;</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давать указания должностным лицам о представлении комиссии необходимых для проверки документов и сведений (информации);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вносить предложения об устранении выявленных в ходе проведения контрольных мероприятий нарушений и недостатков.</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Члены комиссии обязаны:</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быть принципиальными, соблюдать профессиональную этику и конфиденциальность;</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проводить контрольные мероприятия учреждения в соответствии с утвержденным планом (программой);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незамедлительно докладывать председателю комиссии о выявленных в процессе контрольных мероприятий нарушениях и злоупотреблениях;</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обеспечить сохранность полученных документов, отчетов и других материалов, проверяемых в ходе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Члены комиссии имеют право:</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ходатайствовать перед председателем комиссии о представлении им необходимых для проверки документов и сведений (информации).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4.2.</w:t>
      </w:r>
      <w:r w:rsidRPr="00F91A7E">
        <w:rPr>
          <w:rFonts w:ascii="Times New Roman" w:hAnsi="Times New Roman" w:cs="Times New Roman"/>
        </w:rPr>
        <w:t xml:space="preserve"> Руководитель и проверяемые должностные лица учреждения в процессе контрольных мероприятий обязаны:</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lastRenderedPageBreak/>
        <w:t>- оказывать содействие в проведении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представлять по требованию председателя комиссии и в установленные им сроки документы, необходимые для проверки;</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 давать справки и объяснения в устной и письменной форме по вопросам, возникающим в ходе проведения контрольных мероприятий.</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4.3.</w:t>
      </w:r>
      <w:r w:rsidRPr="00F91A7E">
        <w:rPr>
          <w:rFonts w:ascii="Times New Roman" w:hAnsi="Times New Roman" w:cs="Times New Roman"/>
        </w:rPr>
        <w:t xml:space="preserve">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8A05EC"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4.4.</w:t>
      </w:r>
      <w:r w:rsidRPr="00F91A7E">
        <w:rPr>
          <w:rFonts w:ascii="Times New Roman" w:hAnsi="Times New Roman" w:cs="Times New Roman"/>
        </w:rPr>
        <w:t xml:space="preserve"> Лица, допустившие недостатки, искажения и нарушения, несут дисциплинарную ответственность в соответствии с требованиями </w:t>
      </w:r>
      <w:hyperlink r:id="rId132" w:anchor="/document/12125268/entry/19203" w:tgtFrame="_blank" w:tooltip="Открыть документ в системе Гарант" w:history="1">
        <w:r w:rsidRPr="00F91A7E">
          <w:rPr>
            <w:rStyle w:val="a3"/>
            <w:rFonts w:ascii="Times New Roman" w:hAnsi="Times New Roman" w:cs="Times New Roman"/>
          </w:rPr>
          <w:t>ТК РФ</w:t>
        </w:r>
      </w:hyperlink>
      <w:r w:rsidRPr="00F91A7E">
        <w:rPr>
          <w:rFonts w:ascii="Times New Roman" w:hAnsi="Times New Roman" w:cs="Times New Roman"/>
        </w:rPr>
        <w:t>.</w:t>
      </w:r>
    </w:p>
    <w:p w:rsidR="008A05EC" w:rsidRPr="00F91A7E" w:rsidRDefault="008A05EC" w:rsidP="008A05EC">
      <w:pPr>
        <w:pStyle w:val="a5"/>
        <w:spacing w:before="0" w:beforeAutospacing="0" w:after="0" w:afterAutospacing="0"/>
        <w:ind w:firstLine="284"/>
        <w:rPr>
          <w:rFonts w:ascii="Times New Roman" w:hAnsi="Times New Roman" w:cs="Times New Roman"/>
        </w:rPr>
      </w:pPr>
    </w:p>
    <w:p w:rsidR="008A05EC" w:rsidRPr="00F91A7E" w:rsidRDefault="008A05EC" w:rsidP="008A05EC">
      <w:pPr>
        <w:pStyle w:val="2"/>
        <w:spacing w:before="0" w:beforeAutospacing="0" w:after="0" w:afterAutospacing="0"/>
        <w:ind w:firstLine="284"/>
        <w:rPr>
          <w:rFonts w:ascii="Times New Roman" w:eastAsia="Times New Roman" w:hAnsi="Times New Roman" w:cs="Times New Roman"/>
        </w:rPr>
      </w:pPr>
      <w:r w:rsidRPr="00F91A7E">
        <w:rPr>
          <w:rStyle w:val="enumerated"/>
          <w:rFonts w:ascii="Times New Roman" w:eastAsia="Times New Roman" w:hAnsi="Times New Roman" w:cs="Times New Roman"/>
        </w:rPr>
        <w:t>5.</w:t>
      </w:r>
      <w:r w:rsidRPr="00F91A7E">
        <w:rPr>
          <w:rFonts w:ascii="Times New Roman" w:eastAsia="Times New Roman" w:hAnsi="Times New Roman" w:cs="Times New Roman"/>
        </w:rPr>
        <w:t xml:space="preserve"> Оценка состояния системы внутреннего контроля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5.1.</w:t>
      </w:r>
      <w:r w:rsidRPr="00F91A7E">
        <w:rPr>
          <w:rFonts w:ascii="Times New Roman" w:hAnsi="Times New Roman" w:cs="Times New Roman"/>
        </w:rPr>
        <w:t xml:space="preserve">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Style w:val="enumerated"/>
          <w:rFonts w:ascii="Times New Roman" w:hAnsi="Times New Roman" w:cs="Times New Roman"/>
        </w:rPr>
        <w:t>5.2.</w:t>
      </w:r>
      <w:r w:rsidRPr="00F91A7E">
        <w:rPr>
          <w:rFonts w:ascii="Times New Roman" w:hAnsi="Times New Roman" w:cs="Times New Roman"/>
        </w:rPr>
        <w:t xml:space="preserve">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8A05EC" w:rsidRPr="00F91A7E" w:rsidRDefault="008A05EC" w:rsidP="008A05EC">
      <w:pPr>
        <w:pStyle w:val="a5"/>
        <w:spacing w:before="0" w:beforeAutospacing="0" w:after="0" w:afterAutospacing="0"/>
        <w:ind w:firstLine="284"/>
        <w:rPr>
          <w:rFonts w:ascii="Times New Roman" w:hAnsi="Times New Roman" w:cs="Times New Roman"/>
        </w:rPr>
      </w:pPr>
      <w:r w:rsidRPr="00F91A7E">
        <w:rPr>
          <w:rFonts w:ascii="Times New Roman" w:hAnsi="Times New Roman" w:cs="Times New Roman"/>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8A05EC" w:rsidRDefault="008A05EC"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Pr="00FB30C7" w:rsidRDefault="00690D0F" w:rsidP="00690D0F">
      <w:pPr>
        <w:pStyle w:val="a5"/>
        <w:spacing w:before="0" w:beforeAutospacing="0" w:after="0" w:afterAutospacing="0"/>
        <w:ind w:firstLine="284"/>
        <w:jc w:val="right"/>
        <w:rPr>
          <w:rFonts w:ascii="Times New Roman" w:hAnsi="Times New Roman" w:cs="Times New Roman"/>
        </w:rPr>
      </w:pPr>
      <w:r w:rsidRPr="00FB30C7">
        <w:rPr>
          <w:rFonts w:ascii="Times New Roman" w:hAnsi="Times New Roman" w:cs="Times New Roman"/>
        </w:rPr>
        <w:lastRenderedPageBreak/>
        <w:t xml:space="preserve">Приложение N </w:t>
      </w:r>
      <w:r w:rsidRPr="00FB30C7">
        <w:rPr>
          <w:rStyle w:val="printable"/>
          <w:rFonts w:ascii="Times New Roman" w:hAnsi="Times New Roman" w:cs="Times New Roman"/>
        </w:rPr>
        <w:t>04</w:t>
      </w:r>
    </w:p>
    <w:p w:rsidR="00690D0F" w:rsidRPr="00FB30C7" w:rsidRDefault="00690D0F" w:rsidP="00690D0F">
      <w:pPr>
        <w:pStyle w:val="a5"/>
        <w:spacing w:before="0" w:beforeAutospacing="0" w:after="0" w:afterAutospacing="0"/>
        <w:ind w:firstLine="284"/>
        <w:jc w:val="right"/>
        <w:rPr>
          <w:rFonts w:ascii="Times New Roman" w:hAnsi="Times New Roman" w:cs="Times New Roman"/>
        </w:rPr>
      </w:pPr>
      <w:r w:rsidRPr="00FB30C7">
        <w:rPr>
          <w:rFonts w:ascii="Times New Roman" w:hAnsi="Times New Roman" w:cs="Times New Roman"/>
        </w:rPr>
        <w:t>к Учетной политике</w:t>
      </w:r>
    </w:p>
    <w:p w:rsidR="00690D0F" w:rsidRPr="00FB30C7" w:rsidRDefault="00690D0F" w:rsidP="00690D0F">
      <w:pPr>
        <w:pStyle w:val="a5"/>
        <w:spacing w:before="0" w:beforeAutospacing="0" w:after="0" w:afterAutospacing="0"/>
        <w:ind w:firstLine="284"/>
        <w:jc w:val="right"/>
        <w:rPr>
          <w:rStyle w:val="printable"/>
          <w:rFonts w:ascii="Times New Roman" w:hAnsi="Times New Roman" w:cs="Times New Roman"/>
        </w:rPr>
      </w:pPr>
      <w:r w:rsidRPr="00FB30C7">
        <w:rPr>
          <w:rStyle w:val="printable"/>
          <w:rFonts w:ascii="Times New Roman" w:hAnsi="Times New Roman" w:cs="Times New Roman"/>
        </w:rPr>
        <w:t xml:space="preserve">Администрации </w:t>
      </w:r>
      <w:r>
        <w:rPr>
          <w:rStyle w:val="printable"/>
          <w:rFonts w:ascii="Times New Roman" w:hAnsi="Times New Roman" w:cs="Times New Roman"/>
        </w:rPr>
        <w:t>Шераут</w:t>
      </w:r>
      <w:r w:rsidRPr="00FB30C7">
        <w:rPr>
          <w:rStyle w:val="printable"/>
          <w:rFonts w:ascii="Times New Roman" w:hAnsi="Times New Roman" w:cs="Times New Roman"/>
        </w:rPr>
        <w:t xml:space="preserve">ского сельского поселения </w:t>
      </w:r>
    </w:p>
    <w:p w:rsidR="00690D0F" w:rsidRDefault="00690D0F" w:rsidP="00690D0F">
      <w:pPr>
        <w:pStyle w:val="a5"/>
        <w:spacing w:before="0" w:beforeAutospacing="0" w:after="0" w:afterAutospacing="0"/>
        <w:ind w:firstLine="284"/>
        <w:jc w:val="right"/>
        <w:rPr>
          <w:rStyle w:val="printable"/>
          <w:rFonts w:ascii="Times New Roman" w:hAnsi="Times New Roman" w:cs="Times New Roman"/>
        </w:rPr>
      </w:pPr>
      <w:r w:rsidRPr="00FB30C7">
        <w:rPr>
          <w:rStyle w:val="printable"/>
          <w:rFonts w:ascii="Times New Roman" w:hAnsi="Times New Roman" w:cs="Times New Roman"/>
        </w:rPr>
        <w:t>Комсомольского района Чувашской Республики</w:t>
      </w:r>
    </w:p>
    <w:p w:rsidR="00690D0F" w:rsidRPr="00FB30C7" w:rsidRDefault="00690D0F" w:rsidP="00690D0F">
      <w:pPr>
        <w:pStyle w:val="a5"/>
        <w:spacing w:before="0" w:beforeAutospacing="0" w:after="0" w:afterAutospacing="0"/>
        <w:ind w:firstLine="284"/>
        <w:jc w:val="right"/>
        <w:rPr>
          <w:rFonts w:ascii="Times New Roman" w:hAnsi="Times New Roman" w:cs="Times New Roman"/>
        </w:rPr>
      </w:pPr>
    </w:p>
    <w:p w:rsidR="00690D0F" w:rsidRPr="00FB30C7" w:rsidRDefault="00690D0F" w:rsidP="00690D0F">
      <w:pPr>
        <w:pStyle w:val="2"/>
        <w:spacing w:before="0" w:beforeAutospacing="0" w:after="0" w:afterAutospacing="0"/>
        <w:ind w:firstLine="284"/>
        <w:rPr>
          <w:rFonts w:ascii="Times New Roman" w:eastAsia="Times New Roman" w:hAnsi="Times New Roman" w:cs="Times New Roman"/>
        </w:rPr>
      </w:pPr>
      <w:r w:rsidRPr="00FB30C7">
        <w:rPr>
          <w:rFonts w:ascii="Times New Roman" w:eastAsia="Times New Roman" w:hAnsi="Times New Roman" w:cs="Times New Roman"/>
        </w:rPr>
        <w:t>Положение об инвентаризации</w:t>
      </w:r>
    </w:p>
    <w:p w:rsidR="00690D0F" w:rsidRPr="00FB30C7" w:rsidRDefault="00690D0F" w:rsidP="00690D0F">
      <w:pPr>
        <w:pStyle w:val="2"/>
        <w:spacing w:before="0" w:beforeAutospacing="0" w:after="0" w:afterAutospacing="0"/>
        <w:ind w:firstLine="284"/>
        <w:rPr>
          <w:rFonts w:ascii="Times New Roman" w:eastAsia="Times New Roman" w:hAnsi="Times New Roman" w:cs="Times New Roman"/>
        </w:rPr>
      </w:pPr>
      <w:r w:rsidRPr="00FB30C7">
        <w:rPr>
          <w:rStyle w:val="enumerated"/>
          <w:rFonts w:ascii="Times New Roman" w:eastAsia="Times New Roman" w:hAnsi="Times New Roman" w:cs="Times New Roman"/>
        </w:rPr>
        <w:t>1.</w:t>
      </w:r>
      <w:r w:rsidRPr="00FB30C7">
        <w:rPr>
          <w:rFonts w:ascii="Times New Roman" w:eastAsia="Times New Roman" w:hAnsi="Times New Roman" w:cs="Times New Roman"/>
        </w:rPr>
        <w:t xml:space="preserve"> Общие положения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1.1.</w:t>
      </w:r>
      <w:r w:rsidRPr="00FB30C7">
        <w:rPr>
          <w:rFonts w:ascii="Times New Roman" w:hAnsi="Times New Roman" w:cs="Times New Roman"/>
        </w:rPr>
        <w:t xml:space="preserve">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1.2.</w:t>
      </w:r>
      <w:r w:rsidRPr="00FB30C7">
        <w:rPr>
          <w:rFonts w:ascii="Times New Roman" w:hAnsi="Times New Roman" w:cs="Times New Roman"/>
        </w:rPr>
        <w:t xml:space="preserve"> Целями инвентаризации являются: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выявление фактического наличия имущества, имущественных прав, иных активов;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сопоставление фактического наличия с данными бюджетного учета;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проверка полноты отражения в учете активов и обязательств;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определение фактического состояния имущества и его оценка;</w:t>
      </w:r>
    </w:p>
    <w:p w:rsidR="00690D0F"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документальное подтверждение наличия активов и обязательств.</w:t>
      </w:r>
    </w:p>
    <w:p w:rsidR="00690D0F" w:rsidRPr="00FB30C7" w:rsidRDefault="00690D0F" w:rsidP="00690D0F">
      <w:pPr>
        <w:pStyle w:val="a5"/>
        <w:spacing w:before="0" w:beforeAutospacing="0" w:after="0" w:afterAutospacing="0"/>
        <w:ind w:firstLine="284"/>
        <w:rPr>
          <w:rFonts w:ascii="Times New Roman" w:hAnsi="Times New Roman" w:cs="Times New Roman"/>
        </w:rPr>
      </w:pPr>
    </w:p>
    <w:p w:rsidR="00690D0F" w:rsidRPr="00FB30C7" w:rsidRDefault="00690D0F" w:rsidP="00690D0F">
      <w:pPr>
        <w:pStyle w:val="2"/>
        <w:spacing w:before="0" w:beforeAutospacing="0" w:after="0" w:afterAutospacing="0"/>
        <w:ind w:firstLine="284"/>
        <w:rPr>
          <w:rFonts w:ascii="Times New Roman" w:eastAsia="Times New Roman" w:hAnsi="Times New Roman" w:cs="Times New Roman"/>
        </w:rPr>
      </w:pPr>
      <w:r w:rsidRPr="00FB30C7">
        <w:rPr>
          <w:rStyle w:val="enumerated"/>
          <w:rFonts w:ascii="Times New Roman" w:eastAsia="Times New Roman" w:hAnsi="Times New Roman" w:cs="Times New Roman"/>
        </w:rPr>
        <w:t>2.</w:t>
      </w:r>
      <w:r w:rsidRPr="00FB30C7">
        <w:rPr>
          <w:rFonts w:ascii="Times New Roman" w:eastAsia="Times New Roman" w:hAnsi="Times New Roman" w:cs="Times New Roman"/>
        </w:rPr>
        <w:t xml:space="preserve"> Порядок проведения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2.1.</w:t>
      </w:r>
      <w:r w:rsidRPr="00FB30C7">
        <w:rPr>
          <w:rFonts w:ascii="Times New Roman" w:hAnsi="Times New Roman" w:cs="Times New Roman"/>
        </w:rPr>
        <w:t xml:space="preserve">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руководителем учреждения, кроме случаев, предусмотренных в п.2.2 Положения.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2.2.</w:t>
      </w:r>
      <w:r w:rsidRPr="00FB30C7">
        <w:rPr>
          <w:rFonts w:ascii="Times New Roman" w:hAnsi="Times New Roman" w:cs="Times New Roman"/>
        </w:rPr>
        <w:t xml:space="preserve"> Инвентаризация имущества, иных активов и обязательств учреждения проводится обязательно:</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установлении фактов хищений или злоупотреблений, а также порчи ценностей;</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в случае стихийных бедствий, пожара, аварий или других чрезвычайных ситуаций, вызванных экстремальными условиями;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смене материально ответственных лиц (на день приемки-передачи дел);</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 в целях составления годовой бухгалтерской (бюджетной) отчетности, кроме имущества, инвентаризация которого проводилась не ранее 1 октября отчетного года; </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реорганизации, ликвидации учреждения перед составлением разделительного (ликвидационного) баланса: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в других случаях, предусмотренных законодательством Российской Федерации или нормативными актами Минфина России.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2.3.</w:t>
      </w:r>
      <w:r w:rsidRPr="00FB30C7">
        <w:rPr>
          <w:rFonts w:ascii="Times New Roman" w:hAnsi="Times New Roman" w:cs="Times New Roman"/>
        </w:rPr>
        <w:t xml:space="preserve">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2.4.</w:t>
      </w:r>
      <w:r w:rsidRPr="00FB30C7">
        <w:rPr>
          <w:rFonts w:ascii="Times New Roman" w:hAnsi="Times New Roman" w:cs="Times New Roman"/>
        </w:rPr>
        <w:t xml:space="preserve"> При коллективной или бригадной материальной ответственности инвентаризация проводится: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смене руководителя коллектива или бригадира;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 выбытии из коллектива или бригады более 50 процентов работников;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по требованию одного или нескольких членов коллектива или бригады.</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2.5.</w:t>
      </w:r>
      <w:r w:rsidRPr="00FB30C7">
        <w:rPr>
          <w:rFonts w:ascii="Times New Roman" w:hAnsi="Times New Roman" w:cs="Times New Roman"/>
        </w:rPr>
        <w:t xml:space="preserve">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Состав инвентаризационных комиссий утверждается руководителем учреждения.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В состав комиссий могут входить работники учреждения, бухгалтерской службы и другие специалисты, способные оценить состояние имущества и обязательств </w:t>
      </w:r>
      <w:r w:rsidRPr="00FB30C7">
        <w:rPr>
          <w:rFonts w:ascii="Times New Roman" w:hAnsi="Times New Roman" w:cs="Times New Roman"/>
        </w:rPr>
        <w:lastRenderedPageBreak/>
        <w:t>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2.6.</w:t>
      </w:r>
      <w:r w:rsidRPr="00FB30C7">
        <w:rPr>
          <w:rFonts w:ascii="Times New Roman" w:hAnsi="Times New Roman" w:cs="Times New Roman"/>
        </w:rPr>
        <w:t xml:space="preserve"> Приказы о проведении инвентаризации и журнал учета контроля за выполнением приказов (постановлений, распоряжений) о проведении инвентаризации оформляются соответственно по </w:t>
      </w:r>
      <w:hyperlink r:id="rId133" w:anchor="/document/12113060/entry/2700" w:tgtFrame="_blank" w:tooltip="Открыть документ в системе Гарант" w:history="1">
        <w:r w:rsidRPr="00FB30C7">
          <w:rPr>
            <w:rStyle w:val="a3"/>
            <w:rFonts w:ascii="Times New Roman" w:hAnsi="Times New Roman" w:cs="Times New Roman"/>
          </w:rPr>
          <w:t>форме N ИНВ-22</w:t>
        </w:r>
      </w:hyperlink>
      <w:r w:rsidRPr="00FB30C7">
        <w:rPr>
          <w:rFonts w:ascii="Times New Roman" w:hAnsi="Times New Roman" w:cs="Times New Roman"/>
        </w:rPr>
        <w:t xml:space="preserve"> и </w:t>
      </w:r>
      <w:hyperlink r:id="rId134" w:anchor="/document/12113060/entry/2800" w:tgtFrame="_blank" w:tooltip="Открыть документ в системе Гарант" w:history="1">
        <w:r w:rsidRPr="00FB30C7">
          <w:rPr>
            <w:rStyle w:val="a3"/>
            <w:rFonts w:ascii="Times New Roman" w:hAnsi="Times New Roman" w:cs="Times New Roman"/>
          </w:rPr>
          <w:t>форме N ИНВ-23</w:t>
        </w:r>
      </w:hyperlink>
      <w:r w:rsidRPr="00FB30C7">
        <w:rPr>
          <w:rFonts w:ascii="Times New Roman" w:hAnsi="Times New Roman" w:cs="Times New Roman"/>
        </w:rPr>
        <w:t xml:space="preserve">, утвержденным </w:t>
      </w:r>
      <w:hyperlink r:id="rId135" w:anchor="/document/12113060/entry/0" w:tgtFrame="_blank" w:tooltip="Открыть документ в системе Гарант" w:history="1">
        <w:r w:rsidRPr="00FB30C7">
          <w:rPr>
            <w:rStyle w:val="a3"/>
            <w:rFonts w:ascii="Times New Roman" w:hAnsi="Times New Roman" w:cs="Times New Roman"/>
          </w:rPr>
          <w:t>постановлением</w:t>
        </w:r>
      </w:hyperlink>
      <w:r w:rsidRPr="00FB30C7">
        <w:rPr>
          <w:rFonts w:ascii="Times New Roman" w:hAnsi="Times New Roman" w:cs="Times New Roman"/>
        </w:rPr>
        <w:t xml:space="preserve"> Госкомстата от 18.08.1998 РФ N 88.</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В приказе о проведении инвентаризации указываются: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наименование имущества, иных активов и обязательств, подлежащих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дата начала и окончания проведения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причина проведения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2.7.</w:t>
      </w:r>
      <w:r w:rsidRPr="00FB30C7">
        <w:rPr>
          <w:rFonts w:ascii="Times New Roman" w:hAnsi="Times New Roman" w:cs="Times New Roman"/>
        </w:rPr>
        <w:t xml:space="preserve"> Материально ответственные лица в состав инвентаризационной комиссии не входят.</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Их присутствие при проверке фактического наличия имущества обязательно.</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2.8.</w:t>
      </w:r>
      <w:r w:rsidRPr="00FB30C7">
        <w:rPr>
          <w:rFonts w:ascii="Times New Roman" w:hAnsi="Times New Roman" w:cs="Times New Roman"/>
        </w:rPr>
        <w:t xml:space="preserve"> Инвентаризации без каких-либо изъятий подлежат:</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 имущество, учтенное на </w:t>
      </w:r>
      <w:proofErr w:type="spellStart"/>
      <w:r w:rsidRPr="00FB30C7">
        <w:rPr>
          <w:rFonts w:ascii="Times New Roman" w:hAnsi="Times New Roman" w:cs="Times New Roman"/>
        </w:rPr>
        <w:t>забалансовых</w:t>
      </w:r>
      <w:proofErr w:type="spellEnd"/>
      <w:r w:rsidRPr="00FB30C7">
        <w:rPr>
          <w:rFonts w:ascii="Times New Roman" w:hAnsi="Times New Roman" w:cs="Times New Roman"/>
        </w:rPr>
        <w:t xml:space="preserve"> счетах, включая материальные ценности, выданные в личное пользование работникам);</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обязательства, в т.ч. кредиторская задолженность, кредиты банков, займы;</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 имущество, не принадлежащее учреждению, но числящееся в бухгалтерском учете, прежде всего на </w:t>
      </w:r>
      <w:proofErr w:type="spellStart"/>
      <w:r w:rsidRPr="00FB30C7">
        <w:rPr>
          <w:rFonts w:ascii="Times New Roman" w:hAnsi="Times New Roman" w:cs="Times New Roman"/>
        </w:rPr>
        <w:t>забалансовых</w:t>
      </w:r>
      <w:proofErr w:type="spellEnd"/>
      <w:r w:rsidRPr="00FB30C7">
        <w:rPr>
          <w:rFonts w:ascii="Times New Roman" w:hAnsi="Times New Roman" w:cs="Times New Roman"/>
        </w:rPr>
        <w:t xml:space="preserve"> счетах (находящееся на ответственном хранении, арендованное, полученное для переработки или в безвозмездное пользование);</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имущество, не учтенное по каким-либо причинам, но находящееся на момент инвентаризации на территории, подконтрольной учреждению.</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Инвентаризация имущества производится по его местонахождению и материально ответственному лицу.</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Фактическое наличие имущества при инвентаризации определяют путем обязательного подсчета, взвешивания, обмера.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511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55"/>
        <w:gridCol w:w="3459"/>
        <w:gridCol w:w="3885"/>
      </w:tblGrid>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Объекты инвентаризации</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Периодичность и сроки проведения инвентаризации</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Нормативное регулирование порядка проведении инвентаризации</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Основные средства</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Style w:val="printable"/>
                <w:rFonts w:ascii="Times New Roman" w:hAnsi="Times New Roman" w:cs="Times New Roman"/>
                <w:color w:val="000000"/>
              </w:rPr>
              <w:t>ежегодно</w:t>
            </w:r>
            <w:r w:rsidRPr="00FB30C7">
              <w:rPr>
                <w:rFonts w:ascii="Times New Roman" w:hAnsi="Times New Roman" w:cs="Times New Roman"/>
                <w:color w:val="000000"/>
              </w:rPr>
              <w:t xml:space="preserve"> на </w:t>
            </w:r>
            <w:r w:rsidRPr="00FB30C7">
              <w:rPr>
                <w:rStyle w:val="printable"/>
                <w:rFonts w:ascii="Times New Roman" w:hAnsi="Times New Roman" w:cs="Times New Roman"/>
                <w:color w:val="000000"/>
              </w:rPr>
              <w:t>01 ноября</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36" w:anchor="/document/10103513/entry/310" w:tgtFrame="_blank" w:tooltip="Открыть документ в системе Гарант" w:history="1">
              <w:r w:rsidRPr="00FB30C7">
                <w:rPr>
                  <w:rStyle w:val="a3"/>
                  <w:rFonts w:ascii="Times New Roman" w:hAnsi="Times New Roman" w:cs="Times New Roman"/>
                </w:rPr>
                <w:t>п.п. 3.1 - 3.7</w:t>
              </w:r>
            </w:hyperlink>
            <w:r w:rsidRPr="00FB30C7">
              <w:rPr>
                <w:rFonts w:ascii="Times New Roman" w:hAnsi="Times New Roman" w:cs="Times New Roman"/>
                <w:color w:val="000000"/>
              </w:rPr>
              <w:t xml:space="preserve"> Методических указаний N 49;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37" w:anchor="/document/70380800/entry/72" w:tgtFrame="_blank" w:tooltip="Открыть документ в системе Гарант" w:history="1">
              <w:r w:rsidRPr="00FB30C7">
                <w:rPr>
                  <w:rStyle w:val="a3"/>
                  <w:rFonts w:ascii="Times New Roman" w:hAnsi="Times New Roman" w:cs="Times New Roman"/>
                </w:rPr>
                <w:t>п. 7.2</w:t>
              </w:r>
            </w:hyperlink>
            <w:r w:rsidRPr="00FB30C7">
              <w:rPr>
                <w:rFonts w:ascii="Times New Roman" w:hAnsi="Times New Roman" w:cs="Times New Roman"/>
                <w:color w:val="000000"/>
              </w:rPr>
              <w:t xml:space="preserve"> Приказа Минкультуры России от 08.10.2012 N 1077;</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lastRenderedPageBreak/>
              <w:t xml:space="preserve">- </w:t>
            </w:r>
            <w:hyperlink r:id="rId138" w:anchor="/document/183863/entry/500" w:tgtFrame="_blank" w:tooltip="Открыть документ в системе Гарант" w:history="1">
              <w:r w:rsidRPr="00FB30C7">
                <w:rPr>
                  <w:rStyle w:val="a3"/>
                  <w:rFonts w:ascii="Times New Roman" w:hAnsi="Times New Roman" w:cs="Times New Roman"/>
                </w:rPr>
                <w:t>п.п. 5.1 - 5.13</w:t>
              </w:r>
            </w:hyperlink>
            <w:r w:rsidRPr="00FB30C7">
              <w:rPr>
                <w:rFonts w:ascii="Times New Roman" w:hAnsi="Times New Roman" w:cs="Times New Roman"/>
                <w:color w:val="000000"/>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29.08.2001 N 68н (далее - Инструкция N 68н).</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lastRenderedPageBreak/>
              <w:t>Нематериальные активы</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ежегодно на </w:t>
            </w:r>
            <w:r w:rsidRPr="00FB30C7">
              <w:rPr>
                <w:rStyle w:val="printable"/>
                <w:rFonts w:ascii="Times New Roman" w:hAnsi="Times New Roman" w:cs="Times New Roman"/>
                <w:color w:val="000000"/>
              </w:rPr>
              <w:t>01 ноября</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39" w:anchor="/document/10103513/entry/320" w:tgtFrame="_blank" w:tooltip="Открыть документ в системе Гарант" w:history="1">
              <w:r w:rsidRPr="00FB30C7">
                <w:rPr>
                  <w:rStyle w:val="a3"/>
                  <w:rFonts w:ascii="Times New Roman" w:hAnsi="Times New Roman" w:cs="Times New Roman"/>
                </w:rPr>
                <w:t>п. 3.8</w:t>
              </w:r>
            </w:hyperlink>
            <w:r w:rsidRPr="00FB30C7">
              <w:rPr>
                <w:rFonts w:ascii="Times New Roman" w:hAnsi="Times New Roman" w:cs="Times New Roman"/>
                <w:color w:val="000000"/>
              </w:rPr>
              <w:t xml:space="preserve"> Методических указаний N 49;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0" w:anchor="/document/12129923/entry/10000" w:tgtFrame="_blank" w:tooltip="Открыть документ в системе Гарант" w:history="1">
              <w:r w:rsidRPr="00FB30C7">
                <w:rPr>
                  <w:rStyle w:val="a3"/>
                  <w:rFonts w:ascii="Times New Roman" w:hAnsi="Times New Roman" w:cs="Times New Roman"/>
                </w:rPr>
                <w:t>Методические рекомендации</w:t>
              </w:r>
            </w:hyperlink>
            <w:r w:rsidRPr="00FB30C7">
              <w:rPr>
                <w:rFonts w:ascii="Times New Roman" w:hAnsi="Times New Roman" w:cs="Times New Roman"/>
                <w:color w:val="000000"/>
              </w:rPr>
              <w:t xml:space="preserve"> по инвентаризации прав на результаты научно-технической деятельности, утвержденные </w:t>
            </w:r>
            <w:hyperlink r:id="rId141" w:anchor="/document/12129923/entry/0" w:tgtFrame="_blank" w:tooltip="Открыть документ в системе Гарант" w:history="1">
              <w:r w:rsidRPr="00FB30C7">
                <w:rPr>
                  <w:rStyle w:val="a3"/>
                  <w:rFonts w:ascii="Times New Roman" w:hAnsi="Times New Roman" w:cs="Times New Roman"/>
                </w:rPr>
                <w:t>распоряжением</w:t>
              </w:r>
            </w:hyperlink>
            <w:r>
              <w:t xml:space="preserve"> </w:t>
            </w:r>
            <w:proofErr w:type="spellStart"/>
            <w:r w:rsidRPr="00FB30C7">
              <w:rPr>
                <w:rFonts w:ascii="Times New Roman" w:hAnsi="Times New Roman" w:cs="Times New Roman"/>
                <w:color w:val="000000"/>
              </w:rPr>
              <w:t>Минимущества</w:t>
            </w:r>
            <w:proofErr w:type="spellEnd"/>
            <w:r w:rsidRPr="00FB30C7">
              <w:rPr>
                <w:rFonts w:ascii="Times New Roman" w:hAnsi="Times New Roman" w:cs="Times New Roman"/>
                <w:color w:val="000000"/>
              </w:rPr>
              <w:t xml:space="preserve"> России, </w:t>
            </w:r>
            <w:proofErr w:type="spellStart"/>
            <w:r w:rsidRPr="00FB30C7">
              <w:rPr>
                <w:rFonts w:ascii="Times New Roman" w:hAnsi="Times New Roman" w:cs="Times New Roman"/>
                <w:color w:val="000000"/>
              </w:rPr>
              <w:t>Минпромнауки</w:t>
            </w:r>
            <w:proofErr w:type="spellEnd"/>
            <w:r w:rsidRPr="00FB30C7">
              <w:rPr>
                <w:rFonts w:ascii="Times New Roman" w:hAnsi="Times New Roman" w:cs="Times New Roman"/>
                <w:color w:val="000000"/>
              </w:rPr>
              <w:t xml:space="preserve"> России, Минюста России от 22.05.2002 N 1272-р/Р-8/149.</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Права пользования активами</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ежегодно перед составлением годовой отчетности, а также при получении (возврате) имущества в аренду</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ind w:firstLine="284"/>
              <w:jc w:val="both"/>
              <w:rPr>
                <w:rFonts w:eastAsia="Times New Roman"/>
                <w:color w:val="000000"/>
              </w:rPr>
            </w:pP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proofErr w:type="spellStart"/>
            <w:r w:rsidRPr="00FB30C7">
              <w:rPr>
                <w:rFonts w:ascii="Times New Roman" w:hAnsi="Times New Roman" w:cs="Times New Roman"/>
                <w:color w:val="000000"/>
              </w:rPr>
              <w:t>Непроизведенные</w:t>
            </w:r>
            <w:proofErr w:type="spellEnd"/>
            <w:r w:rsidRPr="00FB30C7">
              <w:rPr>
                <w:rFonts w:ascii="Times New Roman" w:hAnsi="Times New Roman" w:cs="Times New Roman"/>
                <w:color w:val="000000"/>
              </w:rPr>
              <w:t xml:space="preserve"> активы</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ежегодно перед составлением годовой отчетности</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ind w:firstLine="284"/>
              <w:jc w:val="both"/>
              <w:rPr>
                <w:rFonts w:eastAsia="Times New Roman"/>
                <w:color w:val="000000"/>
              </w:rPr>
            </w:pP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Финансовые вложения</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ежегодно на </w:t>
            </w:r>
            <w:r w:rsidRPr="00FB30C7">
              <w:rPr>
                <w:rStyle w:val="printable"/>
                <w:rFonts w:ascii="Times New Roman" w:hAnsi="Times New Roman" w:cs="Times New Roman"/>
                <w:color w:val="000000"/>
              </w:rPr>
              <w:t>01 ноября</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ind w:firstLine="284"/>
              <w:jc w:val="both"/>
              <w:rPr>
                <w:rFonts w:eastAsia="Times New Roman"/>
                <w:color w:val="000000"/>
              </w:rPr>
            </w:pP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Материальные запасы</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ежегодно на </w:t>
            </w:r>
            <w:r w:rsidRPr="00FB30C7">
              <w:rPr>
                <w:rStyle w:val="printable"/>
                <w:rFonts w:ascii="Times New Roman" w:hAnsi="Times New Roman" w:cs="Times New Roman"/>
                <w:color w:val="000000"/>
              </w:rPr>
              <w:t>01 ноября</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2" w:anchor="/document/10103513/entry/340" w:tgtFrame="_blank" w:tooltip="Открыть документ в системе Гарант" w:history="1">
              <w:r w:rsidRPr="00FB30C7">
                <w:rPr>
                  <w:rStyle w:val="a3"/>
                  <w:rFonts w:ascii="Times New Roman" w:hAnsi="Times New Roman" w:cs="Times New Roman"/>
                </w:rPr>
                <w:t>п.п. 3.15 - 3.26</w:t>
              </w:r>
            </w:hyperlink>
            <w:r w:rsidRPr="00FB30C7">
              <w:rPr>
                <w:rFonts w:ascii="Times New Roman" w:hAnsi="Times New Roman" w:cs="Times New Roman"/>
                <w:color w:val="000000"/>
              </w:rPr>
              <w:t xml:space="preserve"> Методических указаний N 49;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3" w:anchor="/document/183863/entry/500" w:tgtFrame="_blank" w:tooltip="Открыть документ в системе Гарант" w:history="1">
              <w:r w:rsidRPr="00FB30C7">
                <w:rPr>
                  <w:rStyle w:val="a3"/>
                  <w:rFonts w:ascii="Times New Roman" w:hAnsi="Times New Roman" w:cs="Times New Roman"/>
                </w:rPr>
                <w:t>п.п. 5.1 - 5.13</w:t>
              </w:r>
            </w:hyperlink>
            <w:r w:rsidRPr="00FB30C7">
              <w:rPr>
                <w:rFonts w:ascii="Times New Roman" w:hAnsi="Times New Roman" w:cs="Times New Roman"/>
                <w:color w:val="000000"/>
              </w:rPr>
              <w:t xml:space="preserve"> Инструкции N 68н;</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4" w:anchor="/document/12107402/entry/38" w:tgtFrame="_blank" w:tooltip="Открыть документ в системе Гарант" w:history="1">
              <w:r w:rsidRPr="00FB30C7">
                <w:rPr>
                  <w:rStyle w:val="a3"/>
                  <w:rFonts w:ascii="Times New Roman" w:hAnsi="Times New Roman" w:cs="Times New Roman"/>
                </w:rPr>
                <w:t>ст. 38</w:t>
              </w:r>
            </w:hyperlink>
            <w:r w:rsidRPr="00FB30C7">
              <w:rPr>
                <w:rFonts w:ascii="Times New Roman" w:hAnsi="Times New Roman" w:cs="Times New Roman"/>
                <w:color w:val="000000"/>
              </w:rPr>
              <w:t xml:space="preserve"> Федерального закона от 08.01.1998 N 3-ФЗ "О наркотических средствах и психотропных веществах".</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Незавершенное производство и расходы будущих периодов</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ежегодно</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5" w:anchor="/document/10103513/entry/350" w:tgtFrame="_blank" w:tooltip="Открыть документ в системе Гарант" w:history="1">
              <w:r w:rsidRPr="00FB30C7">
                <w:rPr>
                  <w:rStyle w:val="a3"/>
                  <w:rFonts w:ascii="Times New Roman" w:hAnsi="Times New Roman" w:cs="Times New Roman"/>
                </w:rPr>
                <w:t>п.п. 3.27 - 3.35</w:t>
              </w:r>
            </w:hyperlink>
            <w:r w:rsidRPr="00FB30C7">
              <w:rPr>
                <w:rFonts w:ascii="Times New Roman" w:hAnsi="Times New Roman" w:cs="Times New Roman"/>
                <w:color w:val="000000"/>
              </w:rPr>
              <w:t xml:space="preserve"> Методических указаний N 49.</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Животные и молодняк животных</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ежегодно на </w:t>
            </w:r>
            <w:r w:rsidRPr="00FB30C7">
              <w:rPr>
                <w:rStyle w:val="printable"/>
                <w:rFonts w:ascii="Times New Roman" w:hAnsi="Times New Roman" w:cs="Times New Roman"/>
                <w:color w:val="000000"/>
              </w:rPr>
              <w:t>_________________________</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6" w:anchor="/document/10103513/entry/360" w:tgtFrame="_blank" w:tooltip="Открыть документ в системе Гарант" w:history="1">
              <w:r w:rsidRPr="00FB30C7">
                <w:rPr>
                  <w:rStyle w:val="a3"/>
                  <w:rFonts w:ascii="Times New Roman" w:hAnsi="Times New Roman" w:cs="Times New Roman"/>
                </w:rPr>
                <w:t>п.п. 3.36 - 3.38</w:t>
              </w:r>
            </w:hyperlink>
            <w:r w:rsidRPr="00FB30C7">
              <w:rPr>
                <w:rFonts w:ascii="Times New Roman" w:hAnsi="Times New Roman" w:cs="Times New Roman"/>
                <w:color w:val="000000"/>
              </w:rPr>
              <w:t xml:space="preserve"> Методических указаний N 49.</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Денежные средства, денежные документы и бланки документов строгой отчетности</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Style w:val="printable"/>
                <w:rFonts w:ascii="Times New Roman" w:hAnsi="Times New Roman" w:cs="Times New Roman"/>
                <w:color w:val="000000"/>
              </w:rPr>
              <w:t>ежегодно</w:t>
            </w:r>
            <w:r w:rsidRPr="00FB30C7">
              <w:rPr>
                <w:rFonts w:ascii="Times New Roman" w:hAnsi="Times New Roman" w:cs="Times New Roman"/>
                <w:color w:val="000000"/>
              </w:rPr>
              <w:t xml:space="preserve"> на последний день отчетного периода</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7" w:anchor="/document/10103513/entry/370" w:tgtFrame="_blank" w:tooltip="Открыть документ в системе Гарант" w:history="1">
              <w:r w:rsidRPr="00FB30C7">
                <w:rPr>
                  <w:rStyle w:val="a3"/>
                  <w:rFonts w:ascii="Times New Roman" w:hAnsi="Times New Roman" w:cs="Times New Roman"/>
                </w:rPr>
                <w:t>п.п. 3.39 - 3.43</w:t>
              </w:r>
            </w:hyperlink>
            <w:r w:rsidRPr="00FB30C7">
              <w:rPr>
                <w:rFonts w:ascii="Times New Roman" w:hAnsi="Times New Roman" w:cs="Times New Roman"/>
                <w:color w:val="000000"/>
              </w:rPr>
              <w:t xml:space="preserve"> Методических указаний N 49;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48" w:anchor="/document/12160266/entry/1017" w:tgtFrame="_blank" w:tooltip="Открыть документ в системе Гарант" w:history="1">
              <w:r w:rsidRPr="00FB30C7">
                <w:rPr>
                  <w:rStyle w:val="a3"/>
                  <w:rFonts w:ascii="Times New Roman" w:hAnsi="Times New Roman" w:cs="Times New Roman"/>
                </w:rPr>
                <w:t>п. 17</w:t>
              </w:r>
            </w:hyperlink>
            <w:r w:rsidRPr="00FB30C7">
              <w:rPr>
                <w:rFonts w:ascii="Times New Roman" w:hAnsi="Times New Roman" w:cs="Times New Roman"/>
                <w:color w:val="000000"/>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w:t>
            </w:r>
            <w:r w:rsidRPr="00FB30C7">
              <w:rPr>
                <w:rFonts w:ascii="Times New Roman" w:hAnsi="Times New Roman" w:cs="Times New Roman"/>
                <w:color w:val="000000"/>
              </w:rPr>
              <w:lastRenderedPageBreak/>
              <w:t xml:space="preserve">техники, утвержденного </w:t>
            </w:r>
            <w:hyperlink r:id="rId149" w:anchor="/document/12160266/entry/0" w:tgtFrame="_blank" w:tooltip="Открыть документ в системе Гарант" w:history="1">
              <w:r w:rsidRPr="00FB30C7">
                <w:rPr>
                  <w:rStyle w:val="a3"/>
                  <w:rFonts w:ascii="Times New Roman" w:hAnsi="Times New Roman" w:cs="Times New Roman"/>
                </w:rPr>
                <w:t>постановлением</w:t>
              </w:r>
            </w:hyperlink>
            <w:r w:rsidRPr="00FB30C7">
              <w:rPr>
                <w:rFonts w:ascii="Times New Roman" w:hAnsi="Times New Roman" w:cs="Times New Roman"/>
                <w:color w:val="000000"/>
              </w:rPr>
              <w:t xml:space="preserve"> Правительства РФ от 06.05.2008 N 359;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50" w:anchor="/document/6738329/entry/0" w:tgtFrame="_blank" w:tooltip="Открыть документ в системе Гарант" w:history="1">
              <w:r w:rsidRPr="00FB30C7">
                <w:rPr>
                  <w:rStyle w:val="a3"/>
                  <w:rFonts w:ascii="Times New Roman" w:hAnsi="Times New Roman" w:cs="Times New Roman"/>
                </w:rPr>
                <w:t>письмо</w:t>
              </w:r>
            </w:hyperlink>
            <w:r w:rsidRPr="00FB30C7">
              <w:rPr>
                <w:rFonts w:ascii="Times New Roman" w:hAnsi="Times New Roman" w:cs="Times New Roman"/>
                <w:color w:val="000000"/>
              </w:rPr>
              <w:t xml:space="preserve"> Минкультуры РФ от 15.07.2009 N 29-01-39/04.</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lastRenderedPageBreak/>
              <w:t>Расчеты, обязательства, в том числе:</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- 0 205 00 000 "Расчеты по доходам";</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- 0 206 00 000 "Расчеты по выданным авансам";</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- 0 208 00 000 "Расчеты с подотчетными лицами";</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- 0 209 00 000 "Расчеты по ущербу имуществу и иным доходам";</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- 0 210 00 000 "Прочие расчеты с дебиторами";</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- 0 302 00 000 "Расчеты по принятым обязательствам";</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- 0 303 00 000 "Расчеты по платежам в бюджеты";</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- 0 304 00 000 "Прочие расчеты с кредиторами";</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Style w:val="printable"/>
                <w:rFonts w:ascii="Times New Roman" w:hAnsi="Times New Roman" w:cs="Times New Roman"/>
                <w:color w:val="000000"/>
              </w:rPr>
              <w:t>ежегодно</w:t>
            </w:r>
            <w:r w:rsidRPr="00FB30C7">
              <w:rPr>
                <w:rFonts w:ascii="Times New Roman" w:hAnsi="Times New Roman" w:cs="Times New Roman"/>
                <w:color w:val="000000"/>
              </w:rPr>
              <w:t xml:space="preserve"> на последний день отчетного периода</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51" w:anchor="/document/10103513/entry/380" w:tgtFrame="_blank" w:tooltip="Открыть документ в системе Гарант" w:history="1">
              <w:r w:rsidRPr="00FB30C7">
                <w:rPr>
                  <w:rStyle w:val="a3"/>
                  <w:rFonts w:ascii="Times New Roman" w:hAnsi="Times New Roman" w:cs="Times New Roman"/>
                </w:rPr>
                <w:t>п.п. 3.44 - 3.48</w:t>
              </w:r>
            </w:hyperlink>
            <w:r w:rsidRPr="00FB30C7">
              <w:rPr>
                <w:rFonts w:ascii="Times New Roman" w:hAnsi="Times New Roman" w:cs="Times New Roman"/>
                <w:color w:val="000000"/>
              </w:rPr>
              <w:t xml:space="preserve"> Методических указаний N 49;</w:t>
            </w:r>
          </w:p>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52" w:anchor="/document/10900200/entry/21151" w:tgtFrame="_blank" w:tooltip="Открыть документ в системе Гарант" w:history="1">
              <w:proofErr w:type="spellStart"/>
              <w:r w:rsidRPr="00FB30C7">
                <w:rPr>
                  <w:rStyle w:val="a3"/>
                  <w:rFonts w:ascii="Times New Roman" w:hAnsi="Times New Roman" w:cs="Times New Roman"/>
                </w:rPr>
                <w:t>пп</w:t>
              </w:r>
              <w:proofErr w:type="spellEnd"/>
              <w:r w:rsidRPr="00FB30C7">
                <w:rPr>
                  <w:rStyle w:val="a3"/>
                  <w:rFonts w:ascii="Times New Roman" w:hAnsi="Times New Roman" w:cs="Times New Roman"/>
                </w:rPr>
                <w:t>. 5.1 п. 1 ст. 21</w:t>
              </w:r>
            </w:hyperlink>
            <w:r w:rsidRPr="00FB30C7">
              <w:rPr>
                <w:rFonts w:ascii="Times New Roman" w:hAnsi="Times New Roman" w:cs="Times New Roman"/>
                <w:color w:val="000000"/>
              </w:rPr>
              <w:t xml:space="preserve">, </w:t>
            </w:r>
            <w:hyperlink r:id="rId153" w:anchor="/document/10900200/entry/78032" w:tgtFrame="_blank" w:tooltip="Открыть документ в системе Гарант" w:history="1">
              <w:proofErr w:type="spellStart"/>
              <w:r w:rsidRPr="00FB30C7">
                <w:rPr>
                  <w:rStyle w:val="a3"/>
                  <w:rFonts w:ascii="Times New Roman" w:hAnsi="Times New Roman" w:cs="Times New Roman"/>
                </w:rPr>
                <w:t>абз</w:t>
              </w:r>
              <w:proofErr w:type="spellEnd"/>
              <w:r w:rsidRPr="00FB30C7">
                <w:rPr>
                  <w:rStyle w:val="a3"/>
                  <w:rFonts w:ascii="Times New Roman" w:hAnsi="Times New Roman" w:cs="Times New Roman"/>
                </w:rPr>
                <w:t>. 2 п. 3 ст. 78</w:t>
              </w:r>
            </w:hyperlink>
            <w:r w:rsidRPr="00FB30C7">
              <w:rPr>
                <w:rFonts w:ascii="Times New Roman" w:hAnsi="Times New Roman" w:cs="Times New Roman"/>
                <w:color w:val="000000"/>
              </w:rPr>
              <w:t xml:space="preserve"> НК РФ.</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Резервы предстоящих расходов и платежей, оценочные резервы</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Style w:val="printable"/>
                <w:rFonts w:ascii="Times New Roman" w:hAnsi="Times New Roman" w:cs="Times New Roman"/>
                <w:color w:val="000000"/>
              </w:rPr>
              <w:t>ежегодно</w:t>
            </w:r>
            <w:r w:rsidRPr="00FB30C7">
              <w:rPr>
                <w:rFonts w:ascii="Times New Roman" w:hAnsi="Times New Roman" w:cs="Times New Roman"/>
                <w:color w:val="000000"/>
              </w:rPr>
              <w:t xml:space="preserve"> на последний день отчетного периода</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 xml:space="preserve">- </w:t>
            </w:r>
            <w:hyperlink r:id="rId154" w:anchor="/document/10103513/entry/390" w:tgtFrame="_blank" w:tooltip="Открыть документ в системе Гарант" w:history="1">
              <w:r w:rsidRPr="00FB30C7">
                <w:rPr>
                  <w:rStyle w:val="a3"/>
                  <w:rFonts w:ascii="Times New Roman" w:hAnsi="Times New Roman" w:cs="Times New Roman"/>
                </w:rPr>
                <w:t>п.п. 3.49 - 3.55</w:t>
              </w:r>
            </w:hyperlink>
            <w:r w:rsidRPr="00FB30C7">
              <w:rPr>
                <w:rFonts w:ascii="Times New Roman" w:hAnsi="Times New Roman" w:cs="Times New Roman"/>
                <w:color w:val="000000"/>
              </w:rPr>
              <w:t xml:space="preserve"> Методических указаний N 49.</w:t>
            </w: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Доходы будущих периодов</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Style w:val="printable"/>
                <w:rFonts w:ascii="Times New Roman" w:hAnsi="Times New Roman" w:cs="Times New Roman"/>
                <w:color w:val="000000"/>
              </w:rPr>
              <w:t>ежегодно</w:t>
            </w:r>
            <w:r w:rsidRPr="00FB30C7">
              <w:rPr>
                <w:rFonts w:ascii="Times New Roman" w:hAnsi="Times New Roman" w:cs="Times New Roman"/>
                <w:color w:val="000000"/>
              </w:rPr>
              <w:t xml:space="preserve"> на последний день отчетного периода</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ind w:firstLine="284"/>
              <w:jc w:val="both"/>
              <w:rPr>
                <w:rFonts w:eastAsia="Times New Roman"/>
                <w:color w:val="000000"/>
              </w:rPr>
            </w:pPr>
          </w:p>
        </w:tc>
      </w:tr>
      <w:tr w:rsidR="00690D0F" w:rsidRPr="00FB30C7" w:rsidTr="00690D0F">
        <w:trPr>
          <w:tblCellSpacing w:w="15"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Внеплановые инвентаризации всех видов имущества</w:t>
            </w:r>
          </w:p>
        </w:tc>
        <w:tc>
          <w:tcPr>
            <w:tcW w:w="3429"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pStyle w:val="a5"/>
              <w:spacing w:before="0" w:beforeAutospacing="0" w:after="0" w:afterAutospacing="0"/>
              <w:ind w:firstLine="284"/>
              <w:rPr>
                <w:rFonts w:ascii="Times New Roman" w:hAnsi="Times New Roman" w:cs="Times New Roman"/>
                <w:color w:val="000000"/>
              </w:rPr>
            </w:pPr>
            <w:r w:rsidRPr="00FB30C7">
              <w:rPr>
                <w:rFonts w:ascii="Times New Roman" w:hAnsi="Times New Roman" w:cs="Times New Roman"/>
                <w:color w:val="000000"/>
              </w:rPr>
              <w:t>В соответствии с приказом руководителя</w:t>
            </w:r>
          </w:p>
        </w:tc>
        <w:tc>
          <w:tcPr>
            <w:tcW w:w="3840" w:type="dxa"/>
            <w:tcBorders>
              <w:top w:val="outset" w:sz="6" w:space="0" w:color="auto"/>
              <w:left w:val="outset" w:sz="6" w:space="0" w:color="auto"/>
              <w:bottom w:val="outset" w:sz="6" w:space="0" w:color="auto"/>
              <w:right w:val="outset" w:sz="6" w:space="0" w:color="auto"/>
            </w:tcBorders>
            <w:vAlign w:val="center"/>
            <w:hideMark/>
          </w:tcPr>
          <w:p w:rsidR="00690D0F" w:rsidRPr="00FB30C7" w:rsidRDefault="00690D0F" w:rsidP="00690D0F">
            <w:pPr>
              <w:ind w:firstLine="284"/>
              <w:jc w:val="both"/>
              <w:rPr>
                <w:rFonts w:eastAsia="Times New Roman"/>
                <w:color w:val="000000"/>
              </w:rPr>
            </w:pPr>
          </w:p>
        </w:tc>
      </w:tr>
    </w:tbl>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2.9.</w:t>
      </w:r>
      <w:r w:rsidRPr="00FB30C7">
        <w:rPr>
          <w:rFonts w:ascii="Times New Roman" w:hAnsi="Times New Roman" w:cs="Times New Roman"/>
        </w:rPr>
        <w:t xml:space="preserve"> Порядок инвентаризации основных средств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2.9.1.</w:t>
      </w:r>
      <w:r w:rsidRPr="00FB30C7">
        <w:rPr>
          <w:rFonts w:ascii="Times New Roman" w:hAnsi="Times New Roman" w:cs="Times New Roman"/>
        </w:rPr>
        <w:t xml:space="preserve"> Плановая инвентаризация основных средств, в том числе стоимостью до 10 000 рублей, перед составлением годовой отчетности производится не позднее </w:t>
      </w:r>
      <w:r w:rsidRPr="00FB30C7">
        <w:rPr>
          <w:rStyle w:val="printable"/>
          <w:rFonts w:ascii="Times New Roman" w:hAnsi="Times New Roman" w:cs="Times New Roman"/>
        </w:rPr>
        <w:t>01 ноября</w:t>
      </w:r>
      <w:r w:rsidRPr="00FB30C7">
        <w:rPr>
          <w:rFonts w:ascii="Times New Roman" w:hAnsi="Times New Roman" w:cs="Times New Roman"/>
        </w:rPr>
        <w:t>.</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При проведении инвентаризации основных средств производится проверка: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фактического наличия объектов основных средств;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lastRenderedPageBreak/>
        <w:t>- состояния объектов основных средств - выявляются объекты, нуждающиеся в ремонте, восстановлении, списании;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сохранности инвентарных номеров основных средств, нанесенных на объект и их составные части, приспособления, принадлежности;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наличия и сохранности технической документации;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наличия и сохранности правоустанавливающей документации (в предусмотренных случаях);</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комплектности объектов;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правильность применения кодов ОКОФ, группировки по счетам учета и установления норм амортизации.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2.9.2.</w:t>
      </w:r>
      <w:r w:rsidRPr="00FB30C7">
        <w:rPr>
          <w:rFonts w:ascii="Times New Roman" w:hAnsi="Times New Roman" w:cs="Times New Roman"/>
        </w:rPr>
        <w:t xml:space="preserve"> При проведении инвентаризации зданий (помещений) проверяется: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наличие правоустанавливающей документации;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соответствие учетных данных правоустанавливающим документам;</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2.9.3.</w:t>
      </w:r>
      <w:r w:rsidRPr="00FB30C7">
        <w:rPr>
          <w:rFonts w:ascii="Times New Roman" w:hAnsi="Times New Roman" w:cs="Times New Roman"/>
        </w:rPr>
        <w:t xml:space="preserve"> При проведении инвентаризации компьютерной техники проверяются: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серийные номера составных частей и комплектующих;</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состав компонент системных блоков;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наличие правоустанавливающих документов на используемое программное обеспечение.</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2.9.4.</w:t>
      </w:r>
      <w:r w:rsidRPr="00FB30C7">
        <w:rPr>
          <w:rFonts w:ascii="Times New Roman" w:hAnsi="Times New Roman" w:cs="Times New Roman"/>
        </w:rPr>
        <w:t xml:space="preserve"> При проведении инвентаризации объектов автотранспорта (самоходной техники) проверяются: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наличие и состояние приспособлений и принадлежностей;</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исправность одометра;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исправность датчиков количества топлива;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соответствие данных одометра данным путевых листов.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2.10.</w:t>
      </w:r>
      <w:r w:rsidRPr="00FB30C7">
        <w:rPr>
          <w:rFonts w:ascii="Times New Roman" w:hAnsi="Times New Roman" w:cs="Times New Roman"/>
        </w:rPr>
        <w:t xml:space="preserve"> Для оформления инвентаризации применяются формы, утвержденные Приказом N 52н: инвентаризационные описи (</w:t>
      </w:r>
      <w:hyperlink r:id="rId155" w:anchor="/document/70951956/entry/4340" w:tgtFrame="_blank" w:tooltip="Открыть документ в системе Гарант" w:history="1">
        <w:r w:rsidRPr="00FB30C7">
          <w:rPr>
            <w:rStyle w:val="a3"/>
            <w:rFonts w:ascii="Times New Roman" w:hAnsi="Times New Roman" w:cs="Times New Roman"/>
          </w:rPr>
          <w:t>формы 0504081</w:t>
        </w:r>
      </w:hyperlink>
      <w:r w:rsidRPr="00FB30C7">
        <w:rPr>
          <w:rFonts w:ascii="Times New Roman" w:hAnsi="Times New Roman" w:cs="Times New Roman"/>
        </w:rPr>
        <w:t xml:space="preserve"> - </w:t>
      </w:r>
      <w:hyperlink r:id="rId156" w:anchor="/document/70951956/entry/4420" w:tgtFrame="_blank" w:tooltip="Открыть документ в системе Гарант" w:history="1">
        <w:r w:rsidRPr="00FB30C7">
          <w:rPr>
            <w:rStyle w:val="a3"/>
            <w:rFonts w:ascii="Times New Roman" w:hAnsi="Times New Roman" w:cs="Times New Roman"/>
          </w:rPr>
          <w:t>0504089</w:t>
        </w:r>
      </w:hyperlink>
      <w:r w:rsidRPr="00FB30C7">
        <w:rPr>
          <w:rFonts w:ascii="Times New Roman" w:hAnsi="Times New Roman" w:cs="Times New Roman"/>
        </w:rPr>
        <w:t xml:space="preserve">, </w:t>
      </w:r>
      <w:hyperlink r:id="rId157" w:anchor="/document/70951956/entry/4430" w:tgtFrame="_blank" w:tooltip="Открыть документ в системе Гарант" w:history="1">
        <w:r w:rsidRPr="00FB30C7">
          <w:rPr>
            <w:rStyle w:val="a3"/>
            <w:rFonts w:ascii="Times New Roman" w:hAnsi="Times New Roman" w:cs="Times New Roman"/>
          </w:rPr>
          <w:t>0504091</w:t>
        </w:r>
      </w:hyperlink>
      <w:r w:rsidRPr="00FB30C7">
        <w:rPr>
          <w:rFonts w:ascii="Times New Roman" w:hAnsi="Times New Roman" w:cs="Times New Roman"/>
        </w:rPr>
        <w:t>) и ведомость расхождений по результатам инвентаризации (</w:t>
      </w:r>
      <w:hyperlink r:id="rId158" w:anchor="/document/70951956/entry/4440" w:tgtFrame="_blank" w:tooltip="Открыть документ в системе Гарант" w:history="1">
        <w:r w:rsidRPr="00FB30C7">
          <w:rPr>
            <w:rStyle w:val="a3"/>
            <w:rFonts w:ascii="Times New Roman" w:hAnsi="Times New Roman" w:cs="Times New Roman"/>
          </w:rPr>
          <w:t>ф. 0504092</w:t>
        </w:r>
      </w:hyperlink>
      <w:r w:rsidRPr="00FB30C7">
        <w:rPr>
          <w:rFonts w:ascii="Times New Roman" w:hAnsi="Times New Roman" w:cs="Times New Roman"/>
        </w:rPr>
        <w:t>). Для каждого вида имущества оформляется своя форма инвентаризационной описи (сличительной ведомости).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При заполнении инвентаризационных описей (сличительных ведомостей) по объектам нефинансовых активов (ф. 0504087) в графах 8 и 9 указывается наименование статуса объекта учета.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lastRenderedPageBreak/>
        <w:t xml:space="preserve">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Один экземпляр описи передается в бухгалтерию, второй остается у материально ответственных лиц.</w:t>
      </w:r>
    </w:p>
    <w:p w:rsidR="00690D0F"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На имущество, находящееся на ответственном хранении, арендованное, составляются отдельные описи (акты).</w:t>
      </w:r>
    </w:p>
    <w:p w:rsidR="00690D0F" w:rsidRPr="00FB30C7" w:rsidRDefault="00690D0F" w:rsidP="00690D0F">
      <w:pPr>
        <w:pStyle w:val="a5"/>
        <w:spacing w:before="0" w:beforeAutospacing="0" w:after="0" w:afterAutospacing="0"/>
        <w:ind w:firstLine="284"/>
        <w:rPr>
          <w:rFonts w:ascii="Times New Roman" w:hAnsi="Times New Roman" w:cs="Times New Roman"/>
        </w:rPr>
      </w:pPr>
    </w:p>
    <w:p w:rsidR="00690D0F" w:rsidRPr="00FB30C7" w:rsidRDefault="00690D0F" w:rsidP="00690D0F">
      <w:pPr>
        <w:pStyle w:val="2"/>
        <w:spacing w:before="0" w:beforeAutospacing="0" w:after="0" w:afterAutospacing="0"/>
        <w:ind w:firstLine="284"/>
        <w:rPr>
          <w:rFonts w:ascii="Times New Roman" w:eastAsia="Times New Roman" w:hAnsi="Times New Roman" w:cs="Times New Roman"/>
        </w:rPr>
      </w:pPr>
      <w:r w:rsidRPr="00FB30C7">
        <w:rPr>
          <w:rStyle w:val="enumerated"/>
          <w:rFonts w:ascii="Times New Roman" w:eastAsia="Times New Roman" w:hAnsi="Times New Roman" w:cs="Times New Roman"/>
        </w:rPr>
        <w:t>3.</w:t>
      </w:r>
      <w:r w:rsidRPr="00FB30C7">
        <w:rPr>
          <w:rFonts w:ascii="Times New Roman" w:eastAsia="Times New Roman" w:hAnsi="Times New Roman" w:cs="Times New Roman"/>
        </w:rPr>
        <w:t xml:space="preserve"> Оформление результатов инвентаризации и выявленных расхождений</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3.1.</w:t>
      </w:r>
      <w:r w:rsidRPr="00FB30C7">
        <w:rPr>
          <w:rFonts w:ascii="Times New Roman" w:hAnsi="Times New Roman" w:cs="Times New Roman"/>
        </w:rPr>
        <w:t xml:space="preserve">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59" w:anchor="/document/70951956/entry/4440" w:tgtFrame="_blank" w:tooltip="Открыть документ в системе Гарант" w:history="1">
        <w:r w:rsidRPr="00FB30C7">
          <w:rPr>
            <w:rStyle w:val="a3"/>
            <w:rFonts w:ascii="Times New Roman" w:hAnsi="Times New Roman" w:cs="Times New Roman"/>
          </w:rPr>
          <w:t>ф. 0504092</w:t>
        </w:r>
      </w:hyperlink>
      <w:r w:rsidRPr="00FB30C7">
        <w:rPr>
          <w:rFonts w:ascii="Times New Roman" w:hAnsi="Times New Roman" w:cs="Times New Roman"/>
        </w:rPr>
        <w:t>). Расхождения указываются в Ведомости (</w:t>
      </w:r>
      <w:hyperlink r:id="rId160" w:anchor="/document/70951956/entry/4440" w:tgtFrame="_blank" w:tooltip="Открыть документ в системе Гарант" w:history="1">
        <w:r w:rsidRPr="00FB30C7">
          <w:rPr>
            <w:rStyle w:val="a3"/>
            <w:rFonts w:ascii="Times New Roman" w:hAnsi="Times New Roman" w:cs="Times New Roman"/>
          </w:rPr>
          <w:t>ф. 0504092</w:t>
        </w:r>
      </w:hyperlink>
      <w:r w:rsidRPr="00FB30C7">
        <w:rPr>
          <w:rFonts w:ascii="Times New Roman" w:hAnsi="Times New Roman" w:cs="Times New Roman"/>
        </w:rPr>
        <w:t>)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61" w:anchor="/document/70951956/entry/2330" w:tgtFrame="_blank" w:tooltip="Открыть документ в системе Гарант" w:history="1">
        <w:r w:rsidRPr="00FB30C7">
          <w:rPr>
            <w:rStyle w:val="a3"/>
            <w:rFonts w:ascii="Times New Roman" w:hAnsi="Times New Roman" w:cs="Times New Roman"/>
          </w:rPr>
          <w:t>ф. 0504835</w:t>
        </w:r>
      </w:hyperlink>
      <w:r w:rsidRPr="00FB30C7">
        <w:rPr>
          <w:rFonts w:ascii="Times New Roman" w:hAnsi="Times New Roman" w:cs="Times New Roman"/>
        </w:rPr>
        <w:t>).</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На ценности, числящиеся в бухгалтерском учете на </w:t>
      </w:r>
      <w:proofErr w:type="spellStart"/>
      <w:r w:rsidRPr="00FB30C7">
        <w:rPr>
          <w:rFonts w:ascii="Times New Roman" w:hAnsi="Times New Roman" w:cs="Times New Roman"/>
        </w:rPr>
        <w:t>забалансовых</w:t>
      </w:r>
      <w:proofErr w:type="spellEnd"/>
      <w:r w:rsidRPr="00FB30C7">
        <w:rPr>
          <w:rFonts w:ascii="Times New Roman" w:hAnsi="Times New Roman" w:cs="Times New Roman"/>
        </w:rPr>
        <w:t xml:space="preserve"> счетах, составляется отдельная ведомость.</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3.2.</w:t>
      </w:r>
      <w:r w:rsidRPr="00FB30C7">
        <w:rPr>
          <w:rFonts w:ascii="Times New Roman" w:hAnsi="Times New Roman" w:cs="Times New Roman"/>
        </w:rPr>
        <w:t xml:space="preserve">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3.3.</w:t>
      </w:r>
      <w:r w:rsidRPr="00FB30C7">
        <w:rPr>
          <w:rFonts w:ascii="Times New Roman" w:hAnsi="Times New Roman" w:cs="Times New Roman"/>
        </w:rPr>
        <w:t xml:space="preserve"> Оформленные ведомости подписываются главным бухгалтером и исполнителем и передаются председателю инвентаризационной комиссии.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3.4.</w:t>
      </w:r>
      <w:r w:rsidRPr="00FB30C7">
        <w:rPr>
          <w:rFonts w:ascii="Times New Roman" w:hAnsi="Times New Roman" w:cs="Times New Roman"/>
        </w:rPr>
        <w:t xml:space="preserve"> По результатам инвентаризации председатель инвентаризационной комиссии подготавливает руководителю учреждения предложения: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по отнесению недостач имущества, а также имущества, пришедшего в негодность, за счет виновных лиц либо их списанию;</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xml:space="preserve">- по </w:t>
      </w:r>
      <w:proofErr w:type="spellStart"/>
      <w:r w:rsidRPr="00FB30C7">
        <w:rPr>
          <w:rFonts w:ascii="Times New Roman" w:hAnsi="Times New Roman" w:cs="Times New Roman"/>
        </w:rPr>
        <w:t>оприходованию</w:t>
      </w:r>
      <w:proofErr w:type="spellEnd"/>
      <w:r w:rsidRPr="00FB30C7">
        <w:rPr>
          <w:rFonts w:ascii="Times New Roman" w:hAnsi="Times New Roman" w:cs="Times New Roman"/>
        </w:rPr>
        <w:t xml:space="preserve"> излишков;</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 иные предложения.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3.5.</w:t>
      </w:r>
      <w:r w:rsidRPr="00FB30C7">
        <w:rPr>
          <w:rFonts w:ascii="Times New Roman" w:hAnsi="Times New Roman" w:cs="Times New Roman"/>
        </w:rPr>
        <w:t xml:space="preserve">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62" w:anchor="/document/70951956/entry/4440" w:tgtFrame="_blank" w:tooltip="Открыть документ в системе Гарант" w:history="1">
        <w:r w:rsidRPr="00FB30C7">
          <w:rPr>
            <w:rStyle w:val="a3"/>
            <w:rFonts w:ascii="Times New Roman" w:hAnsi="Times New Roman" w:cs="Times New Roman"/>
          </w:rPr>
          <w:t>ф. 0504092</w:t>
        </w:r>
      </w:hyperlink>
      <w:r w:rsidRPr="00FB30C7">
        <w:rPr>
          <w:rFonts w:ascii="Times New Roman" w:hAnsi="Times New Roman" w:cs="Times New Roman"/>
        </w:rPr>
        <w:t>), комиссия составляет Акт о результатах инвентаризации (</w:t>
      </w:r>
      <w:hyperlink r:id="rId163" w:anchor="/document/70951956/entry/2330" w:tgtFrame="_blank" w:tooltip="Открыть документ в системе Гарант" w:history="1">
        <w:r w:rsidRPr="00FB30C7">
          <w:rPr>
            <w:rStyle w:val="a3"/>
            <w:rFonts w:ascii="Times New Roman" w:hAnsi="Times New Roman" w:cs="Times New Roman"/>
          </w:rPr>
          <w:t>ф. 0504835</w:t>
        </w:r>
      </w:hyperlink>
      <w:r w:rsidRPr="00FB30C7">
        <w:rPr>
          <w:rFonts w:ascii="Times New Roman" w:hAnsi="Times New Roman" w:cs="Times New Roman"/>
        </w:rPr>
        <w:t>). Акт представляется на рассмотрение и утверждение руководителю учреждения с приложением документов по инвентаризации.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Style w:val="enumerated"/>
          <w:rFonts w:ascii="Times New Roman" w:hAnsi="Times New Roman" w:cs="Times New Roman"/>
        </w:rPr>
        <w:t>3.6.</w:t>
      </w:r>
      <w:r w:rsidRPr="00FB30C7">
        <w:rPr>
          <w:rFonts w:ascii="Times New Roman" w:hAnsi="Times New Roman" w:cs="Times New Roman"/>
        </w:rPr>
        <w:t xml:space="preserve"> По результатам инвентаризации издается приказ.</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690D0F" w:rsidRPr="00FB30C7" w:rsidRDefault="00690D0F" w:rsidP="00690D0F">
      <w:pPr>
        <w:pStyle w:val="a5"/>
        <w:spacing w:before="0" w:beforeAutospacing="0" w:after="0" w:afterAutospacing="0"/>
        <w:ind w:firstLine="284"/>
        <w:rPr>
          <w:rFonts w:ascii="Times New Roman" w:hAnsi="Times New Roman" w:cs="Times New Roman"/>
        </w:rPr>
      </w:pPr>
      <w:r w:rsidRPr="00FB30C7">
        <w:rPr>
          <w:rFonts w:ascii="Times New Roman" w:hAnsi="Times New Roman" w:cs="Times New Roman"/>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690D0F" w:rsidRDefault="00690D0F" w:rsidP="00874A73">
      <w:pPr>
        <w:pStyle w:val="a5"/>
        <w:ind w:left="720"/>
      </w:pPr>
    </w:p>
    <w:p w:rsidR="00690D0F" w:rsidRDefault="00690D0F" w:rsidP="00874A73">
      <w:pPr>
        <w:pStyle w:val="a5"/>
        <w:ind w:left="720"/>
      </w:pPr>
    </w:p>
    <w:tbl>
      <w:tblPr>
        <w:tblW w:w="17917" w:type="dxa"/>
        <w:tblInd w:w="93" w:type="dxa"/>
        <w:tblLook w:val="04A0"/>
      </w:tblPr>
      <w:tblGrid>
        <w:gridCol w:w="320"/>
        <w:gridCol w:w="1322"/>
        <w:gridCol w:w="291"/>
        <w:gridCol w:w="291"/>
        <w:gridCol w:w="515"/>
        <w:gridCol w:w="515"/>
        <w:gridCol w:w="338"/>
        <w:gridCol w:w="267"/>
        <w:gridCol w:w="267"/>
        <w:gridCol w:w="267"/>
        <w:gridCol w:w="267"/>
        <w:gridCol w:w="267"/>
        <w:gridCol w:w="267"/>
        <w:gridCol w:w="267"/>
        <w:gridCol w:w="267"/>
        <w:gridCol w:w="267"/>
        <w:gridCol w:w="615"/>
        <w:gridCol w:w="267"/>
        <w:gridCol w:w="620"/>
        <w:gridCol w:w="267"/>
        <w:gridCol w:w="267"/>
        <w:gridCol w:w="620"/>
        <w:gridCol w:w="267"/>
        <w:gridCol w:w="267"/>
        <w:gridCol w:w="480"/>
        <w:gridCol w:w="267"/>
        <w:gridCol w:w="267"/>
        <w:gridCol w:w="267"/>
        <w:gridCol w:w="480"/>
        <w:gridCol w:w="267"/>
        <w:gridCol w:w="340"/>
        <w:gridCol w:w="280"/>
        <w:gridCol w:w="267"/>
        <w:gridCol w:w="267"/>
        <w:gridCol w:w="340"/>
        <w:gridCol w:w="267"/>
        <w:gridCol w:w="280"/>
        <w:gridCol w:w="267"/>
        <w:gridCol w:w="720"/>
        <w:gridCol w:w="267"/>
        <w:gridCol w:w="800"/>
        <w:gridCol w:w="620"/>
        <w:gridCol w:w="222"/>
        <w:gridCol w:w="2160"/>
        <w:gridCol w:w="1260"/>
      </w:tblGrid>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904"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Документ:</w:t>
            </w:r>
          </w:p>
        </w:tc>
        <w:tc>
          <w:tcPr>
            <w:tcW w:w="4332" w:type="dxa"/>
            <w:gridSpan w:val="1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Начисление по среднему №00000000058.</w:t>
            </w: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20" w:type="dxa"/>
            <w:gridSpan w:val="2"/>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sz w:val="16"/>
                <w:szCs w:val="16"/>
              </w:rPr>
            </w:pPr>
            <w:r w:rsidRPr="00690D0F">
              <w:rPr>
                <w:rFonts w:ascii="Arial" w:eastAsia="Times New Roman" w:hAnsi="Arial" w:cs="Arial"/>
                <w:sz w:val="16"/>
                <w:szCs w:val="16"/>
              </w:rPr>
              <w:t>Приложение N 05</w:t>
            </w: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904"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09.09.2019</w:t>
            </w: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20" w:type="dxa"/>
            <w:gridSpan w:val="2"/>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sz w:val="16"/>
                <w:szCs w:val="16"/>
              </w:rPr>
            </w:pPr>
            <w:r w:rsidRPr="00690D0F">
              <w:rPr>
                <w:rFonts w:ascii="Arial" w:eastAsia="Times New Roman" w:hAnsi="Arial" w:cs="Arial"/>
                <w:sz w:val="16"/>
                <w:szCs w:val="16"/>
              </w:rPr>
              <w:t>к Учетной политике</w:t>
            </w: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197" w:type="dxa"/>
            <w:gridSpan w:val="30"/>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xml:space="preserve">Администрация Александровского сельского поселения Комсомольского района Чувашской </w:t>
            </w:r>
            <w:proofErr w:type="spellStart"/>
            <w:r w:rsidRPr="00690D0F">
              <w:rPr>
                <w:rFonts w:ascii="Arial" w:eastAsia="Times New Roman" w:hAnsi="Arial" w:cs="Arial"/>
                <w:sz w:val="16"/>
                <w:szCs w:val="16"/>
              </w:rPr>
              <w:t>Рсепублики</w:t>
            </w:r>
            <w:proofErr w:type="spellEnd"/>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820" w:type="dxa"/>
            <w:gridSpan w:val="7"/>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sz w:val="16"/>
                <w:szCs w:val="16"/>
              </w:rPr>
            </w:pPr>
            <w:r w:rsidRPr="00690D0F">
              <w:rPr>
                <w:rFonts w:ascii="Arial" w:eastAsia="Times New Roman" w:hAnsi="Arial" w:cs="Arial"/>
                <w:sz w:val="16"/>
                <w:szCs w:val="16"/>
              </w:rPr>
              <w:t>Администрации Шераутского сельского поселения</w:t>
            </w: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820" w:type="dxa"/>
            <w:gridSpan w:val="7"/>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sz w:val="16"/>
                <w:szCs w:val="16"/>
              </w:rPr>
            </w:pPr>
            <w:r w:rsidRPr="00690D0F">
              <w:rPr>
                <w:rFonts w:ascii="Arial" w:eastAsia="Times New Roman" w:hAnsi="Arial" w:cs="Arial"/>
                <w:sz w:val="16"/>
                <w:szCs w:val="16"/>
              </w:rPr>
              <w:t>Комсомольского района Чувашской Республики</w:t>
            </w: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272" w:type="dxa"/>
            <w:gridSpan w:val="6"/>
            <w:tcBorders>
              <w:top w:val="nil"/>
              <w:left w:val="nil"/>
              <w:bottom w:val="nil"/>
              <w:right w:val="nil"/>
            </w:tcBorders>
            <w:shd w:val="clear" w:color="auto" w:fill="auto"/>
            <w:noWrap/>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Расчет по среднему</w:t>
            </w:r>
          </w:p>
        </w:tc>
        <w:tc>
          <w:tcPr>
            <w:tcW w:w="8505" w:type="dxa"/>
            <w:gridSpan w:val="31"/>
            <w:tcBorders>
              <w:top w:val="nil"/>
              <w:left w:val="nil"/>
              <w:bottom w:val="nil"/>
              <w:right w:val="nil"/>
            </w:tcBorders>
            <w:shd w:val="clear" w:color="auto" w:fill="auto"/>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Ежегодный основной оплачиваемый отпуск</w:t>
            </w: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937" w:type="dxa"/>
            <w:gridSpan w:val="18"/>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Основной отпуск с ___.___.20___ по ___.___.20___</w:t>
            </w: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904"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 xml:space="preserve">За период </w:t>
            </w: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4718" w:type="dxa"/>
            <w:gridSpan w:val="1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с ___.____.20____ г. по ___.___.20____ г.</w:t>
            </w: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904"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Сотрудник</w:t>
            </w: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Рабочий табель</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64" w:type="dxa"/>
            <w:gridSpan w:val="10"/>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5-ти дневная неделя</w:t>
            </w: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Расчет произведен</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64" w:type="dxa"/>
            <w:gridSpan w:val="10"/>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В календарных днях</w:t>
            </w: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272" w:type="dxa"/>
            <w:gridSpan w:val="6"/>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Подразделение затрат</w:t>
            </w: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360" w:type="dxa"/>
            <w:gridSpan w:val="14"/>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1. Расчет базы и среднего заработка</w:t>
            </w: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w:t>
            </w:r>
            <w:proofErr w:type="spellStart"/>
            <w:r w:rsidRPr="00690D0F">
              <w:rPr>
                <w:rFonts w:ascii="Arial" w:eastAsia="Times New Roman" w:hAnsi="Arial" w:cs="Arial"/>
                <w:sz w:val="20"/>
                <w:szCs w:val="20"/>
              </w:rPr>
              <w:t>п</w:t>
            </w:r>
            <w:proofErr w:type="spellEnd"/>
            <w:r w:rsidRPr="00690D0F">
              <w:rPr>
                <w:rFonts w:ascii="Arial" w:eastAsia="Times New Roman" w:hAnsi="Arial" w:cs="Arial"/>
                <w:sz w:val="20"/>
                <w:szCs w:val="20"/>
              </w:rPr>
              <w:t>/</w:t>
            </w:r>
            <w:proofErr w:type="spellStart"/>
            <w:r w:rsidRPr="00690D0F">
              <w:rPr>
                <w:rFonts w:ascii="Arial" w:eastAsia="Times New Roman" w:hAnsi="Arial" w:cs="Arial"/>
                <w:sz w:val="20"/>
                <w:szCs w:val="20"/>
              </w:rPr>
              <w:t>п</w:t>
            </w:r>
            <w:proofErr w:type="spellEnd"/>
          </w:p>
        </w:tc>
        <w:tc>
          <w:tcPr>
            <w:tcW w:w="1612" w:type="dxa"/>
            <w:gridSpan w:val="4"/>
            <w:vMerge w:val="restart"/>
            <w:tcBorders>
              <w:top w:val="single" w:sz="4" w:space="0" w:color="auto"/>
              <w:left w:val="nil"/>
              <w:bottom w:val="single" w:sz="4" w:space="0" w:color="000000"/>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Месяц</w:t>
            </w:r>
          </w:p>
        </w:tc>
        <w:tc>
          <w:tcPr>
            <w:tcW w:w="1382" w:type="dxa"/>
            <w:gridSpan w:val="5"/>
            <w:tcBorders>
              <w:top w:val="single" w:sz="4" w:space="0" w:color="auto"/>
              <w:left w:val="nil"/>
              <w:bottom w:val="nil"/>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Норма</w:t>
            </w:r>
          </w:p>
        </w:tc>
        <w:tc>
          <w:tcPr>
            <w:tcW w:w="1920" w:type="dxa"/>
            <w:gridSpan w:val="6"/>
            <w:tcBorders>
              <w:top w:val="single" w:sz="4" w:space="0" w:color="auto"/>
              <w:left w:val="nil"/>
              <w:bottom w:val="nil"/>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Отраб</w:t>
            </w:r>
            <w:proofErr w:type="spellEnd"/>
            <w:r w:rsidRPr="00690D0F">
              <w:rPr>
                <w:rFonts w:ascii="Arial" w:eastAsia="Times New Roman" w:hAnsi="Arial" w:cs="Arial"/>
                <w:sz w:val="20"/>
                <w:szCs w:val="20"/>
              </w:rPr>
              <w:t>.</w:t>
            </w:r>
          </w:p>
        </w:tc>
        <w:tc>
          <w:tcPr>
            <w:tcW w:w="1861" w:type="dxa"/>
            <w:gridSpan w:val="6"/>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Календарные дни</w:t>
            </w:r>
          </w:p>
        </w:tc>
        <w:tc>
          <w:tcPr>
            <w:tcW w:w="9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Расч</w:t>
            </w:r>
            <w:proofErr w:type="spellEnd"/>
            <w:r w:rsidRPr="00690D0F">
              <w:rPr>
                <w:rFonts w:ascii="Arial" w:eastAsia="Times New Roman" w:hAnsi="Arial" w:cs="Arial"/>
                <w:sz w:val="20"/>
                <w:szCs w:val="20"/>
              </w:rPr>
              <w:t>. время</w:t>
            </w:r>
          </w:p>
        </w:tc>
        <w:tc>
          <w:tcPr>
            <w:tcW w:w="14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Заработок</w:t>
            </w:r>
          </w:p>
        </w:tc>
        <w:tc>
          <w:tcPr>
            <w:tcW w:w="8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Коэфф</w:t>
            </w:r>
            <w:proofErr w:type="spellEnd"/>
            <w:r w:rsidRPr="00690D0F">
              <w:rPr>
                <w:rFonts w:ascii="Arial" w:eastAsia="Times New Roman" w:hAnsi="Arial" w:cs="Arial"/>
                <w:sz w:val="20"/>
                <w:szCs w:val="20"/>
              </w:rPr>
              <w:t>. ИНД</w:t>
            </w:r>
          </w:p>
        </w:tc>
        <w:tc>
          <w:tcPr>
            <w:tcW w:w="1380"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Премии</w:t>
            </w:r>
          </w:p>
        </w:tc>
        <w:tc>
          <w:tcPr>
            <w:tcW w:w="14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Итого база</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300"/>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1612" w:type="dxa"/>
            <w:gridSpan w:val="4"/>
            <w:vMerge/>
            <w:tcBorders>
              <w:top w:val="single" w:sz="4" w:space="0" w:color="auto"/>
              <w:left w:val="nil"/>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Дн</w:t>
            </w:r>
            <w:proofErr w:type="spellEnd"/>
            <w:r w:rsidRPr="00690D0F">
              <w:rPr>
                <w:rFonts w:ascii="Arial" w:eastAsia="Times New Roman" w:hAnsi="Arial" w:cs="Arial"/>
                <w:sz w:val="20"/>
                <w:szCs w:val="20"/>
              </w:rPr>
              <w:t>.</w:t>
            </w:r>
          </w:p>
        </w:tc>
        <w:tc>
          <w:tcPr>
            <w:tcW w:w="783" w:type="dxa"/>
            <w:gridSpan w:val="3"/>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Час.</w:t>
            </w:r>
          </w:p>
        </w:tc>
        <w:tc>
          <w:tcPr>
            <w:tcW w:w="104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Дн</w:t>
            </w:r>
            <w:proofErr w:type="spellEnd"/>
            <w:r w:rsidRPr="00690D0F">
              <w:rPr>
                <w:rFonts w:ascii="Arial" w:eastAsia="Times New Roman" w:hAnsi="Arial" w:cs="Arial"/>
                <w:sz w:val="20"/>
                <w:szCs w:val="20"/>
              </w:rPr>
              <w:t>.</w:t>
            </w:r>
          </w:p>
        </w:tc>
        <w:tc>
          <w:tcPr>
            <w:tcW w:w="876" w:type="dxa"/>
            <w:gridSpan w:val="2"/>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Час.</w:t>
            </w:r>
          </w:p>
        </w:tc>
        <w:tc>
          <w:tcPr>
            <w:tcW w:w="901" w:type="dxa"/>
            <w:gridSpan w:val="3"/>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proofErr w:type="spellStart"/>
            <w:r w:rsidRPr="00690D0F">
              <w:rPr>
                <w:rFonts w:ascii="Arial" w:eastAsia="Times New Roman" w:hAnsi="Arial" w:cs="Arial"/>
                <w:sz w:val="20"/>
                <w:szCs w:val="20"/>
              </w:rPr>
              <w:t>Отраб</w:t>
            </w:r>
            <w:proofErr w:type="spellEnd"/>
            <w:r w:rsidRPr="00690D0F">
              <w:rPr>
                <w:rFonts w:ascii="Arial" w:eastAsia="Times New Roman" w:hAnsi="Arial" w:cs="Arial"/>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Всего</w:t>
            </w:r>
          </w:p>
        </w:tc>
        <w:tc>
          <w:tcPr>
            <w:tcW w:w="980" w:type="dxa"/>
            <w:gridSpan w:val="4"/>
            <w:vMerge/>
            <w:tcBorders>
              <w:top w:val="single" w:sz="4" w:space="0" w:color="auto"/>
              <w:left w:val="single" w:sz="4" w:space="0" w:color="auto"/>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1400" w:type="dxa"/>
            <w:gridSpan w:val="5"/>
            <w:vMerge/>
            <w:tcBorders>
              <w:top w:val="single" w:sz="4" w:space="0" w:color="auto"/>
              <w:left w:val="single" w:sz="4" w:space="0" w:color="auto"/>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800" w:type="dxa"/>
            <w:gridSpan w:val="4"/>
            <w:vMerge/>
            <w:tcBorders>
              <w:top w:val="single" w:sz="4" w:space="0" w:color="auto"/>
              <w:left w:val="single" w:sz="4" w:space="0" w:color="auto"/>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1380" w:type="dxa"/>
            <w:gridSpan w:val="4"/>
            <w:vMerge/>
            <w:tcBorders>
              <w:top w:val="single" w:sz="4" w:space="0" w:color="auto"/>
              <w:left w:val="single" w:sz="4" w:space="0" w:color="auto"/>
              <w:bottom w:val="nil"/>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1420" w:type="dxa"/>
            <w:gridSpan w:val="2"/>
            <w:vMerge/>
            <w:tcBorders>
              <w:top w:val="single" w:sz="4" w:space="0" w:color="auto"/>
              <w:left w:val="single" w:sz="4" w:space="0" w:color="auto"/>
              <w:bottom w:val="single" w:sz="4" w:space="0" w:color="000000"/>
              <w:right w:val="single" w:sz="4" w:space="0" w:color="auto"/>
            </w:tcBorders>
            <w:vAlign w:val="center"/>
            <w:hideMark/>
          </w:tcPr>
          <w:p w:rsidR="00690D0F" w:rsidRPr="00690D0F" w:rsidRDefault="00690D0F" w:rsidP="00690D0F">
            <w:pPr>
              <w:rPr>
                <w:rFonts w:ascii="Arial" w:eastAsia="Times New Roman" w:hAnsi="Arial" w:cs="Arial"/>
                <w:sz w:val="20"/>
                <w:szCs w:val="20"/>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1</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Сентябрь 2018 г.</w:t>
            </w:r>
          </w:p>
        </w:tc>
        <w:tc>
          <w:tcPr>
            <w:tcW w:w="338"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3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single" w:sz="4" w:space="0" w:color="auto"/>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single" w:sz="4" w:space="0" w:color="auto"/>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single" w:sz="4" w:space="0" w:color="auto"/>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2</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Октябрь 2018 г.</w:t>
            </w:r>
          </w:p>
        </w:tc>
        <w:tc>
          <w:tcPr>
            <w:tcW w:w="338"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3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3</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Ноябрь 2018 г.</w:t>
            </w:r>
          </w:p>
        </w:tc>
        <w:tc>
          <w:tcPr>
            <w:tcW w:w="338"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3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4</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Декабрь 2018 г.</w:t>
            </w:r>
          </w:p>
        </w:tc>
        <w:tc>
          <w:tcPr>
            <w:tcW w:w="338"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1"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34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5</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Январь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6</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Февраль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7</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Март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8</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Апрель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9</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Май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10</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Июнь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11</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Июль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12</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Август 2019 г.</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901"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1.00000</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b/>
                <w:bCs/>
                <w:sz w:val="20"/>
                <w:szCs w:val="20"/>
              </w:rPr>
            </w:pPr>
            <w:r w:rsidRPr="00690D0F">
              <w:rPr>
                <w:rFonts w:ascii="Arial" w:eastAsia="Times New Roman" w:hAnsi="Arial" w:cs="Arial"/>
                <w:b/>
                <w:bCs/>
                <w:sz w:val="20"/>
                <w:szCs w:val="20"/>
              </w:rPr>
              <w:t>ИТОГО</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10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81"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14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62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20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sz w:val="16"/>
                <w:szCs w:val="16"/>
              </w:rPr>
            </w:pPr>
            <w:r w:rsidRPr="00690D0F">
              <w:rPr>
                <w:rFonts w:ascii="Arial" w:eastAsia="Times New Roman" w:hAnsi="Arial" w:cs="Arial"/>
                <w:sz w:val="16"/>
                <w:szCs w:val="16"/>
              </w:rPr>
              <w:t> </w:t>
            </w:r>
          </w:p>
        </w:tc>
        <w:tc>
          <w:tcPr>
            <w:tcW w:w="9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14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18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b/>
                <w:bCs/>
                <w:sz w:val="18"/>
                <w:szCs w:val="18"/>
              </w:rPr>
            </w:pPr>
            <w:r w:rsidRPr="00690D0F">
              <w:rPr>
                <w:rFonts w:ascii="Arial" w:eastAsia="Times New Roman" w:hAnsi="Arial" w:cs="Arial"/>
                <w:b/>
                <w:bCs/>
                <w:sz w:val="18"/>
                <w:szCs w:val="18"/>
              </w:rPr>
              <w:t> </w:t>
            </w:r>
          </w:p>
        </w:tc>
        <w:tc>
          <w:tcPr>
            <w:tcW w:w="16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b/>
                <w:bCs/>
                <w:sz w:val="18"/>
                <w:szCs w:val="18"/>
              </w:rPr>
            </w:pPr>
            <w:r w:rsidRPr="00690D0F">
              <w:rPr>
                <w:rFonts w:ascii="Arial" w:eastAsia="Times New Roman" w:hAnsi="Arial" w:cs="Arial"/>
                <w:b/>
                <w:bCs/>
                <w:sz w:val="18"/>
                <w:szCs w:val="18"/>
              </w:rPr>
              <w:t> </w:t>
            </w:r>
          </w:p>
        </w:tc>
        <w:tc>
          <w:tcPr>
            <w:tcW w:w="340" w:type="dxa"/>
            <w:tcBorders>
              <w:top w:val="nil"/>
              <w:left w:val="nil"/>
              <w:bottom w:val="single" w:sz="4" w:space="0" w:color="auto"/>
              <w:right w:val="nil"/>
            </w:tcBorders>
            <w:shd w:val="clear" w:color="auto" w:fill="auto"/>
            <w:noWrap/>
            <w:vAlign w:val="bottom"/>
            <w:hideMark/>
          </w:tcPr>
          <w:p w:rsidR="00690D0F" w:rsidRPr="00690D0F" w:rsidRDefault="00690D0F" w:rsidP="00690D0F">
            <w:pPr>
              <w:rPr>
                <w:rFonts w:ascii="Arial" w:eastAsia="Times New Roman" w:hAnsi="Arial" w:cs="Arial"/>
                <w:b/>
                <w:bCs/>
                <w:sz w:val="18"/>
                <w:szCs w:val="18"/>
              </w:rPr>
            </w:pPr>
            <w:r w:rsidRPr="00690D0F">
              <w:rPr>
                <w:rFonts w:ascii="Arial" w:eastAsia="Times New Roman" w:hAnsi="Arial" w:cs="Arial"/>
                <w:b/>
                <w:bCs/>
                <w:sz w:val="18"/>
                <w:szCs w:val="18"/>
              </w:rPr>
              <w:t> </w:t>
            </w:r>
          </w:p>
        </w:tc>
        <w:tc>
          <w:tcPr>
            <w:tcW w:w="12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rPr>
                <w:rFonts w:ascii="Arial" w:eastAsia="Times New Roman" w:hAnsi="Arial" w:cs="Arial"/>
                <w:b/>
                <w:bCs/>
                <w:sz w:val="18"/>
                <w:szCs w:val="18"/>
              </w:rPr>
            </w:pPr>
            <w:r w:rsidRPr="00690D0F">
              <w:rPr>
                <w:rFonts w:ascii="Arial" w:eastAsia="Times New Roman" w:hAnsi="Arial" w:cs="Arial"/>
                <w:b/>
                <w:bCs/>
                <w:sz w:val="18"/>
                <w:szCs w:val="18"/>
              </w:rPr>
              <w:t> </w:t>
            </w:r>
          </w:p>
        </w:tc>
        <w:tc>
          <w:tcPr>
            <w:tcW w:w="28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2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720" w:type="dxa"/>
            <w:tcBorders>
              <w:top w:val="nil"/>
              <w:left w:val="nil"/>
              <w:bottom w:val="single" w:sz="4" w:space="0" w:color="auto"/>
              <w:right w:val="nil"/>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160" w:type="dxa"/>
            <w:tcBorders>
              <w:top w:val="nil"/>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Средний заработок</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349" w:type="dxa"/>
            <w:gridSpan w:val="9"/>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b/>
                <w:bCs/>
                <w:sz w:val="20"/>
                <w:szCs w:val="20"/>
              </w:rPr>
            </w:pPr>
          </w:p>
        </w:tc>
        <w:tc>
          <w:tcPr>
            <w:tcW w:w="1316"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руб.</w:t>
            </w: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2. Расчет суммы</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Подлежит оплате</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625" w:type="dxa"/>
            <w:gridSpan w:val="1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_____    календарных дней отпуска</w:t>
            </w: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34" w:type="dxa"/>
            <w:gridSpan w:val="5"/>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20"/>
                <w:szCs w:val="20"/>
              </w:rPr>
            </w:pPr>
            <w:r w:rsidRPr="00690D0F">
              <w:rPr>
                <w:rFonts w:ascii="Arial" w:eastAsia="Times New Roman" w:hAnsi="Arial" w:cs="Arial"/>
                <w:sz w:val="20"/>
                <w:szCs w:val="20"/>
              </w:rPr>
              <w:t>Итого начислено</w:t>
            </w: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05" w:type="dxa"/>
            <w:gridSpan w:val="5"/>
            <w:tcBorders>
              <w:top w:val="nil"/>
              <w:left w:val="nil"/>
              <w:bottom w:val="nil"/>
              <w:right w:val="nil"/>
            </w:tcBorders>
            <w:shd w:val="clear" w:color="auto" w:fill="auto"/>
            <w:noWrap/>
            <w:vAlign w:val="bottom"/>
            <w:hideMark/>
          </w:tcPr>
          <w:p w:rsidR="00690D0F" w:rsidRPr="00690D0F" w:rsidRDefault="00690D0F" w:rsidP="00690D0F">
            <w:pPr>
              <w:jc w:val="right"/>
              <w:rPr>
                <w:rFonts w:ascii="Arial" w:eastAsia="Times New Roman" w:hAnsi="Arial" w:cs="Arial"/>
                <w:b/>
                <w:bCs/>
                <w:sz w:val="20"/>
                <w:szCs w:val="20"/>
              </w:rPr>
            </w:pPr>
          </w:p>
        </w:tc>
        <w:tc>
          <w:tcPr>
            <w:tcW w:w="783" w:type="dxa"/>
            <w:gridSpan w:val="3"/>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руб.</w:t>
            </w: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b/>
                <w:bCs/>
                <w:sz w:val="20"/>
                <w:szCs w:val="20"/>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2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621" w:type="dxa"/>
            <w:gridSpan w:val="15"/>
            <w:tcBorders>
              <w:top w:val="nil"/>
              <w:left w:val="nil"/>
              <w:bottom w:val="nil"/>
              <w:right w:val="nil"/>
            </w:tcBorders>
            <w:shd w:val="clear" w:color="auto" w:fill="auto"/>
            <w:noWrap/>
            <w:vAlign w:val="center"/>
            <w:hideMark/>
          </w:tcPr>
          <w:p w:rsidR="00690D0F" w:rsidRPr="00690D0F" w:rsidRDefault="00690D0F" w:rsidP="00690D0F">
            <w:pPr>
              <w:rPr>
                <w:rFonts w:ascii="Arial" w:eastAsia="Times New Roman" w:hAnsi="Arial" w:cs="Arial"/>
                <w:b/>
                <w:bCs/>
                <w:sz w:val="20"/>
                <w:szCs w:val="20"/>
              </w:rPr>
            </w:pPr>
            <w:r w:rsidRPr="00690D0F">
              <w:rPr>
                <w:rFonts w:ascii="Arial" w:eastAsia="Times New Roman" w:hAnsi="Arial" w:cs="Arial"/>
                <w:b/>
                <w:bCs/>
                <w:sz w:val="20"/>
                <w:szCs w:val="20"/>
              </w:rPr>
              <w:t>3. Распределение суммы</w:t>
            </w:r>
          </w:p>
        </w:tc>
        <w:tc>
          <w:tcPr>
            <w:tcW w:w="6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322"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9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515"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38"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566" w:type="dxa"/>
            <w:gridSpan w:val="6"/>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615"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81"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20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14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62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20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14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480" w:type="dxa"/>
            <w:tcBorders>
              <w:top w:val="nil"/>
              <w:left w:val="nil"/>
              <w:bottom w:val="nil"/>
              <w:right w:val="nil"/>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34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8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7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8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6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21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r>
      <w:tr w:rsidR="00690D0F" w:rsidRPr="00690D0F" w:rsidTr="00690D0F">
        <w:trPr>
          <w:trHeight w:val="255"/>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 xml:space="preserve">№ </w:t>
            </w:r>
            <w:proofErr w:type="spellStart"/>
            <w:r w:rsidRPr="00690D0F">
              <w:rPr>
                <w:rFonts w:ascii="Arial" w:eastAsia="Times New Roman" w:hAnsi="Arial" w:cs="Arial"/>
                <w:sz w:val="20"/>
                <w:szCs w:val="20"/>
              </w:rPr>
              <w:t>п</w:t>
            </w:r>
            <w:proofErr w:type="spellEnd"/>
            <w:r w:rsidRPr="00690D0F">
              <w:rPr>
                <w:rFonts w:ascii="Arial" w:eastAsia="Times New Roman" w:hAnsi="Arial" w:cs="Arial"/>
                <w:sz w:val="20"/>
                <w:szCs w:val="20"/>
              </w:rPr>
              <w:t>/</w:t>
            </w:r>
            <w:proofErr w:type="spellStart"/>
            <w:r w:rsidRPr="00690D0F">
              <w:rPr>
                <w:rFonts w:ascii="Arial" w:eastAsia="Times New Roman" w:hAnsi="Arial" w:cs="Arial"/>
                <w:sz w:val="20"/>
                <w:szCs w:val="20"/>
              </w:rPr>
              <w:t>п</w:t>
            </w:r>
            <w:proofErr w:type="spellEnd"/>
          </w:p>
        </w:tc>
        <w:tc>
          <w:tcPr>
            <w:tcW w:w="2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Период</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Дни</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Часы</w:t>
            </w:r>
          </w:p>
        </w:tc>
        <w:tc>
          <w:tcPr>
            <w:tcW w:w="3096" w:type="dxa"/>
            <w:gridSpan w:val="9"/>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КБК</w:t>
            </w:r>
          </w:p>
        </w:tc>
        <w:tc>
          <w:tcPr>
            <w:tcW w:w="28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Подразделение</w:t>
            </w:r>
          </w:p>
        </w:tc>
        <w:tc>
          <w:tcPr>
            <w:tcW w:w="26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Статья затрат</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sz w:val="20"/>
                <w:szCs w:val="20"/>
              </w:rPr>
            </w:pPr>
            <w:r w:rsidRPr="00690D0F">
              <w:rPr>
                <w:rFonts w:ascii="Arial" w:eastAsia="Times New Roman" w:hAnsi="Arial" w:cs="Arial"/>
                <w:sz w:val="20"/>
                <w:szCs w:val="20"/>
              </w:rPr>
              <w:t>Статус работы</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right"/>
              <w:rPr>
                <w:rFonts w:ascii="Arial" w:eastAsia="Times New Roman" w:hAnsi="Arial" w:cs="Arial"/>
                <w:sz w:val="20"/>
                <w:szCs w:val="20"/>
              </w:rPr>
            </w:pPr>
            <w:r w:rsidRPr="00690D0F">
              <w:rPr>
                <w:rFonts w:ascii="Arial" w:eastAsia="Times New Roman" w:hAnsi="Arial" w:cs="Arial"/>
                <w:sz w:val="20"/>
                <w:szCs w:val="20"/>
              </w:rPr>
              <w:t>Сумма</w:t>
            </w:r>
          </w:p>
        </w:tc>
      </w:tr>
      <w:tr w:rsidR="00690D0F" w:rsidRPr="00690D0F" w:rsidTr="00690D0F">
        <w:trPr>
          <w:trHeight w:val="240"/>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1</w:t>
            </w:r>
          </w:p>
        </w:tc>
        <w:tc>
          <w:tcPr>
            <w:tcW w:w="2442" w:type="dxa"/>
            <w:gridSpan w:val="7"/>
            <w:tcBorders>
              <w:top w:val="single" w:sz="4" w:space="0" w:color="auto"/>
              <w:left w:val="nil"/>
              <w:bottom w:val="single" w:sz="4" w:space="0" w:color="auto"/>
              <w:right w:val="single" w:sz="4" w:space="0" w:color="auto"/>
            </w:tcBorders>
            <w:shd w:val="clear" w:color="auto" w:fill="auto"/>
            <w:noWrap/>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783" w:type="dxa"/>
            <w:gridSpan w:val="3"/>
            <w:tcBorders>
              <w:top w:val="single" w:sz="4" w:space="0" w:color="auto"/>
              <w:left w:val="nil"/>
              <w:bottom w:val="single" w:sz="4" w:space="0" w:color="auto"/>
              <w:right w:val="single" w:sz="4" w:space="0" w:color="auto"/>
            </w:tcBorders>
            <w:shd w:val="clear" w:color="auto" w:fill="auto"/>
            <w:noWrap/>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nil"/>
            </w:tcBorders>
            <w:shd w:val="clear" w:color="auto" w:fill="auto"/>
            <w:noWrap/>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261" w:type="dxa"/>
            <w:tcBorders>
              <w:top w:val="nil"/>
              <w:left w:val="nil"/>
              <w:bottom w:val="single" w:sz="4" w:space="0" w:color="auto"/>
              <w:right w:val="single" w:sz="4" w:space="0" w:color="auto"/>
            </w:tcBorders>
            <w:shd w:val="clear" w:color="auto" w:fill="auto"/>
            <w:noWrap/>
            <w:hideMark/>
          </w:tcPr>
          <w:p w:rsidR="00690D0F" w:rsidRPr="00690D0F" w:rsidRDefault="00690D0F" w:rsidP="00690D0F">
            <w:pPr>
              <w:jc w:val="center"/>
              <w:rPr>
                <w:rFonts w:ascii="Arial" w:eastAsia="Times New Roman" w:hAnsi="Arial" w:cs="Arial"/>
                <w:sz w:val="18"/>
                <w:szCs w:val="18"/>
              </w:rPr>
            </w:pPr>
            <w:r w:rsidRPr="00690D0F">
              <w:rPr>
                <w:rFonts w:ascii="Arial" w:eastAsia="Times New Roman" w:hAnsi="Arial" w:cs="Arial"/>
                <w:sz w:val="18"/>
                <w:szCs w:val="18"/>
              </w:rPr>
              <w:t> </w:t>
            </w:r>
          </w:p>
        </w:tc>
        <w:tc>
          <w:tcPr>
            <w:tcW w:w="615"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81"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62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20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140" w:type="dxa"/>
            <w:tcBorders>
              <w:top w:val="nil"/>
              <w:left w:val="nil"/>
              <w:bottom w:val="single" w:sz="4" w:space="0" w:color="auto"/>
              <w:right w:val="nil"/>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480" w:type="dxa"/>
            <w:tcBorders>
              <w:top w:val="nil"/>
              <w:left w:val="nil"/>
              <w:bottom w:val="single" w:sz="4" w:space="0" w:color="auto"/>
              <w:right w:val="single" w:sz="4" w:space="0" w:color="auto"/>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2840" w:type="dxa"/>
            <w:gridSpan w:val="12"/>
            <w:tcBorders>
              <w:top w:val="single" w:sz="4" w:space="0" w:color="auto"/>
              <w:left w:val="nil"/>
              <w:bottom w:val="single" w:sz="4" w:space="0" w:color="auto"/>
              <w:right w:val="single" w:sz="4" w:space="0" w:color="auto"/>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2620" w:type="dxa"/>
            <w:gridSpan w:val="6"/>
            <w:tcBorders>
              <w:top w:val="single" w:sz="4" w:space="0" w:color="auto"/>
              <w:left w:val="nil"/>
              <w:bottom w:val="single" w:sz="4" w:space="0" w:color="auto"/>
              <w:right w:val="single" w:sz="4" w:space="0" w:color="auto"/>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2160" w:type="dxa"/>
            <w:tcBorders>
              <w:top w:val="nil"/>
              <w:left w:val="nil"/>
              <w:bottom w:val="single" w:sz="4" w:space="0" w:color="auto"/>
              <w:right w:val="single" w:sz="4" w:space="0" w:color="auto"/>
            </w:tcBorders>
            <w:shd w:val="clear" w:color="auto" w:fill="auto"/>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1260" w:type="dxa"/>
            <w:tcBorders>
              <w:top w:val="nil"/>
              <w:left w:val="nil"/>
              <w:bottom w:val="single" w:sz="4" w:space="0" w:color="auto"/>
              <w:right w:val="single" w:sz="4" w:space="0" w:color="auto"/>
            </w:tcBorders>
            <w:shd w:val="clear" w:color="auto" w:fill="auto"/>
            <w:noWrap/>
            <w:hideMark/>
          </w:tcPr>
          <w:p w:rsidR="00690D0F" w:rsidRPr="00690D0F" w:rsidRDefault="00690D0F" w:rsidP="00690D0F">
            <w:pPr>
              <w:jc w:val="right"/>
              <w:rPr>
                <w:rFonts w:ascii="Arial" w:eastAsia="Times New Roman" w:hAnsi="Arial" w:cs="Arial"/>
                <w:sz w:val="18"/>
                <w:szCs w:val="18"/>
              </w:rPr>
            </w:pPr>
            <w:r w:rsidRPr="00690D0F">
              <w:rPr>
                <w:rFonts w:ascii="Arial" w:eastAsia="Times New Roman" w:hAnsi="Arial" w:cs="Arial"/>
                <w:sz w:val="18"/>
                <w:szCs w:val="18"/>
              </w:rPr>
              <w:t> </w:t>
            </w:r>
          </w:p>
        </w:tc>
      </w:tr>
      <w:tr w:rsidR="00690D0F" w:rsidRPr="00690D0F" w:rsidTr="00690D0F">
        <w:trPr>
          <w:trHeight w:val="240"/>
        </w:trPr>
        <w:tc>
          <w:tcPr>
            <w:tcW w:w="320" w:type="dxa"/>
            <w:tcBorders>
              <w:top w:val="nil"/>
              <w:left w:val="nil"/>
              <w:bottom w:val="nil"/>
              <w:right w:val="nil"/>
            </w:tcBorders>
            <w:shd w:val="clear" w:color="auto" w:fill="auto"/>
            <w:noWrap/>
            <w:vAlign w:val="bottom"/>
            <w:hideMark/>
          </w:tcPr>
          <w:p w:rsidR="00690D0F" w:rsidRPr="00690D0F" w:rsidRDefault="00690D0F" w:rsidP="00690D0F">
            <w:pPr>
              <w:rPr>
                <w:rFonts w:ascii="Arial" w:eastAsia="Times New Roman" w:hAnsi="Arial" w:cs="Arial"/>
                <w:sz w:val="16"/>
                <w:szCs w:val="16"/>
              </w:rPr>
            </w:pPr>
          </w:p>
        </w:tc>
        <w:tc>
          <w:tcPr>
            <w:tcW w:w="40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ИТОГО</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261" w:type="dxa"/>
            <w:tcBorders>
              <w:top w:val="nil"/>
              <w:left w:val="nil"/>
              <w:bottom w:val="single" w:sz="4" w:space="0" w:color="auto"/>
              <w:right w:val="nil"/>
            </w:tcBorders>
            <w:shd w:val="clear" w:color="auto" w:fill="auto"/>
            <w:noWrap/>
            <w:vAlign w:val="center"/>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261" w:type="dxa"/>
            <w:tcBorders>
              <w:top w:val="nil"/>
              <w:left w:val="nil"/>
              <w:bottom w:val="single" w:sz="4" w:space="0" w:color="auto"/>
              <w:right w:val="nil"/>
            </w:tcBorders>
            <w:shd w:val="clear" w:color="auto" w:fill="auto"/>
            <w:noWrap/>
            <w:vAlign w:val="center"/>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261" w:type="dxa"/>
            <w:tcBorders>
              <w:top w:val="nil"/>
              <w:left w:val="nil"/>
              <w:bottom w:val="single" w:sz="4" w:space="0" w:color="auto"/>
              <w:right w:val="single" w:sz="4" w:space="0" w:color="auto"/>
            </w:tcBorders>
            <w:shd w:val="clear" w:color="auto" w:fill="auto"/>
            <w:noWrap/>
            <w:vAlign w:val="center"/>
            <w:hideMark/>
          </w:tcPr>
          <w:p w:rsidR="00690D0F" w:rsidRPr="00690D0F" w:rsidRDefault="00690D0F" w:rsidP="00690D0F">
            <w:pPr>
              <w:jc w:val="center"/>
              <w:rPr>
                <w:rFonts w:ascii="Arial" w:eastAsia="Times New Roman" w:hAnsi="Arial" w:cs="Arial"/>
                <w:b/>
                <w:bCs/>
                <w:sz w:val="18"/>
                <w:szCs w:val="18"/>
              </w:rPr>
            </w:pPr>
            <w:r w:rsidRPr="00690D0F">
              <w:rPr>
                <w:rFonts w:ascii="Arial" w:eastAsia="Times New Roman" w:hAnsi="Arial" w:cs="Arial"/>
                <w:b/>
                <w:bCs/>
                <w:sz w:val="18"/>
                <w:szCs w:val="18"/>
              </w:rPr>
              <w:t> </w:t>
            </w:r>
          </w:p>
        </w:tc>
        <w:tc>
          <w:tcPr>
            <w:tcW w:w="10716" w:type="dxa"/>
            <w:gridSpan w:val="28"/>
            <w:tcBorders>
              <w:top w:val="single" w:sz="4" w:space="0" w:color="auto"/>
              <w:left w:val="nil"/>
              <w:bottom w:val="single" w:sz="4" w:space="0" w:color="auto"/>
              <w:right w:val="single" w:sz="4" w:space="0" w:color="auto"/>
            </w:tcBorders>
            <w:shd w:val="clear" w:color="auto" w:fill="auto"/>
            <w:vAlign w:val="center"/>
            <w:hideMark/>
          </w:tcPr>
          <w:p w:rsidR="00690D0F" w:rsidRPr="00690D0F" w:rsidRDefault="00690D0F" w:rsidP="00690D0F">
            <w:pPr>
              <w:rPr>
                <w:rFonts w:ascii="Arial" w:eastAsia="Times New Roman" w:hAnsi="Arial" w:cs="Arial"/>
                <w:sz w:val="18"/>
                <w:szCs w:val="18"/>
              </w:rPr>
            </w:pPr>
            <w:r w:rsidRPr="00690D0F">
              <w:rPr>
                <w:rFonts w:ascii="Arial" w:eastAsia="Times New Roman" w:hAnsi="Arial" w:cs="Arial"/>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690D0F" w:rsidRPr="00690D0F" w:rsidRDefault="00690D0F" w:rsidP="00690D0F">
            <w:pPr>
              <w:jc w:val="right"/>
              <w:rPr>
                <w:rFonts w:ascii="Arial" w:eastAsia="Times New Roman" w:hAnsi="Arial" w:cs="Arial"/>
                <w:b/>
                <w:bCs/>
                <w:sz w:val="18"/>
                <w:szCs w:val="18"/>
              </w:rPr>
            </w:pPr>
            <w:r w:rsidRPr="00690D0F">
              <w:rPr>
                <w:rFonts w:ascii="Arial" w:eastAsia="Times New Roman" w:hAnsi="Arial" w:cs="Arial"/>
                <w:b/>
                <w:bCs/>
                <w:sz w:val="18"/>
                <w:szCs w:val="18"/>
              </w:rPr>
              <w:t> </w:t>
            </w:r>
          </w:p>
        </w:tc>
      </w:tr>
    </w:tbl>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tbl>
      <w:tblPr>
        <w:tblW w:w="0" w:type="auto"/>
        <w:tblLayout w:type="fixed"/>
        <w:tblCellMar>
          <w:left w:w="30" w:type="dxa"/>
          <w:right w:w="30" w:type="dxa"/>
        </w:tblCellMar>
        <w:tblLook w:val="0000"/>
      </w:tblPr>
      <w:tblGrid>
        <w:gridCol w:w="622"/>
        <w:gridCol w:w="163"/>
        <w:gridCol w:w="3211"/>
        <w:gridCol w:w="1037"/>
        <w:gridCol w:w="828"/>
        <w:gridCol w:w="725"/>
        <w:gridCol w:w="103"/>
        <w:gridCol w:w="1243"/>
        <w:gridCol w:w="206"/>
        <w:gridCol w:w="1037"/>
        <w:gridCol w:w="207"/>
        <w:gridCol w:w="1036"/>
        <w:gridCol w:w="1244"/>
        <w:gridCol w:w="1243"/>
        <w:gridCol w:w="1243"/>
        <w:gridCol w:w="1243"/>
        <w:gridCol w:w="1243"/>
        <w:gridCol w:w="1244"/>
        <w:gridCol w:w="1243"/>
        <w:gridCol w:w="1243"/>
        <w:gridCol w:w="1243"/>
        <w:gridCol w:w="1243"/>
        <w:gridCol w:w="1244"/>
        <w:gridCol w:w="1243"/>
        <w:gridCol w:w="1243"/>
        <w:gridCol w:w="1243"/>
        <w:gridCol w:w="1243"/>
        <w:gridCol w:w="1244"/>
      </w:tblGrid>
      <w:tr w:rsidR="00690D0F" w:rsidRPr="00690D0F" w:rsidTr="00690D0F">
        <w:trPr>
          <w:trHeight w:val="204"/>
        </w:trPr>
        <w:tc>
          <w:tcPr>
            <w:tcW w:w="622" w:type="dxa"/>
            <w:gridSpan w:val="8"/>
            <w:tcBorders>
              <w:top w:val="single" w:sz="2" w:space="0" w:color="000000"/>
              <w:left w:val="single" w:sz="2" w:space="0" w:color="000000"/>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lastRenderedPageBreak/>
              <w:t>Администрация Шераутского сельского поселения Комсомольского района Чувашской Республики</w:t>
            </w:r>
          </w:p>
        </w:tc>
        <w:tc>
          <w:tcPr>
            <w:tcW w:w="206"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nil"/>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gridSpan w:val="2"/>
            <w:tcBorders>
              <w:top w:val="single" w:sz="2" w:space="0" w:color="000000"/>
              <w:left w:val="single" w:sz="2" w:space="0" w:color="000000"/>
              <w:bottom w:val="single" w:sz="2" w:space="0" w:color="000000"/>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к Учетной политике</w:t>
            </w:r>
          </w:p>
        </w:tc>
        <w:tc>
          <w:tcPr>
            <w:tcW w:w="1243"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2" w:space="0" w:color="000000"/>
              <w:left w:val="nil"/>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rsidTr="00690D0F">
        <w:trPr>
          <w:trHeight w:val="245"/>
        </w:trPr>
        <w:tc>
          <w:tcPr>
            <w:tcW w:w="622"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6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gridSpan w:val="4"/>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Администрации Шераутского сельского поселения</w:t>
            </w:r>
          </w:p>
        </w:tc>
      </w:tr>
      <w:tr w:rsidR="00690D0F" w:rsidRPr="00690D0F" w:rsidTr="00690D0F">
        <w:trPr>
          <w:trHeight w:val="353"/>
        </w:trPr>
        <w:tc>
          <w:tcPr>
            <w:tcW w:w="622" w:type="dxa"/>
            <w:gridSpan w:val="3"/>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СВОД НАЧИСЛЕНИЙ, УДЕРЖАНИЙ, ВЫПЛАТ</w:t>
            </w: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gridSpan w:val="3"/>
            <w:tcBorders>
              <w:top w:val="single" w:sz="2" w:space="0" w:color="000000"/>
              <w:left w:val="single" w:sz="2" w:space="0" w:color="000000"/>
              <w:bottom w:val="single" w:sz="2" w:space="0" w:color="000000"/>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Комсомольского района Чувашской Республики</w:t>
            </w:r>
          </w:p>
        </w:tc>
        <w:tc>
          <w:tcPr>
            <w:tcW w:w="1244" w:type="dxa"/>
            <w:tcBorders>
              <w:top w:val="single" w:sz="2" w:space="0" w:color="000000"/>
              <w:left w:val="nil"/>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rsidTr="00690D0F">
        <w:trPr>
          <w:trHeight w:val="216"/>
        </w:trPr>
        <w:tc>
          <w:tcPr>
            <w:tcW w:w="622" w:type="dxa"/>
            <w:gridSpan w:val="3"/>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r w:rsidRPr="00690D0F">
              <w:rPr>
                <w:rFonts w:ascii="Arial" w:eastAsia="Times New Roman" w:hAnsi="Arial" w:cs="Arial"/>
                <w:b/>
                <w:bCs/>
                <w:color w:val="000000"/>
                <w:sz w:val="18"/>
                <w:szCs w:val="18"/>
              </w:rPr>
              <w:t>за _________________ 20___ г.</w:t>
            </w: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25"/>
        </w:trPr>
        <w:tc>
          <w:tcPr>
            <w:tcW w:w="622"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6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216"/>
        </w:trPr>
        <w:tc>
          <w:tcPr>
            <w:tcW w:w="622"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Отборы</w:t>
            </w:r>
          </w:p>
        </w:tc>
        <w:tc>
          <w:tcPr>
            <w:tcW w:w="16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321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216"/>
        </w:trPr>
        <w:tc>
          <w:tcPr>
            <w:tcW w:w="622"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6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2" w:space="0" w:color="000000"/>
              <w:left w:val="single" w:sz="2" w:space="0" w:color="000000"/>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Сотрудники: в списке сотрудники</w:t>
            </w:r>
          </w:p>
        </w:tc>
        <w:tc>
          <w:tcPr>
            <w:tcW w:w="1037"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nil"/>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25"/>
        </w:trPr>
        <w:tc>
          <w:tcPr>
            <w:tcW w:w="622"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6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828"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5"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6"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07"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3"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44" w:type="dxa"/>
            <w:tcBorders>
              <w:top w:val="single" w:sz="2" w:space="0" w:color="000000"/>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965"/>
        </w:trPr>
        <w:tc>
          <w:tcPr>
            <w:tcW w:w="622"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163" w:type="dxa"/>
            <w:tcBorders>
              <w:top w:val="single" w:sz="6" w:space="0" w:color="auto"/>
              <w:left w:val="single" w:sz="6" w:space="0" w:color="auto"/>
              <w:bottom w:val="nil"/>
              <w:right w:val="nil"/>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3211" w:type="dxa"/>
            <w:tcBorders>
              <w:top w:val="single" w:sz="6" w:space="0" w:color="auto"/>
              <w:left w:val="nil"/>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037"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Таб. номер</w:t>
            </w:r>
          </w:p>
        </w:tc>
        <w:tc>
          <w:tcPr>
            <w:tcW w:w="828" w:type="dxa"/>
            <w:gridSpan w:val="2"/>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Отработано</w:t>
            </w: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Сальдо начальное</w:t>
            </w:r>
          </w:p>
        </w:tc>
        <w:tc>
          <w:tcPr>
            <w:tcW w:w="206" w:type="dxa"/>
            <w:gridSpan w:val="2"/>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Оклад</w:t>
            </w:r>
          </w:p>
        </w:tc>
        <w:tc>
          <w:tcPr>
            <w:tcW w:w="207" w:type="dxa"/>
            <w:gridSpan w:val="2"/>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классный чин</w:t>
            </w:r>
          </w:p>
        </w:tc>
        <w:tc>
          <w:tcPr>
            <w:tcW w:w="1244"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Отпуск очередной</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Больничный за счет работодателя</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roofErr w:type="spellStart"/>
            <w:r w:rsidRPr="00690D0F">
              <w:rPr>
                <w:rFonts w:ascii="Arial" w:eastAsia="Times New Roman" w:hAnsi="Arial" w:cs="Arial"/>
                <w:color w:val="000000"/>
                <w:sz w:val="16"/>
                <w:szCs w:val="16"/>
              </w:rPr>
              <w:t>денеж</w:t>
            </w:r>
            <w:proofErr w:type="spellEnd"/>
            <w:r w:rsidRPr="00690D0F">
              <w:rPr>
                <w:rFonts w:ascii="Arial" w:eastAsia="Times New Roman" w:hAnsi="Arial" w:cs="Arial"/>
                <w:color w:val="000000"/>
                <w:sz w:val="16"/>
                <w:szCs w:val="16"/>
              </w:rPr>
              <w:t xml:space="preserve"> поощрение</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за выслугу лет</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Квартальная премия</w:t>
            </w:r>
          </w:p>
        </w:tc>
        <w:tc>
          <w:tcPr>
            <w:tcW w:w="1244"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особые </w:t>
            </w:r>
            <w:proofErr w:type="spellStart"/>
            <w:r w:rsidRPr="00690D0F">
              <w:rPr>
                <w:rFonts w:ascii="Arial" w:eastAsia="Times New Roman" w:hAnsi="Arial" w:cs="Arial"/>
                <w:color w:val="000000"/>
                <w:sz w:val="16"/>
                <w:szCs w:val="16"/>
              </w:rPr>
              <w:t>услов</w:t>
            </w:r>
            <w:proofErr w:type="spellEnd"/>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Компенсация отпуска при </w:t>
            </w:r>
            <w:proofErr w:type="spellStart"/>
            <w:r w:rsidRPr="00690D0F">
              <w:rPr>
                <w:rFonts w:ascii="Arial" w:eastAsia="Times New Roman" w:hAnsi="Arial" w:cs="Arial"/>
                <w:color w:val="000000"/>
                <w:sz w:val="16"/>
                <w:szCs w:val="16"/>
              </w:rPr>
              <w:t>уволнении</w:t>
            </w:r>
            <w:proofErr w:type="spellEnd"/>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Надбавка за работу со сведениями, составляющую </w:t>
            </w:r>
            <w:proofErr w:type="spellStart"/>
            <w:r w:rsidRPr="00690D0F">
              <w:rPr>
                <w:rFonts w:ascii="Arial" w:eastAsia="Times New Roman" w:hAnsi="Arial" w:cs="Arial"/>
                <w:color w:val="000000"/>
                <w:sz w:val="16"/>
                <w:szCs w:val="16"/>
              </w:rPr>
              <w:t>гос</w:t>
            </w:r>
            <w:proofErr w:type="spellEnd"/>
            <w:r w:rsidRPr="00690D0F">
              <w:rPr>
                <w:rFonts w:ascii="Arial" w:eastAsia="Times New Roman" w:hAnsi="Arial" w:cs="Arial"/>
                <w:color w:val="000000"/>
                <w:sz w:val="16"/>
                <w:szCs w:val="16"/>
              </w:rPr>
              <w:t>. тайну</w:t>
            </w:r>
          </w:p>
        </w:tc>
        <w:tc>
          <w:tcPr>
            <w:tcW w:w="1243"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 начислено</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НДФЛ</w:t>
            </w:r>
          </w:p>
        </w:tc>
        <w:tc>
          <w:tcPr>
            <w:tcW w:w="1244"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 удержано</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Аванс</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roofErr w:type="spellStart"/>
            <w:r w:rsidRPr="00690D0F">
              <w:rPr>
                <w:rFonts w:ascii="Arial" w:eastAsia="Times New Roman" w:hAnsi="Arial" w:cs="Arial"/>
                <w:color w:val="000000"/>
                <w:sz w:val="16"/>
                <w:szCs w:val="16"/>
              </w:rPr>
              <w:t>Межрасчетные</w:t>
            </w:r>
            <w:proofErr w:type="spellEnd"/>
            <w:r w:rsidRPr="00690D0F">
              <w:rPr>
                <w:rFonts w:ascii="Arial" w:eastAsia="Times New Roman" w:hAnsi="Arial" w:cs="Arial"/>
                <w:color w:val="000000"/>
                <w:sz w:val="16"/>
                <w:szCs w:val="16"/>
              </w:rPr>
              <w:t xml:space="preserve"> выплаты</w:t>
            </w:r>
          </w:p>
        </w:tc>
        <w:tc>
          <w:tcPr>
            <w:tcW w:w="1243" w:type="dxa"/>
            <w:tcBorders>
              <w:top w:val="single" w:sz="6" w:space="0" w:color="auto"/>
              <w:left w:val="single" w:sz="6" w:space="0" w:color="auto"/>
              <w:bottom w:val="single" w:sz="2" w:space="0" w:color="000000"/>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Выплата зарплаты</w:t>
            </w:r>
          </w:p>
        </w:tc>
        <w:tc>
          <w:tcPr>
            <w:tcW w:w="1243"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 выплачено</w:t>
            </w:r>
          </w:p>
        </w:tc>
        <w:tc>
          <w:tcPr>
            <w:tcW w:w="1244" w:type="dxa"/>
            <w:tcBorders>
              <w:top w:val="single" w:sz="6" w:space="0" w:color="auto"/>
              <w:left w:val="single" w:sz="6" w:space="0" w:color="auto"/>
              <w:bottom w:val="nil"/>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Сальдо конечное</w:t>
            </w:r>
          </w:p>
        </w:tc>
      </w:tr>
      <w:tr w:rsidR="00690D0F" w:rsidRPr="00690D0F">
        <w:trPr>
          <w:trHeight w:val="204"/>
        </w:trPr>
        <w:tc>
          <w:tcPr>
            <w:tcW w:w="622"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63" w:type="dxa"/>
            <w:tcBorders>
              <w:top w:val="nil"/>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3211" w:type="dxa"/>
            <w:tcBorders>
              <w:top w:val="nil"/>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037"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дней</w:t>
            </w:r>
          </w:p>
        </w:tc>
        <w:tc>
          <w:tcPr>
            <w:tcW w:w="72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часов</w:t>
            </w:r>
          </w:p>
        </w:tc>
        <w:tc>
          <w:tcPr>
            <w:tcW w:w="10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06" w:type="dxa"/>
            <w:tcBorders>
              <w:top w:val="single" w:sz="2" w:space="0" w:color="000000"/>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037" w:type="dxa"/>
            <w:tcBorders>
              <w:top w:val="single" w:sz="2" w:space="0" w:color="000000"/>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07" w:type="dxa"/>
            <w:tcBorders>
              <w:top w:val="single" w:sz="2" w:space="0" w:color="000000"/>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036" w:type="dxa"/>
            <w:tcBorders>
              <w:top w:val="single" w:sz="2" w:space="0" w:color="000000"/>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4"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4"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4"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single" w:sz="2" w:space="0" w:color="000000"/>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43"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p>
        </w:tc>
        <w:tc>
          <w:tcPr>
            <w:tcW w:w="1244" w:type="dxa"/>
            <w:tcBorders>
              <w:top w:val="nil"/>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13</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14</w:t>
            </w:r>
          </w:p>
        </w:tc>
        <w:tc>
          <w:tcPr>
            <w:tcW w:w="163"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211"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5"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6"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7"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207" w:type="dxa"/>
            <w:tcBorders>
              <w:top w:val="single" w:sz="6" w:space="0" w:color="auto"/>
              <w:left w:val="single" w:sz="6" w:space="0" w:color="auto"/>
              <w:bottom w:val="single" w:sz="6" w:space="0" w:color="auto"/>
              <w:right w:val="single" w:sz="2" w:space="0" w:color="000000"/>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036" w:type="dxa"/>
            <w:tcBorders>
              <w:top w:val="single" w:sz="6" w:space="0" w:color="auto"/>
              <w:left w:val="single" w:sz="2" w:space="0" w:color="000000"/>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r>
      <w:tr w:rsidR="00690D0F" w:rsidRPr="00690D0F" w:rsidTr="00690D0F">
        <w:trPr>
          <w:trHeight w:val="204"/>
        </w:trPr>
        <w:tc>
          <w:tcPr>
            <w:tcW w:w="622"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63" w:type="dxa"/>
            <w:gridSpan w:val="2"/>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037"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center"/>
              <w:rPr>
                <w:rFonts w:ascii="Arial" w:eastAsia="Times New Roman" w:hAnsi="Arial" w:cs="Arial"/>
                <w:b/>
                <w:bCs/>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0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206"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037"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207" w:type="dxa"/>
            <w:tcBorders>
              <w:top w:val="single" w:sz="6" w:space="0" w:color="auto"/>
              <w:left w:val="single" w:sz="6" w:space="0" w:color="auto"/>
              <w:bottom w:val="single" w:sz="6" w:space="0" w:color="auto"/>
              <w:right w:val="nil"/>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036" w:type="dxa"/>
            <w:tcBorders>
              <w:top w:val="single" w:sz="6" w:space="0" w:color="auto"/>
              <w:left w:val="nil"/>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3"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shd w:val="solid" w:color="FFFFFF" w:fill="auto"/>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r>
    </w:tbl>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tbl>
      <w:tblPr>
        <w:tblW w:w="0" w:type="auto"/>
        <w:tblLayout w:type="fixed"/>
        <w:tblCellMar>
          <w:left w:w="30" w:type="dxa"/>
          <w:right w:w="30" w:type="dxa"/>
        </w:tblCellMar>
        <w:tblLook w:val="0000"/>
      </w:tblPr>
      <w:tblGrid>
        <w:gridCol w:w="259"/>
        <w:gridCol w:w="516"/>
        <w:gridCol w:w="80"/>
        <w:gridCol w:w="184"/>
        <w:gridCol w:w="591"/>
        <w:gridCol w:w="185"/>
        <w:gridCol w:w="590"/>
        <w:gridCol w:w="185"/>
        <w:gridCol w:w="221"/>
        <w:gridCol w:w="184"/>
        <w:gridCol w:w="123"/>
        <w:gridCol w:w="480"/>
        <w:gridCol w:w="134"/>
        <w:gridCol w:w="80"/>
        <w:gridCol w:w="545"/>
        <w:gridCol w:w="80"/>
        <w:gridCol w:w="470"/>
        <w:gridCol w:w="308"/>
        <w:gridCol w:w="393"/>
        <w:gridCol w:w="394"/>
        <w:gridCol w:w="80"/>
        <w:gridCol w:w="727"/>
        <w:gridCol w:w="80"/>
        <w:gridCol w:w="420"/>
        <w:gridCol w:w="307"/>
        <w:gridCol w:w="480"/>
        <w:gridCol w:w="430"/>
        <w:gridCol w:w="775"/>
        <w:gridCol w:w="430"/>
      </w:tblGrid>
      <w:tr w:rsidR="00690D0F" w:rsidRPr="00690D0F" w:rsidTr="00690D0F">
        <w:trPr>
          <w:trHeight w:val="326"/>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gridSpan w:val="4"/>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Приложение N 05</w:t>
            </w: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238"/>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23"/>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Администрация Шераутского сельского поселения Комсомольского района Чувашской Республики</w:t>
            </w:r>
          </w:p>
        </w:tc>
        <w:tc>
          <w:tcPr>
            <w:tcW w:w="307" w:type="dxa"/>
            <w:gridSpan w:val="4"/>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к Учетной политике</w:t>
            </w: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653"/>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gridSpan w:val="5"/>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Администрации Шераутского сельского поселения</w:t>
            </w:r>
          </w:p>
        </w:tc>
      </w:tr>
      <w:tr w:rsidR="00690D0F" w:rsidRPr="00690D0F" w:rsidTr="00690D0F">
        <w:trPr>
          <w:trHeight w:val="576"/>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16"/>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СВОД ОТЧИСЛЕНИЙ И НАЛОГОВ за _____________ 20___ г.</w:t>
            </w: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gridSpan w:val="5"/>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r w:rsidRPr="00690D0F">
              <w:rPr>
                <w:rFonts w:ascii="Arial" w:eastAsia="Times New Roman" w:hAnsi="Arial" w:cs="Arial"/>
                <w:color w:val="000000"/>
                <w:sz w:val="16"/>
                <w:szCs w:val="16"/>
              </w:rPr>
              <w:t>Комсомольского района Чувашской Республики</w:t>
            </w: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9"/>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Способ заполнения: по проводкам</w:t>
            </w:r>
          </w:p>
        </w:tc>
        <w:tc>
          <w:tcPr>
            <w:tcW w:w="12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3"/>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Отборы:</w:t>
            </w:r>
          </w:p>
        </w:tc>
        <w:tc>
          <w:tcPr>
            <w:tcW w:w="59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gridSpan w:val="7"/>
            <w:tcBorders>
              <w:top w:val="single" w:sz="2" w:space="0" w:color="000000"/>
              <w:left w:val="single" w:sz="2" w:space="0" w:color="000000"/>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Сотрудник в подразделении</w:t>
            </w:r>
          </w:p>
        </w:tc>
        <w:tc>
          <w:tcPr>
            <w:tcW w:w="123"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nil"/>
              <w:bottom w:val="single" w:sz="2" w:space="0" w:color="000000"/>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nil"/>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03"/>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5" w:type="dxa"/>
            <w:gridSpan w:val="5"/>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Пенсионный фонд</w:t>
            </w:r>
          </w:p>
        </w:tc>
        <w:tc>
          <w:tcPr>
            <w:tcW w:w="185"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221"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23"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3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27"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2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7"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75"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75"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2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48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Всего начислено</w:t>
            </w: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Не облагается</w:t>
            </w:r>
          </w:p>
        </w:tc>
        <w:tc>
          <w:tcPr>
            <w:tcW w:w="394"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Облагаемая сумма</w:t>
            </w:r>
          </w:p>
        </w:tc>
        <w:tc>
          <w:tcPr>
            <w:tcW w:w="420"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w:t>
            </w:r>
          </w:p>
        </w:tc>
        <w:tc>
          <w:tcPr>
            <w:tcW w:w="430" w:type="dxa"/>
            <w:gridSpan w:val="3"/>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 всего</w:t>
            </w: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75" w:type="dxa"/>
            <w:gridSpan w:val="9"/>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ПФ, страховая часть  22/22%</w:t>
            </w: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5" w:type="dxa"/>
            <w:gridSpan w:val="3"/>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ФОМС</w:t>
            </w: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9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221"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2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3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2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2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7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75"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2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48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Всего начислено</w:t>
            </w: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Не облагается</w:t>
            </w:r>
          </w:p>
        </w:tc>
        <w:tc>
          <w:tcPr>
            <w:tcW w:w="394"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Облагаемая сумма</w:t>
            </w:r>
          </w:p>
        </w:tc>
        <w:tc>
          <w:tcPr>
            <w:tcW w:w="420"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w:t>
            </w:r>
          </w:p>
        </w:tc>
        <w:tc>
          <w:tcPr>
            <w:tcW w:w="430" w:type="dxa"/>
            <w:gridSpan w:val="3"/>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 всего</w:t>
            </w: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75" w:type="dxa"/>
            <w:gridSpan w:val="7"/>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ФОМС федеральный  5,1%</w:t>
            </w: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5" w:type="dxa"/>
            <w:gridSpan w:val="3"/>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ФСС</w:t>
            </w: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9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221"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2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3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2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2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7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75"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2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48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Всего начислено</w:t>
            </w: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Не облагается</w:t>
            </w:r>
          </w:p>
        </w:tc>
        <w:tc>
          <w:tcPr>
            <w:tcW w:w="394"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Облагаемая сумма</w:t>
            </w:r>
          </w:p>
        </w:tc>
        <w:tc>
          <w:tcPr>
            <w:tcW w:w="420"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w:t>
            </w:r>
          </w:p>
        </w:tc>
        <w:tc>
          <w:tcPr>
            <w:tcW w:w="430" w:type="dxa"/>
            <w:gridSpan w:val="3"/>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 всего</w:t>
            </w: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75" w:type="dxa"/>
            <w:gridSpan w:val="11"/>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Фонд социального страхования  2,9%</w:t>
            </w: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5" w:type="dxa"/>
            <w:gridSpan w:val="10"/>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Соцстрах по несчастным случаям</w:t>
            </w:r>
          </w:p>
        </w:tc>
        <w:tc>
          <w:tcPr>
            <w:tcW w:w="13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2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2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7"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7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75"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2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48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Всего начислено</w:t>
            </w: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Не облагается</w:t>
            </w:r>
          </w:p>
        </w:tc>
        <w:tc>
          <w:tcPr>
            <w:tcW w:w="394"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Облагаемая сумма</w:t>
            </w:r>
          </w:p>
        </w:tc>
        <w:tc>
          <w:tcPr>
            <w:tcW w:w="420"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w:t>
            </w:r>
          </w:p>
        </w:tc>
        <w:tc>
          <w:tcPr>
            <w:tcW w:w="430" w:type="dxa"/>
            <w:gridSpan w:val="3"/>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 всего</w:t>
            </w: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75" w:type="dxa"/>
            <w:gridSpan w:val="1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Соцстрах по несчастным случаям  0,2%</w:t>
            </w: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2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27"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2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7"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8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77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30"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5" w:type="dxa"/>
            <w:gridSpan w:val="3"/>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НДФЛ</w:t>
            </w: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9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221"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2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34"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6" w:space="0" w:color="auto"/>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 xml:space="preserve">№ </w:t>
            </w:r>
            <w:proofErr w:type="spellStart"/>
            <w:r w:rsidRPr="00690D0F">
              <w:rPr>
                <w:rFonts w:ascii="Arial" w:eastAsia="Times New Roman" w:hAnsi="Arial" w:cs="Arial"/>
                <w:color w:val="000000"/>
                <w:sz w:val="16"/>
                <w:szCs w:val="16"/>
              </w:rPr>
              <w:t>п</w:t>
            </w:r>
            <w:proofErr w:type="spellEnd"/>
            <w:r w:rsidRPr="00690D0F">
              <w:rPr>
                <w:rFonts w:ascii="Arial" w:eastAsia="Times New Roman" w:hAnsi="Arial" w:cs="Arial"/>
                <w:color w:val="000000"/>
                <w:sz w:val="16"/>
                <w:szCs w:val="16"/>
              </w:rPr>
              <w:t>/</w:t>
            </w:r>
            <w:proofErr w:type="spellStart"/>
            <w:r w:rsidRPr="00690D0F">
              <w:rPr>
                <w:rFonts w:ascii="Arial" w:eastAsia="Times New Roman" w:hAnsi="Arial" w:cs="Arial"/>
                <w:color w:val="000000"/>
                <w:sz w:val="16"/>
                <w:szCs w:val="16"/>
              </w:rPr>
              <w:t>п</w:t>
            </w:r>
            <w:proofErr w:type="spellEnd"/>
          </w:p>
        </w:tc>
        <w:tc>
          <w:tcPr>
            <w:tcW w:w="75"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59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5"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221"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84"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12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p>
        </w:tc>
        <w:tc>
          <w:tcPr>
            <w:tcW w:w="48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Облагаемая сумма</w:t>
            </w: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Сумма налога</w:t>
            </w: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326"/>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3</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4</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single" w:sz="2" w:space="0" w:color="000000"/>
              <w:bottom w:val="single" w:sz="6" w:space="0" w:color="auto"/>
              <w:right w:val="single" w:sz="2" w:space="0" w:color="000000"/>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single" w:sz="2" w:space="0" w:color="000000"/>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5</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6</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7</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8</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9</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10</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11</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6"/>
                <w:szCs w:val="16"/>
              </w:rPr>
            </w:pPr>
            <w:r w:rsidRPr="00690D0F">
              <w:rPr>
                <w:rFonts w:ascii="Arial" w:eastAsia="Times New Roman" w:hAnsi="Arial" w:cs="Arial"/>
                <w:color w:val="000000"/>
                <w:sz w:val="16"/>
                <w:szCs w:val="16"/>
              </w:rPr>
              <w:t>12</w:t>
            </w:r>
          </w:p>
        </w:tc>
        <w:tc>
          <w:tcPr>
            <w:tcW w:w="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17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r w:rsidRPr="00690D0F">
              <w:rPr>
                <w:rFonts w:ascii="Arial" w:eastAsia="Times New Roman" w:hAnsi="Arial" w:cs="Arial"/>
                <w:b/>
                <w:bCs/>
                <w:color w:val="000000"/>
                <w:sz w:val="16"/>
                <w:szCs w:val="16"/>
              </w:rPr>
              <w:t>ИТОГО</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12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6"/>
                <w:szCs w:val="16"/>
              </w:rPr>
            </w:pPr>
          </w:p>
        </w:tc>
        <w:tc>
          <w:tcPr>
            <w:tcW w:w="48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13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545"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47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08"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3"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6"/>
                <w:szCs w:val="16"/>
              </w:rPr>
            </w:pPr>
          </w:p>
        </w:tc>
        <w:tc>
          <w:tcPr>
            <w:tcW w:w="394" w:type="dxa"/>
            <w:tcBorders>
              <w:top w:val="single" w:sz="2" w:space="0" w:color="000000"/>
              <w:left w:val="single" w:sz="6" w:space="0" w:color="auto"/>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trPr>
          <w:trHeight w:val="17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5"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1"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9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5"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221"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84"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23"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134"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45"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70"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8"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3" w:type="dxa"/>
            <w:tcBorders>
              <w:top w:val="single" w:sz="6" w:space="0" w:color="auto"/>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94"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2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6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2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307"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8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775"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430"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r>
      <w:tr w:rsidR="00690D0F" w:rsidRPr="00690D0F" w:rsidTr="00690D0F">
        <w:trPr>
          <w:trHeight w:val="300"/>
        </w:trPr>
        <w:tc>
          <w:tcPr>
            <w:tcW w:w="259" w:type="dxa"/>
            <w:tcBorders>
              <w:top w:val="single" w:sz="2" w:space="0" w:color="000000"/>
              <w:left w:val="single" w:sz="2" w:space="0" w:color="000000"/>
              <w:bottom w:val="single" w:sz="2" w:space="0" w:color="000000"/>
              <w:right w:val="single" w:sz="2" w:space="0" w:color="000000"/>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7"/>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r w:rsidRPr="00690D0F">
              <w:rPr>
                <w:rFonts w:ascii="Arial" w:eastAsia="Times New Roman" w:hAnsi="Arial" w:cs="Arial"/>
                <w:b/>
                <w:bCs/>
                <w:color w:val="000000"/>
                <w:sz w:val="20"/>
                <w:szCs w:val="20"/>
              </w:rPr>
              <w:t>Расчет сумм к перечислению</w:t>
            </w:r>
          </w:p>
        </w:tc>
        <w:tc>
          <w:tcPr>
            <w:tcW w:w="221"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8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23"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13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7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8"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3"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94"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27"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6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2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307"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8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775"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c>
          <w:tcPr>
            <w:tcW w:w="430" w:type="dxa"/>
            <w:tcBorders>
              <w:top w:val="single" w:sz="2" w:space="0" w:color="000000"/>
              <w:left w:val="single" w:sz="2" w:space="0" w:color="000000"/>
              <w:bottom w:val="single" w:sz="6" w:space="0" w:color="auto"/>
              <w:right w:val="single" w:sz="2" w:space="0" w:color="000000"/>
            </w:tcBorders>
            <w:shd w:val="solid" w:color="E0FFFF" w:fill="auto"/>
          </w:tcPr>
          <w:p w:rsidR="00690D0F" w:rsidRPr="00690D0F" w:rsidRDefault="00690D0F" w:rsidP="00690D0F">
            <w:pPr>
              <w:autoSpaceDE w:val="0"/>
              <w:autoSpaceDN w:val="0"/>
              <w:adjustRightInd w:val="0"/>
              <w:rPr>
                <w:rFonts w:ascii="Arial" w:eastAsia="Times New Roman" w:hAnsi="Arial" w:cs="Arial"/>
                <w:b/>
                <w:bCs/>
                <w:color w:val="000000"/>
                <w:sz w:val="20"/>
                <w:szCs w:val="20"/>
              </w:rPr>
            </w:pPr>
          </w:p>
        </w:tc>
      </w:tr>
      <w:tr w:rsidR="00690D0F" w:rsidRPr="00690D0F" w:rsidTr="00690D0F">
        <w:trPr>
          <w:trHeight w:val="348"/>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4"/>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Фонд (налог)</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60" w:type="dxa"/>
            <w:gridSpan w:val="4"/>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Начислено</w:t>
            </w:r>
          </w:p>
        </w:tc>
        <w:tc>
          <w:tcPr>
            <w:tcW w:w="308"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Расходы</w:t>
            </w: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c>
          <w:tcPr>
            <w:tcW w:w="727"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Сумма к перечислению</w:t>
            </w:r>
          </w:p>
        </w:tc>
        <w:tc>
          <w:tcPr>
            <w:tcW w:w="307" w:type="dxa"/>
            <w:gridSpan w:val="3"/>
            <w:tcBorders>
              <w:top w:val="single" w:sz="6" w:space="0" w:color="auto"/>
              <w:left w:val="single" w:sz="6" w:space="0" w:color="auto"/>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Перечислено</w:t>
            </w: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r w:rsidRPr="00690D0F">
              <w:rPr>
                <w:rFonts w:ascii="Arial" w:eastAsia="Times New Roman" w:hAnsi="Arial" w:cs="Arial"/>
                <w:color w:val="000000"/>
                <w:sz w:val="18"/>
                <w:szCs w:val="18"/>
              </w:rPr>
              <w:t>Остаток</w:t>
            </w: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center"/>
              <w:rPr>
                <w:rFonts w:ascii="Arial" w:eastAsia="Times New Roman" w:hAnsi="Arial" w:cs="Arial"/>
                <w:color w:val="000000"/>
                <w:sz w:val="18"/>
                <w:szCs w:val="18"/>
              </w:rPr>
            </w:pPr>
          </w:p>
        </w:tc>
      </w:tr>
      <w:tr w:rsidR="00690D0F" w:rsidRPr="00690D0F" w:rsidT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6"/>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ПФ, страховая часть</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r>
      <w:tr w:rsidR="00690D0F" w:rsidRPr="00690D0F" w:rsidT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6"/>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ФОМС федеральный</w:t>
            </w: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r>
      <w:tr w:rsidR="00690D0F" w:rsidRPr="00690D0F" w:rsidT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9"/>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Фонд социального страхования</w:t>
            </w: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r>
      <w:tr w:rsidR="00690D0F" w:rsidRPr="00690D0F" w:rsidT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10"/>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Соцстрах по несчастным случаям</w:t>
            </w: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r>
      <w:tr w:rsidR="00690D0F" w:rsidRP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r w:rsidRPr="00690D0F">
              <w:rPr>
                <w:rFonts w:ascii="Arial" w:eastAsia="Times New Roman" w:hAnsi="Arial" w:cs="Arial"/>
                <w:color w:val="000000"/>
                <w:sz w:val="18"/>
                <w:szCs w:val="18"/>
              </w:rPr>
              <w:t>НДФЛ</w:t>
            </w:r>
          </w:p>
        </w:tc>
        <w:tc>
          <w:tcPr>
            <w:tcW w:w="7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color w:val="000000"/>
                <w:sz w:val="18"/>
                <w:szCs w:val="18"/>
              </w:rPr>
            </w:pPr>
          </w:p>
        </w:tc>
      </w:tr>
      <w:tr w:rsidR="00690D0F" w:rsidRPr="00690D0F" w:rsidTr="00690D0F">
        <w:trPr>
          <w:trHeight w:val="180"/>
        </w:trPr>
        <w:tc>
          <w:tcPr>
            <w:tcW w:w="259" w:type="dxa"/>
            <w:tcBorders>
              <w:top w:val="single" w:sz="2" w:space="0" w:color="000000"/>
              <w:left w:val="single" w:sz="2" w:space="0" w:color="000000"/>
              <w:bottom w:val="single" w:sz="2" w:space="0" w:color="000000"/>
              <w:right w:val="single" w:sz="6" w:space="0" w:color="auto"/>
            </w:tcBorders>
          </w:tcPr>
          <w:p w:rsidR="00690D0F" w:rsidRPr="00690D0F" w:rsidRDefault="00690D0F" w:rsidP="00690D0F">
            <w:pPr>
              <w:autoSpaceDE w:val="0"/>
              <w:autoSpaceDN w:val="0"/>
              <w:adjustRightInd w:val="0"/>
              <w:rPr>
                <w:rFonts w:ascii="Arial" w:eastAsia="Times New Roman" w:hAnsi="Arial" w:cs="Arial"/>
                <w:color w:val="000000"/>
                <w:sz w:val="16"/>
                <w:szCs w:val="16"/>
              </w:rPr>
            </w:pPr>
          </w:p>
        </w:tc>
        <w:tc>
          <w:tcPr>
            <w:tcW w:w="516" w:type="dxa"/>
            <w:gridSpan w:val="3"/>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r w:rsidRPr="00690D0F">
              <w:rPr>
                <w:rFonts w:ascii="Arial" w:eastAsia="Times New Roman" w:hAnsi="Arial" w:cs="Arial"/>
                <w:b/>
                <w:bCs/>
                <w:color w:val="000000"/>
                <w:sz w:val="18"/>
                <w:szCs w:val="18"/>
              </w:rPr>
              <w:t>ИТОГО</w:t>
            </w:r>
          </w:p>
        </w:tc>
        <w:tc>
          <w:tcPr>
            <w:tcW w:w="59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59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18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221"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18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12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134"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rPr>
                <w:rFonts w:ascii="Arial" w:eastAsia="Times New Roman" w:hAnsi="Arial" w:cs="Arial"/>
                <w:b/>
                <w:bCs/>
                <w:color w:val="000000"/>
                <w:sz w:val="18"/>
                <w:szCs w:val="18"/>
              </w:rPr>
            </w:pPr>
          </w:p>
        </w:tc>
        <w:tc>
          <w:tcPr>
            <w:tcW w:w="60"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545"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47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308"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393"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394"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6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72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6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42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307"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480" w:type="dxa"/>
            <w:tcBorders>
              <w:top w:val="single" w:sz="6" w:space="0" w:color="auto"/>
              <w:left w:val="nil"/>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775" w:type="dxa"/>
            <w:tcBorders>
              <w:top w:val="single" w:sz="6" w:space="0" w:color="auto"/>
              <w:left w:val="single" w:sz="6" w:space="0" w:color="auto"/>
              <w:bottom w:val="single" w:sz="6" w:space="0" w:color="auto"/>
              <w:right w:val="nil"/>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c>
          <w:tcPr>
            <w:tcW w:w="430" w:type="dxa"/>
            <w:tcBorders>
              <w:top w:val="single" w:sz="6" w:space="0" w:color="auto"/>
              <w:left w:val="nil"/>
              <w:bottom w:val="single" w:sz="6" w:space="0" w:color="auto"/>
              <w:right w:val="single" w:sz="6" w:space="0" w:color="auto"/>
            </w:tcBorders>
          </w:tcPr>
          <w:p w:rsidR="00690D0F" w:rsidRPr="00690D0F" w:rsidRDefault="00690D0F" w:rsidP="00690D0F">
            <w:pPr>
              <w:autoSpaceDE w:val="0"/>
              <w:autoSpaceDN w:val="0"/>
              <w:adjustRightInd w:val="0"/>
              <w:jc w:val="right"/>
              <w:rPr>
                <w:rFonts w:ascii="Arial" w:eastAsia="Times New Roman" w:hAnsi="Arial" w:cs="Arial"/>
                <w:b/>
                <w:bCs/>
                <w:color w:val="000000"/>
                <w:sz w:val="18"/>
                <w:szCs w:val="18"/>
              </w:rPr>
            </w:pPr>
          </w:p>
        </w:tc>
      </w:tr>
    </w:tbl>
    <w:p w:rsidR="00690D0F" w:rsidRDefault="00690D0F" w:rsidP="00690D0F">
      <w:pPr>
        <w:pStyle w:val="a5"/>
        <w:ind w:left="720"/>
      </w:pPr>
    </w:p>
    <w:p w:rsidR="00690D0F" w:rsidRDefault="00690D0F" w:rsidP="00690D0F">
      <w:pPr>
        <w:pStyle w:val="a5"/>
        <w:ind w:left="720"/>
      </w:pPr>
    </w:p>
    <w:p w:rsidR="00690D0F" w:rsidRDefault="00690D0F" w:rsidP="00690D0F">
      <w:pPr>
        <w:pStyle w:val="a5"/>
        <w:ind w:left="720"/>
      </w:pPr>
    </w:p>
    <w:p w:rsidR="00690D0F" w:rsidRDefault="00690D0F" w:rsidP="00690D0F">
      <w:pPr>
        <w:widowControl w:val="0"/>
        <w:autoSpaceDE w:val="0"/>
        <w:autoSpaceDN w:val="0"/>
        <w:adjustRightInd w:val="0"/>
        <w:jc w:val="right"/>
        <w:outlineLvl w:val="1"/>
      </w:pPr>
      <w:r>
        <w:lastRenderedPageBreak/>
        <w:t>Приложение 06</w:t>
      </w:r>
    </w:p>
    <w:p w:rsidR="00690D0F" w:rsidRDefault="00690D0F" w:rsidP="00690D0F">
      <w:pPr>
        <w:widowControl w:val="0"/>
        <w:autoSpaceDE w:val="0"/>
        <w:autoSpaceDN w:val="0"/>
        <w:adjustRightInd w:val="0"/>
        <w:jc w:val="right"/>
        <w:outlineLvl w:val="1"/>
      </w:pPr>
      <w:r>
        <w:t>к Учетной политике</w:t>
      </w:r>
    </w:p>
    <w:p w:rsidR="00690D0F" w:rsidRDefault="00690D0F" w:rsidP="00690D0F">
      <w:pPr>
        <w:widowControl w:val="0"/>
        <w:autoSpaceDE w:val="0"/>
        <w:autoSpaceDN w:val="0"/>
        <w:adjustRightInd w:val="0"/>
        <w:jc w:val="right"/>
        <w:outlineLvl w:val="1"/>
      </w:pPr>
      <w:r>
        <w:t>Администрации Шераутского сельского поселения</w:t>
      </w:r>
    </w:p>
    <w:p w:rsidR="00690D0F" w:rsidRDefault="00690D0F" w:rsidP="00690D0F">
      <w:pPr>
        <w:widowControl w:val="0"/>
        <w:autoSpaceDE w:val="0"/>
        <w:autoSpaceDN w:val="0"/>
        <w:adjustRightInd w:val="0"/>
        <w:jc w:val="right"/>
        <w:outlineLvl w:val="1"/>
      </w:pPr>
      <w:r>
        <w:t>Комсомольского района</w:t>
      </w:r>
    </w:p>
    <w:p w:rsidR="00690D0F" w:rsidRDefault="00690D0F" w:rsidP="00690D0F">
      <w:pPr>
        <w:widowControl w:val="0"/>
        <w:autoSpaceDE w:val="0"/>
        <w:autoSpaceDN w:val="0"/>
        <w:adjustRightInd w:val="0"/>
        <w:jc w:val="right"/>
        <w:outlineLvl w:val="1"/>
      </w:pPr>
      <w:r>
        <w:t>Чувашской Республики</w:t>
      </w:r>
    </w:p>
    <w:p w:rsidR="00690D0F" w:rsidRDefault="00690D0F" w:rsidP="00690D0F">
      <w:pPr>
        <w:widowControl w:val="0"/>
        <w:autoSpaceDE w:val="0"/>
        <w:autoSpaceDN w:val="0"/>
        <w:adjustRightInd w:val="0"/>
        <w:jc w:val="right"/>
        <w:outlineLvl w:val="1"/>
      </w:pPr>
    </w:p>
    <w:p w:rsidR="00690D0F" w:rsidRDefault="00690D0F" w:rsidP="00690D0F">
      <w:pPr>
        <w:widowControl w:val="0"/>
        <w:autoSpaceDE w:val="0"/>
        <w:autoSpaceDN w:val="0"/>
        <w:adjustRightInd w:val="0"/>
        <w:jc w:val="right"/>
      </w:pPr>
    </w:p>
    <w:p w:rsidR="00690D0F" w:rsidRDefault="00690D0F" w:rsidP="00690D0F">
      <w:pPr>
        <w:widowControl w:val="0"/>
        <w:autoSpaceDE w:val="0"/>
        <w:autoSpaceDN w:val="0"/>
        <w:adjustRightInd w:val="0"/>
        <w:jc w:val="center"/>
      </w:pPr>
      <w:bookmarkStart w:id="1" w:name="Par1475"/>
      <w:bookmarkEnd w:id="1"/>
      <w:r>
        <w:rPr>
          <w:b/>
          <w:bCs/>
        </w:rPr>
        <w:t>Перечень должностных лиц, имеющих право подписи</w:t>
      </w:r>
    </w:p>
    <w:p w:rsidR="00690D0F" w:rsidRDefault="00690D0F" w:rsidP="00690D0F">
      <w:pPr>
        <w:widowControl w:val="0"/>
        <w:autoSpaceDE w:val="0"/>
        <w:autoSpaceDN w:val="0"/>
        <w:adjustRightInd w:val="0"/>
        <w:jc w:val="center"/>
      </w:pPr>
      <w:r>
        <w:rPr>
          <w:b/>
          <w:bCs/>
        </w:rPr>
        <w:t>(утверждения) первичных учетных документов</w:t>
      </w:r>
    </w:p>
    <w:p w:rsidR="00690D0F" w:rsidRDefault="00690D0F" w:rsidP="00690D0F">
      <w:pPr>
        <w:widowControl w:val="0"/>
        <w:autoSpaceDE w:val="0"/>
        <w:autoSpaceDN w:val="0"/>
        <w:adjustRightInd w:val="0"/>
        <w:jc w:val="center"/>
      </w:pPr>
    </w:p>
    <w:p w:rsidR="00690D0F" w:rsidRDefault="00690D0F" w:rsidP="00690D0F">
      <w:pPr>
        <w:widowControl w:val="0"/>
        <w:autoSpaceDE w:val="0"/>
        <w:autoSpaceDN w:val="0"/>
        <w:adjustRightInd w:val="0"/>
        <w:ind w:firstLine="284"/>
      </w:pPr>
      <w:r>
        <w:t>1. Право первой подписи денежных, расчетных финансовых документов, финансовых обязательств, счетов-фактур имеют:</w:t>
      </w:r>
    </w:p>
    <w:p w:rsidR="00690D0F" w:rsidRDefault="00690D0F" w:rsidP="00690D0F">
      <w:pPr>
        <w:widowControl w:val="0"/>
        <w:autoSpaceDE w:val="0"/>
        <w:autoSpaceDN w:val="0"/>
        <w:adjustRightInd w:val="0"/>
        <w:ind w:firstLine="284"/>
      </w:pPr>
      <w:r>
        <w:t>право первой подписи:</w:t>
      </w:r>
    </w:p>
    <w:p w:rsidR="00690D0F" w:rsidRDefault="00690D0F" w:rsidP="00690D0F">
      <w:pPr>
        <w:widowControl w:val="0"/>
        <w:autoSpaceDE w:val="0"/>
        <w:autoSpaceDN w:val="0"/>
        <w:adjustRightInd w:val="0"/>
        <w:ind w:firstLine="284"/>
      </w:pPr>
      <w:r>
        <w:t>- Глава сельского поселения;</w:t>
      </w:r>
    </w:p>
    <w:p w:rsidR="00690D0F" w:rsidRDefault="00690D0F" w:rsidP="00690D0F">
      <w:pPr>
        <w:widowControl w:val="0"/>
        <w:autoSpaceDE w:val="0"/>
        <w:autoSpaceDN w:val="0"/>
        <w:adjustRightInd w:val="0"/>
        <w:ind w:firstLine="284"/>
      </w:pPr>
      <w:r>
        <w:t xml:space="preserve"> - лицо, замещающее главу сельского поселения на время его отсутствия.</w:t>
      </w:r>
    </w:p>
    <w:p w:rsidR="00690D0F" w:rsidRDefault="00690D0F" w:rsidP="00690D0F">
      <w:pPr>
        <w:widowControl w:val="0"/>
        <w:autoSpaceDE w:val="0"/>
        <w:autoSpaceDN w:val="0"/>
        <w:adjustRightInd w:val="0"/>
        <w:ind w:firstLine="284"/>
      </w:pPr>
      <w:r>
        <w:t>право второй подписи:</w:t>
      </w:r>
    </w:p>
    <w:p w:rsidR="00690D0F" w:rsidRDefault="00690D0F" w:rsidP="00690D0F">
      <w:pPr>
        <w:widowControl w:val="0"/>
        <w:autoSpaceDE w:val="0"/>
        <w:autoSpaceDN w:val="0"/>
        <w:adjustRightInd w:val="0"/>
        <w:ind w:firstLine="284"/>
      </w:pPr>
      <w:r>
        <w:t>-Руководитель-главный бухгалтер МКУ «ЦБ Комсомольского района»</w:t>
      </w:r>
    </w:p>
    <w:p w:rsidR="00690D0F" w:rsidRDefault="00690D0F" w:rsidP="00690D0F">
      <w:pPr>
        <w:widowControl w:val="0"/>
        <w:autoSpaceDE w:val="0"/>
        <w:autoSpaceDN w:val="0"/>
        <w:adjustRightInd w:val="0"/>
        <w:ind w:firstLine="284"/>
      </w:pPr>
      <w:r>
        <w:t>- лицо, замещающее руководителя-главного бухгалтера на время его отсутствия.</w:t>
      </w:r>
    </w:p>
    <w:p w:rsidR="00690D0F" w:rsidRDefault="00690D0F" w:rsidP="00690D0F">
      <w:pPr>
        <w:widowControl w:val="0"/>
        <w:autoSpaceDE w:val="0"/>
        <w:autoSpaceDN w:val="0"/>
        <w:adjustRightInd w:val="0"/>
        <w:ind w:firstLine="284"/>
      </w:pPr>
      <w:r>
        <w:t>2. Право утверждения первичных учетных документов в части поступления и выбытия (списания) нефинансовых активов имеют:</w:t>
      </w:r>
    </w:p>
    <w:p w:rsidR="00690D0F" w:rsidRDefault="00690D0F" w:rsidP="00690D0F">
      <w:pPr>
        <w:widowControl w:val="0"/>
        <w:autoSpaceDE w:val="0"/>
        <w:autoSpaceDN w:val="0"/>
        <w:adjustRightInd w:val="0"/>
        <w:ind w:firstLine="284"/>
      </w:pPr>
      <w:r>
        <w:t>- Глава сельского поселения,</w:t>
      </w:r>
    </w:p>
    <w:p w:rsidR="00690D0F" w:rsidRDefault="00690D0F" w:rsidP="00690D0F">
      <w:pPr>
        <w:widowControl w:val="0"/>
        <w:autoSpaceDE w:val="0"/>
        <w:autoSpaceDN w:val="0"/>
        <w:adjustRightInd w:val="0"/>
        <w:ind w:firstLine="284"/>
      </w:pPr>
      <w:r>
        <w:t>-</w:t>
      </w:r>
      <w:r w:rsidRPr="00AE2BC1">
        <w:t xml:space="preserve"> </w:t>
      </w:r>
      <w:r>
        <w:t>Руководитель-главный бухгалтер МКУ «ЦБ Комсомольского района».</w:t>
      </w:r>
    </w:p>
    <w:p w:rsidR="00690D0F" w:rsidRDefault="00690D0F" w:rsidP="00690D0F">
      <w:pPr>
        <w:widowControl w:val="0"/>
        <w:autoSpaceDE w:val="0"/>
        <w:autoSpaceDN w:val="0"/>
        <w:adjustRightInd w:val="0"/>
        <w:ind w:firstLine="284"/>
      </w:pPr>
      <w:r>
        <w:t>3. Право утверждения первичных документов в части выдачи материальных ценностей на нужды учреждения имеют:</w:t>
      </w:r>
    </w:p>
    <w:p w:rsidR="00690D0F" w:rsidRDefault="00690D0F" w:rsidP="00690D0F">
      <w:pPr>
        <w:widowControl w:val="0"/>
        <w:autoSpaceDE w:val="0"/>
        <w:autoSpaceDN w:val="0"/>
        <w:adjustRightInd w:val="0"/>
        <w:ind w:firstLine="284"/>
      </w:pPr>
      <w:r>
        <w:t>- Глава сельского поселения</w:t>
      </w:r>
    </w:p>
    <w:p w:rsidR="00690D0F" w:rsidRDefault="00690D0F" w:rsidP="00690D0F">
      <w:pPr>
        <w:widowControl w:val="0"/>
        <w:autoSpaceDE w:val="0"/>
        <w:autoSpaceDN w:val="0"/>
        <w:adjustRightInd w:val="0"/>
        <w:ind w:firstLine="284"/>
      </w:pPr>
      <w:r>
        <w:t>- Руководитель-главный бухгалтер МКУ «ЦБ Комсомольского района»</w:t>
      </w:r>
    </w:p>
    <w:p w:rsidR="00690D0F" w:rsidRDefault="00690D0F" w:rsidP="00690D0F">
      <w:pPr>
        <w:widowControl w:val="0"/>
        <w:autoSpaceDE w:val="0"/>
        <w:autoSpaceDN w:val="0"/>
        <w:adjustRightInd w:val="0"/>
        <w:ind w:firstLine="284"/>
      </w:pPr>
    </w:p>
    <w:p w:rsidR="00690D0F" w:rsidRDefault="00690D0F" w:rsidP="00690D0F">
      <w:pPr>
        <w:widowControl w:val="0"/>
        <w:autoSpaceDE w:val="0"/>
        <w:autoSpaceDN w:val="0"/>
        <w:adjustRightInd w:val="0"/>
        <w:ind w:firstLine="284"/>
      </w:pPr>
    </w:p>
    <w:p w:rsidR="00690D0F" w:rsidRDefault="00690D0F" w:rsidP="00690D0F"/>
    <w:p w:rsidR="00690D0F" w:rsidRDefault="00690D0F"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2B23E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sidRPr="00353B1E">
        <w:lastRenderedPageBreak/>
        <w:t xml:space="preserve">Приложение </w:t>
      </w:r>
      <w:r>
        <w:rPr>
          <w:rStyle w:val="fill"/>
          <w:b w:val="0"/>
          <w:i w:val="0"/>
        </w:rPr>
        <w:t>08</w:t>
      </w:r>
    </w:p>
    <w:p w:rsidR="002B23E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353B1E">
        <w:br/>
        <w:t xml:space="preserve">к </w:t>
      </w:r>
      <w:r>
        <w:t>Учетной политике</w:t>
      </w:r>
    </w:p>
    <w:p w:rsidR="002B23E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Администрации Шераутского сельского поселения</w:t>
      </w:r>
    </w:p>
    <w:p w:rsidR="002B23EE" w:rsidRPr="00B159A3"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B050"/>
        </w:rPr>
      </w:pPr>
      <w:r>
        <w:t>Комсомольского района Чувашской Республики</w:t>
      </w:r>
    </w:p>
    <w:p w:rsidR="002B23EE" w:rsidRPr="00353B1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53B1E">
        <w:t> </w:t>
      </w:r>
    </w:p>
    <w:p w:rsidR="002B23EE" w:rsidRPr="008E765B" w:rsidRDefault="002B23EE" w:rsidP="002B23EE">
      <w:pPr>
        <w:pStyle w:val="a5"/>
      </w:pPr>
      <w:r w:rsidRPr="008E765B">
        <w:t xml:space="preserve">Для всех журналов операций применяется единая форма № 0504071 </w:t>
      </w:r>
      <w:hyperlink r:id="rId164" w:anchor="/document/140/20350/" w:history="1">
        <w:r w:rsidRPr="008E765B">
          <w:rPr>
            <w:shd w:val="clear" w:color="auto" w:fill="FFFFFF"/>
          </w:rPr>
          <w:t>Форма</w:t>
        </w:r>
      </w:hyperlink>
      <w:r w:rsidRPr="008E765B">
        <w:rPr>
          <w:shd w:val="clear" w:color="auto" w:fill="FFFFFF"/>
        </w:rPr>
        <w:t> и </w:t>
      </w:r>
      <w:hyperlink r:id="rId165" w:anchor="/document/99/420266549/XA00M4Q2MK/" w:tooltip="Журналы операций (ф.0504071) формируются на основании единой формы документа, в которую записываются наименование и номер создаваемого документа." w:history="1">
        <w:r w:rsidRPr="008E765B">
          <w:rPr>
            <w:shd w:val="clear" w:color="auto" w:fill="FFFFFF"/>
          </w:rPr>
          <w:t>порядок</w:t>
        </w:r>
      </w:hyperlink>
      <w:r w:rsidRPr="008E765B">
        <w:t xml:space="preserve"> </w:t>
      </w:r>
      <w:r w:rsidRPr="008E765B">
        <w:rPr>
          <w:shd w:val="clear" w:color="auto" w:fill="FFFFFF"/>
        </w:rPr>
        <w:t>заполнения утверждены </w:t>
      </w:r>
      <w:hyperlink r:id="rId166" w:anchor="/document/97/7950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8E765B">
          <w:rPr>
            <w:shd w:val="clear" w:color="auto" w:fill="FFFFFF"/>
          </w:rPr>
          <w:t>приказом Минфина России от 30 марта 2015 г. № 52н</w:t>
        </w:r>
      </w:hyperlink>
    </w:p>
    <w:p w:rsidR="002B23E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B23EE" w:rsidRPr="004328DA"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4328DA">
        <w:rPr>
          <w:b/>
        </w:rPr>
        <w:t>Номера журналов операций</w:t>
      </w:r>
    </w:p>
    <w:p w:rsidR="002B23EE" w:rsidRPr="00353B1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2B23EE" w:rsidRPr="00353B1E" w:rsidRDefault="002B23EE" w:rsidP="002B23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53B1E">
        <w:t> </w:t>
      </w:r>
    </w:p>
    <w:tbl>
      <w:tblPr>
        <w:tblW w:w="8700" w:type="dxa"/>
        <w:tblCellMar>
          <w:top w:w="15" w:type="dxa"/>
          <w:left w:w="15" w:type="dxa"/>
          <w:bottom w:w="15" w:type="dxa"/>
          <w:right w:w="15" w:type="dxa"/>
        </w:tblCellMar>
        <w:tblLook w:val="04A0"/>
      </w:tblPr>
      <w:tblGrid>
        <w:gridCol w:w="1316"/>
        <w:gridCol w:w="7384"/>
      </w:tblGrid>
      <w:tr w:rsidR="002B23EE" w:rsidRPr="002B23EE" w:rsidTr="00FF4223">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sz w:val="20"/>
                <w:szCs w:val="20"/>
              </w:rPr>
            </w:pPr>
            <w:r w:rsidRPr="002B23EE">
              <w:rPr>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sz w:val="20"/>
                <w:szCs w:val="20"/>
              </w:rPr>
            </w:pPr>
            <w:r w:rsidRPr="002B23EE">
              <w:rPr>
                <w:sz w:val="20"/>
                <w:szCs w:val="20"/>
              </w:rPr>
              <w:t>Наименование журнала</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по счету «Касса»</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с безналичными денежными средствами</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расчетов с подотчетными лицами</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расчетов с поставщиками и подрядчиками</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расчетов с дебиторами по доходам</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расчетов по оплате труда, денежному довольствию и стипендиям</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по выбытию и перемещению нефинансовых активов</w:t>
            </w:r>
          </w:p>
        </w:tc>
      </w:tr>
      <w:tr w:rsidR="002B23EE" w:rsidRPr="002B23EE" w:rsidTr="00FF422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Журнал операций по прочим операциям</w:t>
            </w:r>
          </w:p>
        </w:tc>
      </w:tr>
      <w:tr w:rsidR="002B23EE" w:rsidRPr="002B23EE" w:rsidTr="00FF422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i/>
              </w:rPr>
            </w:pPr>
            <w:r w:rsidRPr="002B23EE">
              <w:rPr>
                <w:rStyle w:val="fill"/>
                <w:b w:val="0"/>
                <w:color w:val="auto"/>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i/>
              </w:rPr>
            </w:pPr>
            <w:r w:rsidRPr="002B23EE">
              <w:rPr>
                <w:rStyle w:val="fill"/>
                <w:b w:val="0"/>
                <w:color w:val="auto"/>
              </w:rPr>
              <w:t xml:space="preserve">Журнал операций по санкционирование расходов бюджета                                                                                                                                                                                                          </w:t>
            </w:r>
          </w:p>
        </w:tc>
      </w:tr>
      <w:tr w:rsidR="002B23EE" w:rsidRPr="002B23EE" w:rsidTr="00FF422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rStyle w:val="fill"/>
                <w:b w:val="0"/>
                <w:color w:val="auto"/>
              </w:rPr>
            </w:pPr>
            <w:r w:rsidRPr="002B23EE">
              <w:rPr>
                <w:rStyle w:val="fill"/>
                <w:b w:val="0"/>
                <w:color w:val="auto"/>
              </w:rPr>
              <w:t xml:space="preserve">ЗБ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rStyle w:val="fill"/>
                <w:b w:val="0"/>
                <w:color w:val="auto"/>
              </w:rPr>
            </w:pPr>
            <w:r w:rsidRPr="002B23EE">
              <w:rPr>
                <w:rStyle w:val="fill"/>
                <w:b w:val="0"/>
                <w:color w:val="auto"/>
              </w:rPr>
              <w:t xml:space="preserve">Журнал по </w:t>
            </w:r>
            <w:proofErr w:type="spellStart"/>
            <w:r w:rsidRPr="002B23EE">
              <w:rPr>
                <w:rStyle w:val="fill"/>
                <w:b w:val="0"/>
                <w:color w:val="auto"/>
              </w:rPr>
              <w:t>забалансовым</w:t>
            </w:r>
            <w:proofErr w:type="spellEnd"/>
            <w:r w:rsidRPr="002B23EE">
              <w:rPr>
                <w:rStyle w:val="fill"/>
                <w:b w:val="0"/>
                <w:color w:val="auto"/>
              </w:rPr>
              <w:t xml:space="preserve"> счетам                                                                                                                                                                                                                                 </w:t>
            </w:r>
          </w:p>
        </w:tc>
      </w:tr>
      <w:tr w:rsidR="002B23EE" w:rsidRPr="002B23EE" w:rsidTr="00FF422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jc w:val="center"/>
              <w:rPr>
                <w:rStyle w:val="fill"/>
                <w:b w:val="0"/>
                <w:color w:val="auto"/>
              </w:rPr>
            </w:pPr>
            <w:r w:rsidRPr="002B23EE">
              <w:rPr>
                <w:rStyle w:val="fill"/>
                <w:b w:val="0"/>
                <w:color w:val="auto"/>
              </w:rPr>
              <w:t>08/</w:t>
            </w:r>
            <w:proofErr w:type="spellStart"/>
            <w:r w:rsidRPr="002B23EE">
              <w:rPr>
                <w:rStyle w:val="fill"/>
                <w:b w:val="0"/>
                <w:color w:val="auto"/>
              </w:rPr>
              <w:t>ош</w:t>
            </w:r>
            <w:proofErr w:type="spellEnd"/>
            <w:r w:rsidRPr="002B23EE">
              <w:rPr>
                <w:rStyle w:val="fill"/>
                <w:b w:val="0"/>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B23EE" w:rsidRPr="002B23EE" w:rsidRDefault="002B23EE" w:rsidP="00FF4223">
            <w:pPr>
              <w:rPr>
                <w:rStyle w:val="fill"/>
                <w:b w:val="0"/>
                <w:color w:val="auto"/>
              </w:rPr>
            </w:pPr>
            <w:r w:rsidRPr="002B23EE">
              <w:rPr>
                <w:rStyle w:val="fill"/>
                <w:b w:val="0"/>
                <w:color w:val="auto"/>
              </w:rPr>
              <w:t>Журнал по прочим операциям (Исправление ошибок прошлых лет)</w:t>
            </w:r>
          </w:p>
        </w:tc>
      </w:tr>
    </w:tbl>
    <w:p w:rsidR="002B23EE" w:rsidRDefault="002B23EE" w:rsidP="002B23EE">
      <w:pPr>
        <w:pStyle w:val="a5"/>
        <w:ind w:left="720"/>
      </w:pPr>
    </w:p>
    <w:p w:rsidR="002B23EE" w:rsidRDefault="002B23EE" w:rsidP="002B23EE">
      <w:pPr>
        <w:pStyle w:val="a5"/>
        <w:ind w:left="720"/>
      </w:pPr>
    </w:p>
    <w:p w:rsidR="002B23EE" w:rsidRDefault="002B23EE" w:rsidP="002B23EE">
      <w:pPr>
        <w:pStyle w:val="a5"/>
        <w:ind w:left="720"/>
      </w:pPr>
    </w:p>
    <w:p w:rsidR="00690D0F" w:rsidRDefault="00690D0F" w:rsidP="00690D0F">
      <w:pPr>
        <w:pStyle w:val="a5"/>
        <w:ind w:left="720"/>
      </w:pPr>
    </w:p>
    <w:p w:rsidR="00690D0F" w:rsidRDefault="00690D0F" w:rsidP="00874A73">
      <w:pPr>
        <w:pStyle w:val="a5"/>
        <w:ind w:left="720"/>
      </w:pPr>
    </w:p>
    <w:p w:rsidR="00690D0F" w:rsidRDefault="00690D0F" w:rsidP="00874A73">
      <w:pPr>
        <w:pStyle w:val="a5"/>
        <w:ind w:left="720"/>
      </w:pPr>
    </w:p>
    <w:p w:rsidR="00690D0F" w:rsidRDefault="00690D0F" w:rsidP="00874A73">
      <w:pPr>
        <w:pStyle w:val="a5"/>
        <w:ind w:left="720"/>
      </w:pPr>
    </w:p>
    <w:p w:rsidR="006337CC" w:rsidRPr="00AB61B7" w:rsidRDefault="006337CC" w:rsidP="006337CC">
      <w:pPr>
        <w:pStyle w:val="a5"/>
        <w:spacing w:before="0" w:beforeAutospacing="0" w:after="0" w:afterAutospacing="0"/>
        <w:ind w:firstLine="284"/>
        <w:jc w:val="right"/>
        <w:rPr>
          <w:rFonts w:ascii="Times New Roman" w:hAnsi="Times New Roman" w:cs="Times New Roman"/>
        </w:rPr>
      </w:pPr>
      <w:r w:rsidRPr="00AB61B7">
        <w:rPr>
          <w:rFonts w:ascii="Times New Roman" w:hAnsi="Times New Roman" w:cs="Times New Roman"/>
        </w:rPr>
        <w:lastRenderedPageBreak/>
        <w:t>Приложение N</w:t>
      </w:r>
      <w:r w:rsidRPr="00AB61B7">
        <w:rPr>
          <w:rStyle w:val="printable"/>
          <w:rFonts w:ascii="Times New Roman" w:hAnsi="Times New Roman" w:cs="Times New Roman"/>
        </w:rPr>
        <w:t>09</w:t>
      </w:r>
    </w:p>
    <w:p w:rsidR="006337CC" w:rsidRPr="00AB61B7" w:rsidRDefault="006337CC" w:rsidP="006337CC">
      <w:pPr>
        <w:pStyle w:val="a5"/>
        <w:spacing w:before="0" w:beforeAutospacing="0" w:after="0" w:afterAutospacing="0"/>
        <w:ind w:firstLine="284"/>
        <w:jc w:val="right"/>
        <w:rPr>
          <w:rFonts w:ascii="Times New Roman" w:hAnsi="Times New Roman" w:cs="Times New Roman"/>
        </w:rPr>
      </w:pPr>
      <w:r w:rsidRPr="00AB61B7">
        <w:rPr>
          <w:rFonts w:ascii="Times New Roman" w:hAnsi="Times New Roman" w:cs="Times New Roman"/>
        </w:rPr>
        <w:t xml:space="preserve">к Учетной политике </w:t>
      </w:r>
    </w:p>
    <w:p w:rsidR="006337CC" w:rsidRPr="00AB61B7" w:rsidRDefault="006337CC" w:rsidP="006337CC">
      <w:pPr>
        <w:pStyle w:val="a5"/>
        <w:spacing w:before="0" w:beforeAutospacing="0" w:after="0" w:afterAutospacing="0"/>
        <w:ind w:firstLine="284"/>
        <w:jc w:val="right"/>
        <w:rPr>
          <w:rStyle w:val="printable"/>
          <w:rFonts w:ascii="Times New Roman" w:hAnsi="Times New Roman" w:cs="Times New Roman"/>
        </w:rPr>
      </w:pPr>
      <w:r w:rsidRPr="00AB61B7">
        <w:rPr>
          <w:rStyle w:val="printable"/>
          <w:rFonts w:ascii="Times New Roman" w:hAnsi="Times New Roman" w:cs="Times New Roman"/>
        </w:rPr>
        <w:t xml:space="preserve">Администрации </w:t>
      </w:r>
      <w:r>
        <w:rPr>
          <w:rStyle w:val="printable"/>
          <w:rFonts w:ascii="Times New Roman" w:hAnsi="Times New Roman" w:cs="Times New Roman"/>
        </w:rPr>
        <w:t>Шераут</w:t>
      </w:r>
      <w:r w:rsidRPr="00AB61B7">
        <w:rPr>
          <w:rStyle w:val="printable"/>
          <w:rFonts w:ascii="Times New Roman" w:hAnsi="Times New Roman" w:cs="Times New Roman"/>
        </w:rPr>
        <w:t xml:space="preserve">ского сельского поселения </w:t>
      </w:r>
    </w:p>
    <w:p w:rsidR="006337CC" w:rsidRDefault="006337CC" w:rsidP="006337CC">
      <w:pPr>
        <w:pStyle w:val="a5"/>
        <w:spacing w:before="0" w:beforeAutospacing="0" w:after="0" w:afterAutospacing="0"/>
        <w:ind w:firstLine="284"/>
        <w:jc w:val="right"/>
        <w:rPr>
          <w:rStyle w:val="printable"/>
          <w:rFonts w:ascii="Times New Roman" w:hAnsi="Times New Roman" w:cs="Times New Roman"/>
        </w:rPr>
      </w:pPr>
      <w:r w:rsidRPr="00AB61B7">
        <w:rPr>
          <w:rStyle w:val="printable"/>
          <w:rFonts w:ascii="Times New Roman" w:hAnsi="Times New Roman" w:cs="Times New Roman"/>
        </w:rPr>
        <w:t>Комсомольского района Чувашской Республики</w:t>
      </w:r>
    </w:p>
    <w:p w:rsidR="006337CC" w:rsidRPr="00AB61B7" w:rsidRDefault="006337CC" w:rsidP="006337CC">
      <w:pPr>
        <w:pStyle w:val="a5"/>
        <w:spacing w:before="0" w:beforeAutospacing="0" w:after="0" w:afterAutospacing="0"/>
        <w:ind w:firstLine="284"/>
        <w:jc w:val="right"/>
        <w:rPr>
          <w:rFonts w:ascii="Times New Roman" w:hAnsi="Times New Roman" w:cs="Times New Roman"/>
        </w:rPr>
      </w:pPr>
    </w:p>
    <w:p w:rsidR="006337CC" w:rsidRPr="00AB61B7" w:rsidRDefault="006337CC" w:rsidP="006337CC">
      <w:pPr>
        <w:pStyle w:val="1"/>
        <w:spacing w:before="0" w:beforeAutospacing="0" w:after="0" w:afterAutospacing="0"/>
        <w:ind w:firstLine="284"/>
        <w:rPr>
          <w:rFonts w:ascii="Times New Roman" w:eastAsia="Times New Roman" w:hAnsi="Times New Roman" w:cs="Times New Roman"/>
          <w:sz w:val="24"/>
          <w:szCs w:val="24"/>
        </w:rPr>
      </w:pPr>
      <w:r w:rsidRPr="00AB61B7">
        <w:rPr>
          <w:rFonts w:ascii="Times New Roman" w:eastAsia="Times New Roman" w:hAnsi="Times New Roman" w:cs="Times New Roman"/>
          <w:sz w:val="24"/>
          <w:szCs w:val="24"/>
        </w:rPr>
        <w:t>Положение о порядке выдачи и использования доверенностей на получение товарно-материальных ценностей</w:t>
      </w: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1.</w:t>
      </w:r>
      <w:r w:rsidRPr="00AB61B7">
        <w:rPr>
          <w:rFonts w:ascii="Times New Roman" w:eastAsia="Times New Roman" w:hAnsi="Times New Roman" w:cs="Times New Roman"/>
        </w:rPr>
        <w:t xml:space="preserve"> Общие положения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1.1.</w:t>
      </w:r>
      <w:r w:rsidRPr="00AB61B7">
        <w:rPr>
          <w:rFonts w:ascii="Times New Roman" w:hAnsi="Times New Roman" w:cs="Times New Roman"/>
        </w:rPr>
        <w:t xml:space="preserve"> Настоящее Положение устанавливает порядок выдачи в </w:t>
      </w:r>
      <w:r w:rsidRPr="00AB61B7">
        <w:rPr>
          <w:rStyle w:val="printable"/>
          <w:rFonts w:ascii="Times New Roman" w:hAnsi="Times New Roman" w:cs="Times New Roman"/>
        </w:rPr>
        <w:t xml:space="preserve">администрации </w:t>
      </w:r>
      <w:r>
        <w:rPr>
          <w:rStyle w:val="printable"/>
          <w:rFonts w:ascii="Times New Roman" w:hAnsi="Times New Roman" w:cs="Times New Roman"/>
        </w:rPr>
        <w:t>Шераут</w:t>
      </w:r>
      <w:r w:rsidRPr="00AB61B7">
        <w:rPr>
          <w:rStyle w:val="printable"/>
          <w:rFonts w:ascii="Times New Roman" w:hAnsi="Times New Roman" w:cs="Times New Roman"/>
        </w:rPr>
        <w:t>ского сельского поселения Комсомольского района Чувашской Республики</w:t>
      </w:r>
      <w:r w:rsidRPr="00AB61B7">
        <w:rPr>
          <w:rFonts w:ascii="Times New Roman" w:hAnsi="Times New Roman" w:cs="Times New Roman"/>
        </w:rPr>
        <w:t xml:space="preserve"> доверенностей на получение товарно-материальных ценностей (далее - Учреждение, Доверенность) и отпуска их по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1.2.</w:t>
      </w:r>
      <w:r w:rsidRPr="00AB61B7">
        <w:rPr>
          <w:rFonts w:ascii="Times New Roman" w:hAnsi="Times New Roman" w:cs="Times New Roman"/>
        </w:rPr>
        <w:t xml:space="preserve"> Доверенностью признается: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1.3.</w:t>
      </w:r>
      <w:r w:rsidRPr="00AB61B7">
        <w:rPr>
          <w:rFonts w:ascii="Times New Roman" w:hAnsi="Times New Roman" w:cs="Times New Roman"/>
        </w:rPr>
        <w:t xml:space="preserve"> Доверенность должна содержать:</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а) номер и дату выдачи;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б) реквизиты организации (учреждения), включая полное наименование, интересы которой представляет доверенное лицо;</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в) реквизиты представителя, которому передаются полномочия: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фамилия, имя, отчество (полностью);</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г) сведения о полномочиях представителя;</w:t>
      </w:r>
    </w:p>
    <w:p w:rsidR="006337CC" w:rsidRPr="00AB61B7" w:rsidRDefault="006337CC" w:rsidP="006337CC">
      <w:pPr>
        <w:pStyle w:val="a5"/>
        <w:spacing w:before="0" w:beforeAutospacing="0" w:after="0" w:afterAutospacing="0"/>
        <w:ind w:firstLine="284"/>
        <w:rPr>
          <w:rFonts w:ascii="Times New Roman" w:hAnsi="Times New Roman" w:cs="Times New Roman"/>
        </w:rPr>
      </w:pPr>
      <w:proofErr w:type="spellStart"/>
      <w:r w:rsidRPr="00AB61B7">
        <w:rPr>
          <w:rFonts w:ascii="Times New Roman" w:hAnsi="Times New Roman" w:cs="Times New Roman"/>
        </w:rPr>
        <w:t>д</w:t>
      </w:r>
      <w:proofErr w:type="spellEnd"/>
      <w:r w:rsidRPr="00AB61B7">
        <w:rPr>
          <w:rFonts w:ascii="Times New Roman" w:hAnsi="Times New Roman" w:cs="Times New Roman"/>
        </w:rPr>
        <w:t>) подпись руководителя или иного лица, уполномоченного на это в соответствии с законом и учредительными документами.</w:t>
      </w:r>
    </w:p>
    <w:p w:rsidR="006337CC"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1.4.</w:t>
      </w:r>
      <w:r w:rsidRPr="00AB61B7">
        <w:rPr>
          <w:rFonts w:ascii="Times New Roman" w:hAnsi="Times New Roman" w:cs="Times New Roman"/>
        </w:rPr>
        <w:t xml:space="preserve"> Доверенное лицо действует в пределах полномочий, предоставленных ему по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2.</w:t>
      </w:r>
      <w:r w:rsidRPr="00AB61B7">
        <w:rPr>
          <w:rFonts w:ascii="Times New Roman" w:eastAsia="Times New Roman" w:hAnsi="Times New Roman" w:cs="Times New Roman"/>
        </w:rPr>
        <w:t xml:space="preserve"> Порядок выдачи и использования доверенностей на получение товарно-материальных ценностей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2.1.</w:t>
      </w:r>
      <w:r w:rsidRPr="00AB61B7">
        <w:rPr>
          <w:rFonts w:ascii="Times New Roman" w:hAnsi="Times New Roman" w:cs="Times New Roman"/>
        </w:rPr>
        <w:t xml:space="preserve"> Доверенности на получение товарно-материальных ценностей оформляются по усмотрению Учреждения в соответствии с </w:t>
      </w:r>
      <w:hyperlink r:id="rId167" w:anchor="/document/10164072/entry/1010" w:tgtFrame="_blank" w:tooltip="Открыть документ в системе Гарант" w:history="1">
        <w:r w:rsidRPr="00AB61B7">
          <w:rPr>
            <w:rStyle w:val="a3"/>
            <w:rFonts w:ascii="Times New Roman" w:hAnsi="Times New Roman" w:cs="Times New Roman"/>
          </w:rPr>
          <w:t>главой 10</w:t>
        </w:r>
      </w:hyperlink>
      <w:r w:rsidRPr="00AB61B7">
        <w:rPr>
          <w:rFonts w:ascii="Times New Roman" w:hAnsi="Times New Roman" w:cs="Times New Roman"/>
        </w:rPr>
        <w:t xml:space="preserve"> ГК РФ.</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2.2.</w:t>
      </w:r>
      <w:r w:rsidRPr="00AB61B7">
        <w:rPr>
          <w:rFonts w:ascii="Times New Roman" w:hAnsi="Times New Roman" w:cs="Times New Roman"/>
        </w:rPr>
        <w:t xml:space="preserve"> Доверенности подписываются руководителем (заместителем руководителя) Учреждения или лицами, ими на то уполномоченными.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2.3.</w:t>
      </w:r>
      <w:r w:rsidRPr="00AB61B7">
        <w:rPr>
          <w:rFonts w:ascii="Times New Roman" w:hAnsi="Times New Roman" w:cs="Times New Roman"/>
        </w:rPr>
        <w:t xml:space="preserve"> Право подписи доверенности лицами, уполномоченными на то руководителем Учреждения, оформляется приказом.</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2.4.</w:t>
      </w:r>
      <w:r w:rsidRPr="00AB61B7">
        <w:rPr>
          <w:rFonts w:ascii="Times New Roman" w:hAnsi="Times New Roman" w:cs="Times New Roman"/>
        </w:rPr>
        <w:t xml:space="preserve">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2.5.</w:t>
      </w:r>
      <w:r w:rsidRPr="00AB61B7">
        <w:rPr>
          <w:rFonts w:ascii="Times New Roman" w:hAnsi="Times New Roman" w:cs="Times New Roman"/>
        </w:rPr>
        <w:t>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2.6.</w:t>
      </w:r>
      <w:r w:rsidRPr="00AB61B7">
        <w:rPr>
          <w:rFonts w:ascii="Times New Roman" w:hAnsi="Times New Roman" w:cs="Times New Roman"/>
        </w:rPr>
        <w:t xml:space="preserve">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w:t>
      </w:r>
      <w:r w:rsidRPr="00AB61B7">
        <w:rPr>
          <w:rFonts w:ascii="Times New Roman" w:hAnsi="Times New Roman" w:cs="Times New Roman"/>
        </w:rPr>
        <w:lastRenderedPageBreak/>
        <w:t>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2.7.</w:t>
      </w:r>
      <w:r w:rsidRPr="00AB61B7">
        <w:rPr>
          <w:rFonts w:ascii="Times New Roman" w:hAnsi="Times New Roman" w:cs="Times New Roman"/>
        </w:rPr>
        <w:t xml:space="preserve"> Выдача доверенностей, полностью или частично не заполненных, не допускается.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2.8.</w:t>
      </w:r>
      <w:r w:rsidRPr="00AB61B7">
        <w:rPr>
          <w:rFonts w:ascii="Times New Roman" w:hAnsi="Times New Roman" w:cs="Times New Roman"/>
        </w:rPr>
        <w:t xml:space="preserve">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2.9.</w:t>
      </w:r>
      <w:r w:rsidRPr="00AB61B7">
        <w:rPr>
          <w:rFonts w:ascii="Times New Roman" w:hAnsi="Times New Roman" w:cs="Times New Roman"/>
        </w:rPr>
        <w:t xml:space="preserve">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2.10.</w:t>
      </w:r>
      <w:r w:rsidRPr="00AB61B7">
        <w:rPr>
          <w:rFonts w:ascii="Times New Roman" w:hAnsi="Times New Roman" w:cs="Times New Roman"/>
        </w:rPr>
        <w:t xml:space="preserve">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2.11.</w:t>
      </w:r>
      <w:r w:rsidRPr="00AB61B7">
        <w:rPr>
          <w:rFonts w:ascii="Times New Roman" w:hAnsi="Times New Roman" w:cs="Times New Roman"/>
        </w:rPr>
        <w:t xml:space="preserve"> Неиспользованные доверенности должны быть возвращены в Учреждение на следующий день после истечения срока их действия.</w:t>
      </w:r>
    </w:p>
    <w:p w:rsidR="006337CC"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2.12.</w:t>
      </w:r>
      <w:r w:rsidRPr="00AB61B7">
        <w:rPr>
          <w:rFonts w:ascii="Times New Roman" w:hAnsi="Times New Roman" w:cs="Times New Roman"/>
        </w:rPr>
        <w:t xml:space="preserve"> Лицам, которые не отчитались в использовании доверенностей, по которым истек срок действия, новые доверенности не выдаются.</w:t>
      </w:r>
    </w:p>
    <w:p w:rsidR="006337CC" w:rsidRPr="00AB61B7"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3.</w:t>
      </w:r>
      <w:r w:rsidRPr="00AB61B7">
        <w:rPr>
          <w:rFonts w:ascii="Times New Roman" w:eastAsia="Times New Roman" w:hAnsi="Times New Roman" w:cs="Times New Roman"/>
        </w:rPr>
        <w:t xml:space="preserve"> Порядок отпуска товарно-материальных ценностей по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3.1.</w:t>
      </w:r>
      <w:r w:rsidRPr="00AB61B7">
        <w:rPr>
          <w:rFonts w:ascii="Times New Roman" w:hAnsi="Times New Roman" w:cs="Times New Roman"/>
        </w:rPr>
        <w:t xml:space="preserve"> Доверенности, независимо от срока их действия, оставляются поставщику при первом отпуске товарно-материальных ценностей.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3.2.</w:t>
      </w:r>
      <w:r w:rsidRPr="00AB61B7">
        <w:rPr>
          <w:rFonts w:ascii="Times New Roman" w:hAnsi="Times New Roman" w:cs="Times New Roman"/>
        </w:rPr>
        <w:t xml:space="preserve">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3.3.</w:t>
      </w:r>
      <w:r w:rsidRPr="00AB61B7">
        <w:rPr>
          <w:rFonts w:ascii="Times New Roman" w:hAnsi="Times New Roman" w:cs="Times New Roman"/>
        </w:rPr>
        <w:t xml:space="preserve">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3.4.</w:t>
      </w:r>
      <w:r w:rsidRPr="00AB61B7">
        <w:rPr>
          <w:rFonts w:ascii="Times New Roman" w:hAnsi="Times New Roman" w:cs="Times New Roman"/>
        </w:rPr>
        <w:t xml:space="preserve"> Отпуск товарно-материальных ценностей по доверенности Учреждением не производится в случаях:</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предъявления доверенности, выданной с нарушением установленного порядка ее заполнения или с незаполненными реквизитами;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предъявления доверенности, имеющей поправки и помарки;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xml:space="preserve">- </w:t>
      </w:r>
      <w:proofErr w:type="spellStart"/>
      <w:r w:rsidRPr="00AB61B7">
        <w:rPr>
          <w:rFonts w:ascii="Times New Roman" w:hAnsi="Times New Roman" w:cs="Times New Roman"/>
        </w:rPr>
        <w:t>непредъявления</w:t>
      </w:r>
      <w:proofErr w:type="spellEnd"/>
      <w:r w:rsidRPr="00AB61B7">
        <w:rPr>
          <w:rFonts w:ascii="Times New Roman" w:hAnsi="Times New Roman" w:cs="Times New Roman"/>
        </w:rPr>
        <w:t xml:space="preserve"> паспорта или иного документа, удостоверяющего личность представителя, указанного в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окончания срока, на который выдана доверенность;</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получение сообщения от получателя товарно-материальных ценностей об аннулировании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прекращения деятельности юридического лица, от имени которого выдана доверенность;</w:t>
      </w:r>
    </w:p>
    <w:p w:rsidR="006337CC"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признания доверенного лица недееспособным, ограниченно дееспособным.</w:t>
      </w:r>
    </w:p>
    <w:p w:rsidR="006337CC"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lastRenderedPageBreak/>
        <w:t>4.</w:t>
      </w:r>
      <w:r w:rsidRPr="00AB61B7">
        <w:rPr>
          <w:rFonts w:ascii="Times New Roman" w:eastAsia="Times New Roman" w:hAnsi="Times New Roman" w:cs="Times New Roman"/>
        </w:rPr>
        <w:t>Контроль за соблюдением Положения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4.1.</w:t>
      </w:r>
      <w:r w:rsidRPr="00AB61B7">
        <w:rPr>
          <w:rFonts w:ascii="Times New Roman" w:hAnsi="Times New Roman" w:cs="Times New Roman"/>
        </w:rPr>
        <w:t>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4.2.</w:t>
      </w:r>
      <w:r w:rsidRPr="00AB61B7">
        <w:rPr>
          <w:rFonts w:ascii="Times New Roman" w:hAnsi="Times New Roman" w:cs="Times New Roman"/>
        </w:rPr>
        <w:t xml:space="preserve"> Ответственное лицо Учреждения обязано обеспечить:</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а) контроль за соблюдением правил оформления, выдачи и регистрации Доверенностей;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б) инструктаж лиц, получающих доверенности, о порядке представления бухгалтерии документов о выполнении поручений по доверенности;</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6337CC"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6337CC" w:rsidRPr="00AB61B7"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5.</w:t>
      </w:r>
      <w:r w:rsidRPr="00AB61B7">
        <w:rPr>
          <w:rFonts w:ascii="Times New Roman" w:eastAsia="Times New Roman" w:hAnsi="Times New Roman" w:cs="Times New Roman"/>
        </w:rPr>
        <w:t xml:space="preserve"> Журнал учета выданных доверенностей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5.1.</w:t>
      </w:r>
      <w:r w:rsidRPr="00AB61B7">
        <w:rPr>
          <w:rFonts w:ascii="Times New Roman" w:hAnsi="Times New Roman" w:cs="Times New Roman"/>
        </w:rPr>
        <w:t xml:space="preserve"> При выдаче доверенности регистрируются в журнале учета выданных доверенностей. Журнал ведется по следующей форме: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6"/>
        <w:gridCol w:w="879"/>
        <w:gridCol w:w="1530"/>
        <w:gridCol w:w="1511"/>
        <w:gridCol w:w="1948"/>
        <w:gridCol w:w="1530"/>
        <w:gridCol w:w="1241"/>
      </w:tblGrid>
      <w:tr w:rsidR="006337CC" w:rsidRPr="00AB61B7"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N записи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Дата выдачи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Номер</w:t>
            </w:r>
          </w:p>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доверенности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Лицо, получившее</w:t>
            </w:r>
          </w:p>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доверенность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Предоставленные</w:t>
            </w:r>
          </w:p>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полномочия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Срок доверенности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Расписка</w:t>
            </w:r>
          </w:p>
          <w:p w:rsidR="006337CC" w:rsidRPr="00AB61B7" w:rsidRDefault="006337CC" w:rsidP="00FF4223">
            <w:pPr>
              <w:pStyle w:val="a5"/>
              <w:spacing w:before="0" w:beforeAutospacing="0" w:after="0" w:afterAutospacing="0"/>
              <w:ind w:firstLine="284"/>
              <w:rPr>
                <w:rFonts w:ascii="Times New Roman" w:hAnsi="Times New Roman" w:cs="Times New Roman"/>
                <w:color w:val="000000"/>
              </w:rPr>
            </w:pPr>
            <w:r w:rsidRPr="00AB61B7">
              <w:rPr>
                <w:rFonts w:ascii="Times New Roman" w:hAnsi="Times New Roman" w:cs="Times New Roman"/>
                <w:color w:val="000000"/>
              </w:rPr>
              <w:t>в получении</w:t>
            </w:r>
          </w:p>
        </w:tc>
      </w:tr>
      <w:tr w:rsidR="006337CC" w:rsidRPr="00AB61B7"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6337CC" w:rsidRPr="00AB61B7" w:rsidRDefault="006337CC" w:rsidP="00FF4223">
            <w:pPr>
              <w:ind w:firstLine="284"/>
              <w:jc w:val="both"/>
              <w:rPr>
                <w:rFonts w:eastAsia="Times New Roman"/>
                <w:color w:val="000000"/>
              </w:rPr>
            </w:pPr>
          </w:p>
        </w:tc>
      </w:tr>
    </w:tbl>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5.2.</w:t>
      </w:r>
      <w:r w:rsidRPr="00AB61B7">
        <w:rPr>
          <w:rFonts w:ascii="Times New Roman" w:hAnsi="Times New Roman" w:cs="Times New Roman"/>
        </w:rPr>
        <w:t xml:space="preserve"> Журнал учета выданных доверенностей должен быть пронумерован и прошнурован.</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5.3.</w:t>
      </w:r>
      <w:r w:rsidRPr="00AB61B7">
        <w:rPr>
          <w:rFonts w:ascii="Times New Roman" w:hAnsi="Times New Roman" w:cs="Times New Roman"/>
        </w:rPr>
        <w:t xml:space="preserve"> Журнал учета выданных доверенностей хранится у лица, ответственного за регистрацию доверенностей.</w:t>
      </w:r>
    </w:p>
    <w:p w:rsidR="006337CC"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5.4.</w:t>
      </w:r>
      <w:r w:rsidRPr="00AB61B7">
        <w:rPr>
          <w:rFonts w:ascii="Times New Roman" w:hAnsi="Times New Roman" w:cs="Times New Roman"/>
        </w:rPr>
        <w:t xml:space="preserve"> О возвращении неиспользованной доверенности делается отметка в журнале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6337CC" w:rsidRPr="00AB61B7"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6.</w:t>
      </w:r>
      <w:r w:rsidRPr="00AB61B7">
        <w:rPr>
          <w:rFonts w:ascii="Times New Roman" w:eastAsia="Times New Roman" w:hAnsi="Times New Roman" w:cs="Times New Roman"/>
        </w:rPr>
        <w:t xml:space="preserve"> Перечень должностных лиц, имеющих право подписи доверенностей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6.1.</w:t>
      </w:r>
      <w:r w:rsidRPr="00AB61B7">
        <w:rPr>
          <w:rFonts w:ascii="Times New Roman" w:hAnsi="Times New Roman" w:cs="Times New Roman"/>
        </w:rPr>
        <w:t xml:space="preserve"> Право подписи доверенностей на получение товарно-материальных ценностей имеют:</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1. Руководитель учреждения</w:t>
      </w:r>
    </w:p>
    <w:p w:rsidR="006337CC" w:rsidRDefault="006337CC" w:rsidP="006337CC">
      <w:pPr>
        <w:pStyle w:val="a5"/>
        <w:spacing w:before="0" w:beforeAutospacing="0" w:after="0" w:afterAutospacing="0"/>
        <w:ind w:firstLine="284"/>
        <w:rPr>
          <w:rStyle w:val="printable"/>
          <w:rFonts w:ascii="Times New Roman" w:hAnsi="Times New Roman" w:cs="Times New Roman"/>
        </w:rPr>
      </w:pPr>
      <w:r w:rsidRPr="00AB61B7">
        <w:rPr>
          <w:rFonts w:ascii="Times New Roman" w:hAnsi="Times New Roman" w:cs="Times New Roman"/>
        </w:rPr>
        <w:t xml:space="preserve">2. </w:t>
      </w:r>
      <w:r w:rsidRPr="00AB61B7">
        <w:rPr>
          <w:rStyle w:val="printable"/>
          <w:rFonts w:ascii="Times New Roman" w:hAnsi="Times New Roman" w:cs="Times New Roman"/>
        </w:rPr>
        <w:t>Руководитель-главный бухгалтер МКУ "ЦБ Комсомольского района"</w:t>
      </w:r>
    </w:p>
    <w:p w:rsidR="006337CC" w:rsidRPr="00AB61B7" w:rsidRDefault="006337CC" w:rsidP="006337CC">
      <w:pPr>
        <w:pStyle w:val="a5"/>
        <w:spacing w:before="0" w:beforeAutospacing="0" w:after="0" w:afterAutospacing="0"/>
        <w:ind w:firstLine="284"/>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7.</w:t>
      </w:r>
      <w:r w:rsidRPr="00AB61B7">
        <w:rPr>
          <w:rFonts w:ascii="Times New Roman" w:eastAsia="Times New Roman" w:hAnsi="Times New Roman" w:cs="Times New Roman"/>
        </w:rPr>
        <w:t xml:space="preserve"> Перечень должностных лиц, имеющих право на получения доверенностей</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7.1.</w:t>
      </w:r>
      <w:r w:rsidRPr="00AB61B7">
        <w:rPr>
          <w:rFonts w:ascii="Times New Roman" w:hAnsi="Times New Roman" w:cs="Times New Roman"/>
        </w:rPr>
        <w:t xml:space="preserve"> Право на получения доверенностей предоставлено:</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1. Глава сельского поселения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Fonts w:ascii="Times New Roman" w:hAnsi="Times New Roman" w:cs="Times New Roman"/>
        </w:rPr>
        <w:t xml:space="preserve">2. </w:t>
      </w:r>
      <w:r w:rsidRPr="00AB61B7">
        <w:rPr>
          <w:rStyle w:val="printable"/>
          <w:rFonts w:ascii="Times New Roman" w:hAnsi="Times New Roman" w:cs="Times New Roman"/>
        </w:rPr>
        <w:t>Ведущий специалист-эксперт</w:t>
      </w:r>
    </w:p>
    <w:p w:rsidR="006337CC" w:rsidRDefault="006337CC" w:rsidP="006337CC">
      <w:pPr>
        <w:pStyle w:val="a5"/>
        <w:spacing w:before="0" w:beforeAutospacing="0" w:after="0" w:afterAutospacing="0"/>
        <w:ind w:firstLine="284"/>
        <w:rPr>
          <w:rStyle w:val="printable"/>
          <w:rFonts w:ascii="Times New Roman" w:hAnsi="Times New Roman" w:cs="Times New Roman"/>
        </w:rPr>
      </w:pPr>
      <w:r w:rsidRPr="00AB61B7">
        <w:rPr>
          <w:rFonts w:ascii="Times New Roman" w:hAnsi="Times New Roman" w:cs="Times New Roman"/>
        </w:rPr>
        <w:t xml:space="preserve">3. </w:t>
      </w:r>
      <w:r w:rsidRPr="00AB61B7">
        <w:rPr>
          <w:rStyle w:val="printable"/>
          <w:rFonts w:ascii="Times New Roman" w:hAnsi="Times New Roman" w:cs="Times New Roman"/>
        </w:rPr>
        <w:t>Специалист-эксперт</w:t>
      </w:r>
    </w:p>
    <w:p w:rsidR="006337CC" w:rsidRPr="00AB61B7" w:rsidRDefault="006337CC" w:rsidP="006337CC">
      <w:pPr>
        <w:pStyle w:val="a5"/>
        <w:spacing w:before="0" w:beforeAutospacing="0" w:after="0" w:afterAutospacing="0"/>
        <w:ind w:firstLine="284"/>
        <w:jc w:val="center"/>
        <w:rPr>
          <w:rFonts w:ascii="Times New Roman" w:hAnsi="Times New Roman" w:cs="Times New Roman"/>
        </w:rPr>
      </w:pPr>
    </w:p>
    <w:p w:rsidR="006337CC" w:rsidRPr="00AB61B7" w:rsidRDefault="006337CC" w:rsidP="006337CC">
      <w:pPr>
        <w:pStyle w:val="2"/>
        <w:spacing w:before="0" w:beforeAutospacing="0" w:after="0" w:afterAutospacing="0"/>
        <w:ind w:firstLine="284"/>
        <w:rPr>
          <w:rFonts w:ascii="Times New Roman" w:eastAsia="Times New Roman" w:hAnsi="Times New Roman" w:cs="Times New Roman"/>
        </w:rPr>
      </w:pPr>
      <w:r w:rsidRPr="00AB61B7">
        <w:rPr>
          <w:rStyle w:val="enumerated"/>
          <w:rFonts w:ascii="Times New Roman" w:eastAsia="Times New Roman" w:hAnsi="Times New Roman" w:cs="Times New Roman"/>
        </w:rPr>
        <w:t>8.</w:t>
      </w:r>
      <w:r w:rsidRPr="00AB61B7">
        <w:rPr>
          <w:rFonts w:ascii="Times New Roman" w:eastAsia="Times New Roman" w:hAnsi="Times New Roman" w:cs="Times New Roman"/>
        </w:rPr>
        <w:t xml:space="preserve"> Заключительные положения</w:t>
      </w:r>
    </w:p>
    <w:p w:rsidR="006337CC" w:rsidRPr="00AB61B7" w:rsidRDefault="006337CC" w:rsidP="006337CC">
      <w:pPr>
        <w:pStyle w:val="a5"/>
        <w:spacing w:before="0" w:beforeAutospacing="0" w:after="0" w:afterAutospacing="0"/>
        <w:ind w:firstLine="284"/>
        <w:rPr>
          <w:rFonts w:ascii="Times New Roman" w:hAnsi="Times New Roman" w:cs="Times New Roman"/>
        </w:rPr>
      </w:pPr>
      <w:r w:rsidRPr="00AB61B7">
        <w:rPr>
          <w:rStyle w:val="enumerated"/>
          <w:rFonts w:ascii="Times New Roman" w:hAnsi="Times New Roman" w:cs="Times New Roman"/>
        </w:rPr>
        <w:t>8.1.</w:t>
      </w:r>
      <w:r w:rsidRPr="00AB61B7">
        <w:rPr>
          <w:rFonts w:ascii="Times New Roman" w:hAnsi="Times New Roman" w:cs="Times New Roman"/>
        </w:rPr>
        <w:t xml:space="preserve"> Настоящее Положение утверждается решением руководителя Учреждения и вступает в силу с момента его утверждения.</w:t>
      </w:r>
    </w:p>
    <w:p w:rsidR="00690D0F" w:rsidRDefault="00690D0F" w:rsidP="00874A73">
      <w:pPr>
        <w:pStyle w:val="a5"/>
        <w:ind w:left="720"/>
      </w:pPr>
    </w:p>
    <w:p w:rsidR="003520F4" w:rsidRPr="005D7D73" w:rsidRDefault="003520F4" w:rsidP="003520F4">
      <w:pPr>
        <w:pStyle w:val="a5"/>
        <w:spacing w:before="0" w:beforeAutospacing="0" w:after="0" w:afterAutospacing="0"/>
        <w:ind w:firstLine="284"/>
        <w:jc w:val="right"/>
        <w:rPr>
          <w:rFonts w:ascii="Times New Roman" w:hAnsi="Times New Roman" w:cs="Times New Roman"/>
        </w:rPr>
      </w:pPr>
      <w:r w:rsidRPr="005D7D73">
        <w:rPr>
          <w:rFonts w:ascii="Times New Roman" w:hAnsi="Times New Roman" w:cs="Times New Roman"/>
        </w:rPr>
        <w:lastRenderedPageBreak/>
        <w:t>Приложение 10</w:t>
      </w:r>
    </w:p>
    <w:p w:rsidR="003520F4" w:rsidRPr="005D7D73" w:rsidRDefault="003520F4" w:rsidP="003520F4">
      <w:pPr>
        <w:pStyle w:val="a5"/>
        <w:spacing w:before="0" w:beforeAutospacing="0" w:after="0" w:afterAutospacing="0"/>
        <w:ind w:firstLine="284"/>
        <w:jc w:val="right"/>
        <w:rPr>
          <w:rFonts w:ascii="Times New Roman" w:hAnsi="Times New Roman" w:cs="Times New Roman"/>
        </w:rPr>
      </w:pPr>
      <w:r w:rsidRPr="005D7D73">
        <w:rPr>
          <w:rFonts w:ascii="Times New Roman" w:hAnsi="Times New Roman" w:cs="Times New Roman"/>
        </w:rPr>
        <w:t>к Учетной политике</w:t>
      </w:r>
    </w:p>
    <w:p w:rsidR="003520F4" w:rsidRPr="005D7D73" w:rsidRDefault="003520F4" w:rsidP="003520F4">
      <w:pPr>
        <w:pStyle w:val="a5"/>
        <w:spacing w:before="0" w:beforeAutospacing="0" w:after="0" w:afterAutospacing="0"/>
        <w:ind w:firstLine="284"/>
        <w:jc w:val="right"/>
        <w:rPr>
          <w:rStyle w:val="printable"/>
          <w:rFonts w:ascii="Times New Roman" w:hAnsi="Times New Roman" w:cs="Times New Roman"/>
        </w:rPr>
      </w:pPr>
      <w:r w:rsidRPr="005D7D73">
        <w:rPr>
          <w:rStyle w:val="printable"/>
          <w:rFonts w:ascii="Times New Roman" w:hAnsi="Times New Roman" w:cs="Times New Roman"/>
        </w:rPr>
        <w:t xml:space="preserve">Администрации </w:t>
      </w:r>
      <w:r>
        <w:rPr>
          <w:rStyle w:val="printable"/>
          <w:rFonts w:ascii="Times New Roman" w:hAnsi="Times New Roman" w:cs="Times New Roman"/>
        </w:rPr>
        <w:t>Шераут</w:t>
      </w:r>
      <w:r w:rsidRPr="005D7D73">
        <w:rPr>
          <w:rStyle w:val="printable"/>
          <w:rFonts w:ascii="Times New Roman" w:hAnsi="Times New Roman" w:cs="Times New Roman"/>
        </w:rPr>
        <w:t xml:space="preserve">ского сельского поселения </w:t>
      </w:r>
    </w:p>
    <w:p w:rsidR="003520F4" w:rsidRPr="005D7D73" w:rsidRDefault="003520F4" w:rsidP="003520F4">
      <w:pPr>
        <w:pStyle w:val="a5"/>
        <w:spacing w:before="0" w:beforeAutospacing="0" w:after="0" w:afterAutospacing="0"/>
        <w:ind w:firstLine="284"/>
        <w:jc w:val="right"/>
        <w:rPr>
          <w:rFonts w:ascii="Times New Roman" w:hAnsi="Times New Roman" w:cs="Times New Roman"/>
        </w:rPr>
      </w:pPr>
      <w:r w:rsidRPr="005D7D73">
        <w:rPr>
          <w:rStyle w:val="printable"/>
          <w:rFonts w:ascii="Times New Roman" w:hAnsi="Times New Roman" w:cs="Times New Roman"/>
        </w:rPr>
        <w:t>Комсомольского района Чувашской Республики</w:t>
      </w:r>
    </w:p>
    <w:p w:rsidR="003520F4" w:rsidRPr="005D7D73" w:rsidRDefault="003520F4" w:rsidP="003520F4">
      <w:pPr>
        <w:pStyle w:val="2"/>
        <w:spacing w:before="0" w:beforeAutospacing="0" w:after="0" w:afterAutospacing="0"/>
        <w:ind w:firstLine="284"/>
        <w:jc w:val="both"/>
        <w:rPr>
          <w:rFonts w:ascii="Times New Roman" w:eastAsia="Times New Roman" w:hAnsi="Times New Roman" w:cs="Times New Roman"/>
        </w:rPr>
      </w:pPr>
    </w:p>
    <w:p w:rsidR="003520F4" w:rsidRPr="005D7D73" w:rsidRDefault="003520F4" w:rsidP="003520F4">
      <w:pPr>
        <w:pStyle w:val="2"/>
        <w:spacing w:before="0" w:beforeAutospacing="0" w:after="0" w:afterAutospacing="0"/>
        <w:ind w:firstLine="284"/>
        <w:rPr>
          <w:rStyle w:val="enumerated"/>
          <w:rFonts w:ascii="Times New Roman" w:eastAsia="Times New Roman" w:hAnsi="Times New Roman" w:cs="Times New Roman"/>
        </w:rPr>
      </w:pPr>
      <w:r w:rsidRPr="005D7D73">
        <w:rPr>
          <w:rFonts w:ascii="Times New Roman" w:eastAsia="Times New Roman" w:hAnsi="Times New Roman" w:cs="Times New Roman"/>
        </w:rPr>
        <w:t>Положения о порядке расчетов с подотчетными лицами</w:t>
      </w:r>
    </w:p>
    <w:p w:rsidR="003520F4" w:rsidRPr="005D7D73" w:rsidRDefault="003520F4" w:rsidP="003520F4">
      <w:pPr>
        <w:pStyle w:val="2"/>
        <w:spacing w:before="0" w:beforeAutospacing="0" w:after="0" w:afterAutospacing="0"/>
        <w:ind w:firstLine="284"/>
        <w:rPr>
          <w:rStyle w:val="enumerated"/>
          <w:rFonts w:ascii="Times New Roman" w:eastAsia="Times New Roman" w:hAnsi="Times New Roman" w:cs="Times New Roman"/>
        </w:rPr>
      </w:pPr>
      <w:r w:rsidRPr="005D7D73">
        <w:rPr>
          <w:rStyle w:val="printable"/>
          <w:rFonts w:ascii="Times New Roman" w:eastAsia="Times New Roman" w:hAnsi="Times New Roman" w:cs="Times New Roman"/>
        </w:rPr>
        <w:t xml:space="preserve">Администрации </w:t>
      </w:r>
      <w:r>
        <w:rPr>
          <w:rStyle w:val="printable"/>
          <w:rFonts w:ascii="Times New Roman" w:eastAsia="Times New Roman" w:hAnsi="Times New Roman" w:cs="Times New Roman"/>
        </w:rPr>
        <w:t>Шераут</w:t>
      </w:r>
      <w:r w:rsidRPr="005D7D73">
        <w:rPr>
          <w:rStyle w:val="printable"/>
          <w:rFonts w:ascii="Times New Roman" w:eastAsia="Times New Roman" w:hAnsi="Times New Roman" w:cs="Times New Roman"/>
        </w:rPr>
        <w:t>ского сельского поселения Комсомольского района Чувашской Республики</w:t>
      </w:r>
    </w:p>
    <w:p w:rsidR="003520F4" w:rsidRPr="005D7D73" w:rsidRDefault="003520F4" w:rsidP="003520F4">
      <w:pPr>
        <w:pStyle w:val="2"/>
        <w:spacing w:before="0" w:beforeAutospacing="0" w:after="0" w:afterAutospacing="0"/>
        <w:ind w:firstLine="284"/>
        <w:rPr>
          <w:rFonts w:ascii="Times New Roman" w:eastAsia="Times New Roman" w:hAnsi="Times New Roman" w:cs="Times New Roman"/>
        </w:rPr>
      </w:pPr>
      <w:r w:rsidRPr="005D7D73">
        <w:rPr>
          <w:rStyle w:val="enumerated"/>
          <w:rFonts w:ascii="Times New Roman" w:eastAsia="Times New Roman" w:hAnsi="Times New Roman" w:cs="Times New Roman"/>
        </w:rPr>
        <w:t>1.</w:t>
      </w:r>
      <w:r w:rsidRPr="005D7D73">
        <w:rPr>
          <w:rFonts w:ascii="Times New Roman" w:eastAsia="Times New Roman" w:hAnsi="Times New Roman" w:cs="Times New Roman"/>
        </w:rPr>
        <w:t xml:space="preserve"> Общие положения</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1.1.</w:t>
      </w:r>
      <w:r w:rsidRPr="005D7D73">
        <w:rPr>
          <w:rFonts w:ascii="Times New Roman" w:hAnsi="Times New Roman" w:cs="Times New Roman"/>
        </w:rPr>
        <w:t xml:space="preserve"> Настоящее Положение о порядке расчетов с подотчетными лицами (далее — Положение) разработано в соответствии с:</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hyperlink r:id="rId168" w:anchor="/document/12180849/entry/2000" w:tgtFrame="_blank" w:tooltip="Открыть документ в системе Гарант" w:history="1">
        <w:r w:rsidRPr="005D7D73">
          <w:rPr>
            <w:rStyle w:val="a3"/>
            <w:rFonts w:ascii="Times New Roman" w:hAnsi="Times New Roman" w:cs="Times New Roman"/>
          </w:rPr>
          <w:t>Инструкцией</w:t>
        </w:r>
      </w:hyperlink>
      <w:r w:rsidRPr="005D7D73">
        <w:rPr>
          <w:rFonts w:ascii="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69" w:anchor="/document/12180849/entry/0" w:tgtFrame="_blank" w:tooltip="Открыть документ в системе Гарант" w:history="1">
        <w:r w:rsidRPr="005D7D73">
          <w:rPr>
            <w:rStyle w:val="a3"/>
            <w:rFonts w:ascii="Times New Roman" w:hAnsi="Times New Roman" w:cs="Times New Roman"/>
          </w:rPr>
          <w:t>приказом</w:t>
        </w:r>
      </w:hyperlink>
      <w:r w:rsidRPr="005D7D73">
        <w:rPr>
          <w:rFonts w:ascii="Times New Roman" w:hAnsi="Times New Roman" w:cs="Times New Roman"/>
        </w:rPr>
        <w:t xml:space="preserve"> Минфина России от 01.12.2010 N 157н (далее - Инструкции N 157);</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hyperlink r:id="rId170" w:anchor="/document/70951956/entry/0" w:tgtFrame="_blank" w:tooltip="Открыть документ в системе Гарант" w:history="1">
        <w:r w:rsidRPr="005D7D73">
          <w:rPr>
            <w:rStyle w:val="a3"/>
            <w:rFonts w:ascii="Times New Roman" w:hAnsi="Times New Roman" w:cs="Times New Roman"/>
          </w:rPr>
          <w:t>приказом</w:t>
        </w:r>
      </w:hyperlink>
      <w:r w:rsidRPr="005D7D73">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hyperlink r:id="rId171" w:anchor="/document/70664762/entry/0" w:tgtFrame="_blank" w:tooltip="Открыть документ в системе Гарант" w:history="1">
        <w:r w:rsidRPr="005D7D73">
          <w:rPr>
            <w:rStyle w:val="a3"/>
            <w:rFonts w:ascii="Times New Roman" w:hAnsi="Times New Roman" w:cs="Times New Roman"/>
          </w:rPr>
          <w:t>Указанием</w:t>
        </w:r>
      </w:hyperlink>
      <w:r w:rsidRPr="005D7D73">
        <w:rPr>
          <w:rFonts w:ascii="Times New Roman" w:hAnsi="Times New Roman" w:cs="Times New Roman"/>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520F4"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hyperlink r:id="rId172" w:anchor="/document/70755696/entry/1000" w:tgtFrame="_blank" w:tooltip="Открыть документ в системе Гарант" w:history="1">
        <w:r w:rsidRPr="005D7D73">
          <w:rPr>
            <w:rStyle w:val="a3"/>
            <w:rFonts w:ascii="Times New Roman" w:hAnsi="Times New Roman" w:cs="Times New Roman"/>
          </w:rPr>
          <w:t>Правилами</w:t>
        </w:r>
      </w:hyperlink>
      <w:r w:rsidRPr="005D7D73">
        <w:rPr>
          <w:rFonts w:ascii="Times New Roman" w:hAnsi="Times New Roman" w:cs="Times New Roman"/>
        </w:rPr>
        <w:t xml:space="preserve">, утвержденными </w:t>
      </w:r>
      <w:hyperlink r:id="rId173" w:anchor="/document/70755696/entry/0" w:tgtFrame="_blank" w:tooltip="Открыть документ в системе Гарант" w:history="1">
        <w:r w:rsidRPr="005D7D73">
          <w:rPr>
            <w:rStyle w:val="a3"/>
            <w:rFonts w:ascii="Times New Roman" w:hAnsi="Times New Roman" w:cs="Times New Roman"/>
          </w:rPr>
          <w:t>приказом</w:t>
        </w:r>
      </w:hyperlink>
      <w:r w:rsidRPr="005D7D73">
        <w:rPr>
          <w:rFonts w:ascii="Times New Roman" w:hAnsi="Times New Roman" w:cs="Times New Roman"/>
        </w:rPr>
        <w:t xml:space="preserve"> Федерального казначейства от 30.06.2014 N 10н.</w:t>
      </w:r>
    </w:p>
    <w:p w:rsidR="003520F4" w:rsidRPr="005D7D73" w:rsidRDefault="003520F4" w:rsidP="003520F4">
      <w:pPr>
        <w:pStyle w:val="a5"/>
        <w:spacing w:before="0" w:beforeAutospacing="0" w:after="0" w:afterAutospacing="0"/>
        <w:ind w:firstLine="284"/>
        <w:rPr>
          <w:rFonts w:ascii="Times New Roman" w:hAnsi="Times New Roman" w:cs="Times New Roman"/>
        </w:rPr>
      </w:pPr>
    </w:p>
    <w:p w:rsidR="003520F4" w:rsidRPr="005D7D73" w:rsidRDefault="003520F4" w:rsidP="003520F4">
      <w:pPr>
        <w:pStyle w:val="2"/>
        <w:spacing w:before="0" w:beforeAutospacing="0" w:after="0" w:afterAutospacing="0"/>
        <w:ind w:firstLine="284"/>
        <w:rPr>
          <w:rFonts w:ascii="Times New Roman" w:eastAsia="Times New Roman" w:hAnsi="Times New Roman" w:cs="Times New Roman"/>
        </w:rPr>
      </w:pPr>
      <w:r w:rsidRPr="005D7D73">
        <w:rPr>
          <w:rStyle w:val="enumerated"/>
          <w:rFonts w:ascii="Times New Roman" w:eastAsia="Times New Roman" w:hAnsi="Times New Roman" w:cs="Times New Roman"/>
        </w:rPr>
        <w:t>2.</w:t>
      </w:r>
      <w:r w:rsidRPr="005D7D73">
        <w:rPr>
          <w:rFonts w:ascii="Times New Roman" w:eastAsia="Times New Roman" w:hAnsi="Times New Roman" w:cs="Times New Roman"/>
        </w:rPr>
        <w:t xml:space="preserve"> Порядок выдачи денежных средств и денежных документов под отчет</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w:t>
      </w:r>
      <w:r w:rsidRPr="005D7D73">
        <w:rPr>
          <w:rFonts w:ascii="Times New Roman" w:hAnsi="Times New Roman" w:cs="Times New Roman"/>
        </w:rPr>
        <w:t xml:space="preserve"> Денежные средства выдаются под отчет на расходы, связанные с приобретением товаров (работ, услуг), и командировочные расходы.</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2.2.</w:t>
      </w:r>
      <w:r w:rsidRPr="005D7D73">
        <w:rPr>
          <w:rFonts w:ascii="Times New Roman" w:hAnsi="Times New Roman" w:cs="Times New Roman"/>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174" w:anchor="/document/55725398/entry/0" w:tgtFrame="_blank" w:tooltip="Открыть документ в системе Гарант" w:history="1">
        <w:r w:rsidRPr="005D7D73">
          <w:rPr>
            <w:rStyle w:val="a3"/>
            <w:rFonts w:ascii="Times New Roman" w:hAnsi="Times New Roman" w:cs="Times New Roman"/>
          </w:rPr>
          <w:t>Приложение</w:t>
        </w:r>
      </w:hyperlink>
      <w:r w:rsidRPr="005D7D73">
        <w:rPr>
          <w:rFonts w:ascii="Times New Roman" w:hAnsi="Times New Roman" w:cs="Times New Roman"/>
        </w:rPr>
        <w:t xml:space="preserve"> N </w:t>
      </w:r>
      <w:r w:rsidRPr="005D7D73">
        <w:rPr>
          <w:rStyle w:val="printable"/>
          <w:rFonts w:ascii="Times New Roman" w:hAnsi="Times New Roman" w:cs="Times New Roman"/>
        </w:rPr>
        <w:t>01</w:t>
      </w:r>
      <w:r w:rsidRPr="005D7D73">
        <w:rPr>
          <w:rFonts w:ascii="Times New Roman" w:hAnsi="Times New Roman" w:cs="Times New Roman"/>
        </w:rPr>
        <w:t xml:space="preserve"> к настоящему Положению).</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приказом (распоряжением) руководителя организации, выдаются сотрудникам, указанным в данном приказе (распоряжении).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2.3.</w:t>
      </w:r>
      <w:r w:rsidRPr="005D7D73">
        <w:rPr>
          <w:rFonts w:ascii="Times New Roman" w:hAnsi="Times New Roman" w:cs="Times New Roman"/>
        </w:rPr>
        <w:t xml:space="preserve"> Авансы на командировочные расходы выдаются под отчет лицам, работающим в учреждении на основании трудовых договоров (сотрудникам учреждения), направленным в служебную командировку в соответствии с приказом руководителя.</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2.4.</w:t>
      </w:r>
      <w:r w:rsidRPr="005D7D73">
        <w:rPr>
          <w:rFonts w:ascii="Times New Roman" w:hAnsi="Times New Roman" w:cs="Times New Roman"/>
        </w:rPr>
        <w:t xml:space="preserve"> Не допускается выдача денежных средств под отчет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2.5.</w:t>
      </w:r>
      <w:r w:rsidRPr="005D7D73">
        <w:rPr>
          <w:rFonts w:ascii="Times New Roman" w:hAnsi="Times New Roman" w:cs="Times New Roman"/>
        </w:rPr>
        <w:t xml:space="preserve"> Не допускается передача выданных под отчет денежных средств (денежных документов) одним лицом другому.</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2.6.</w:t>
      </w:r>
      <w:r w:rsidRPr="005D7D73">
        <w:rPr>
          <w:rFonts w:ascii="Times New Roman" w:hAnsi="Times New Roman" w:cs="Times New Roman"/>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lastRenderedPageBreak/>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2.7.</w:t>
      </w:r>
      <w:r w:rsidRPr="005D7D73">
        <w:rPr>
          <w:rFonts w:ascii="Times New Roman" w:hAnsi="Times New Roman" w:cs="Times New Roman"/>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2.8.</w:t>
      </w:r>
      <w:r w:rsidRPr="005D7D73">
        <w:rPr>
          <w:rFonts w:ascii="Times New Roman" w:hAnsi="Times New Roman" w:cs="Times New Roman"/>
        </w:rPr>
        <w:t xml:space="preserve"> Распоряжение руководителя о выдаче денежных средств (денежных документов) под отчет оформляется как отдельный документ - распоряжение (приказ).</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2.9.</w:t>
      </w:r>
      <w:r w:rsidRPr="005D7D73">
        <w:rPr>
          <w:rFonts w:ascii="Times New Roman" w:hAnsi="Times New Roman" w:cs="Times New Roman"/>
        </w:rPr>
        <w:t xml:space="preserve"> Заявление на получение денежных средств (денежных документов) под отчет оформляется по специальной форме (</w:t>
      </w:r>
      <w:hyperlink r:id="rId175" w:anchor="/document/55724790/entry/0" w:tgtFrame="_blank" w:tooltip="Открыть документ в системе Гарант" w:history="1">
        <w:r w:rsidRPr="005D7D73">
          <w:rPr>
            <w:rStyle w:val="a3"/>
            <w:rFonts w:ascii="Times New Roman" w:hAnsi="Times New Roman" w:cs="Times New Roman"/>
          </w:rPr>
          <w:t>Приложение</w:t>
        </w:r>
      </w:hyperlink>
      <w:r w:rsidRPr="005D7D73">
        <w:rPr>
          <w:rFonts w:ascii="Times New Roman" w:hAnsi="Times New Roman" w:cs="Times New Roman"/>
        </w:rPr>
        <w:t xml:space="preserve"> N </w:t>
      </w:r>
      <w:r w:rsidRPr="005D7D73">
        <w:rPr>
          <w:rStyle w:val="printable"/>
          <w:rFonts w:ascii="Times New Roman" w:hAnsi="Times New Roman" w:cs="Times New Roman"/>
        </w:rPr>
        <w:t>02</w:t>
      </w:r>
      <w:r w:rsidRPr="005D7D73">
        <w:rPr>
          <w:rFonts w:ascii="Times New Roman" w:hAnsi="Times New Roman" w:cs="Times New Roman"/>
        </w:rPr>
        <w:t>).</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Денежные средства (денежные документы) выдаются сотруднику в течение </w:t>
      </w:r>
      <w:r w:rsidRPr="005D7D73">
        <w:rPr>
          <w:rStyle w:val="printable"/>
          <w:rFonts w:ascii="Times New Roman" w:hAnsi="Times New Roman" w:cs="Times New Roman"/>
        </w:rPr>
        <w:t>месяца</w:t>
      </w:r>
      <w:r w:rsidRPr="005D7D73">
        <w:rPr>
          <w:rFonts w:ascii="Times New Roman" w:hAnsi="Times New Roman" w:cs="Times New Roman"/>
        </w:rPr>
        <w:t xml:space="preserve"> рабочих дней со дня предоставления </w:t>
      </w:r>
      <w:r w:rsidRPr="005D7D73">
        <w:rPr>
          <w:rStyle w:val="printable"/>
          <w:rFonts w:ascii="Times New Roman" w:hAnsi="Times New Roman" w:cs="Times New Roman"/>
        </w:rPr>
        <w:t>в бухгалтерию</w:t>
      </w:r>
      <w:r w:rsidRPr="005D7D73">
        <w:rPr>
          <w:rFonts w:ascii="Times New Roman" w:hAnsi="Times New Roman" w:cs="Times New Roman"/>
        </w:rPr>
        <w:t xml:space="preserve"> Заявления, оформленного в установленном порядке.</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2.10.</w:t>
      </w:r>
      <w:r w:rsidRPr="005D7D73">
        <w:rPr>
          <w:rFonts w:ascii="Times New Roman" w:hAnsi="Times New Roman" w:cs="Times New Roman"/>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5D7D73">
        <w:rPr>
          <w:rFonts w:ascii="Times New Roman" w:hAnsi="Times New Roman" w:cs="Times New Roman"/>
        </w:rPr>
        <w:t>хозрасходы</w:t>
      </w:r>
      <w:proofErr w:type="spellEnd"/>
      <w:r w:rsidRPr="005D7D73">
        <w:rPr>
          <w:rFonts w:ascii="Times New Roman" w:hAnsi="Times New Roman" w:cs="Times New Roman"/>
        </w:rPr>
        <w:t xml:space="preserve">",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176" w:anchor="/document/71971578/entry/15000" w:tgtFrame="_blank" w:tooltip="Открыть документ в системе Гарант" w:history="1">
        <w:r w:rsidRPr="005D7D73">
          <w:rPr>
            <w:rStyle w:val="a3"/>
            <w:rFonts w:ascii="Times New Roman" w:hAnsi="Times New Roman" w:cs="Times New Roman"/>
          </w:rPr>
          <w:t>бюджетной классификации</w:t>
        </w:r>
      </w:hyperlink>
      <w:r w:rsidRPr="005D7D73">
        <w:rPr>
          <w:rFonts w:ascii="Times New Roman" w:hAnsi="Times New Roman" w:cs="Times New Roman"/>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5"/>
        <w:gridCol w:w="4800"/>
      </w:tblGrid>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2"/>
              <w:spacing w:before="0" w:beforeAutospacing="0" w:after="0" w:afterAutospacing="0"/>
              <w:ind w:firstLine="284"/>
              <w:jc w:val="both"/>
              <w:rPr>
                <w:rFonts w:ascii="Times New Roman" w:eastAsia="Times New Roman" w:hAnsi="Times New Roman" w:cs="Times New Roman"/>
              </w:rPr>
            </w:pPr>
            <w:r w:rsidRPr="005D7D73">
              <w:rPr>
                <w:rFonts w:ascii="Times New Roman" w:eastAsia="Times New Roman" w:hAnsi="Times New Roman" w:cs="Times New Roman"/>
              </w:rPr>
              <w:t>Назначение аванса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2"/>
              <w:spacing w:before="0" w:beforeAutospacing="0" w:after="0" w:afterAutospacing="0"/>
              <w:ind w:firstLine="284"/>
              <w:jc w:val="both"/>
              <w:rPr>
                <w:rFonts w:ascii="Times New Roman" w:eastAsia="Times New Roman" w:hAnsi="Times New Roman" w:cs="Times New Roman"/>
              </w:rPr>
            </w:pPr>
            <w:r w:rsidRPr="005D7D73">
              <w:rPr>
                <w:rFonts w:ascii="Times New Roman" w:eastAsia="Times New Roman" w:hAnsi="Times New Roman" w:cs="Times New Roman"/>
              </w:rPr>
              <w:t>Требования к оформлению заявления</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На служебную командировку</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Приводится ссылка на приказ о командировании, указывается место командирования и срок командировки</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На закупку товарно-материальных ценностей (ТМЦ)</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На оплату услуг, работ</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lastRenderedPageBreak/>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Указываются соответствующие обстоятельства, а также перечень товаров (работ, услуг), фактически приобретенных (оплаченных) сотрудником</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Компенсация расходов сотрудника, понесенных им в интересах учреждения (кроме чрезвычайных обстоятельств)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Приводится перечень товаров (работ, услуг), фактически приобретенных (оплаченных) сотрудником.</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r w:rsidR="003520F4" w:rsidRPr="005D7D73" w:rsidTr="00FF422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Style w:val="printable"/>
                <w:rFonts w:ascii="Times New Roman" w:hAnsi="Times New Roman" w:cs="Times New Roman"/>
                <w:color w:val="000000"/>
              </w:rPr>
              <w:t>на приобретение призов и подарков для проведения различных мероприятий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Style w:val="printable"/>
                <w:rFonts w:ascii="Times New Roman" w:hAnsi="Times New Roman" w:cs="Times New Roman"/>
                <w:color w:val="000000"/>
              </w:rPr>
              <w:t>Ведомость получивших призы и подарки</w:t>
            </w:r>
          </w:p>
        </w:tc>
      </w:tr>
    </w:tbl>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2.11.</w:t>
      </w:r>
      <w:r w:rsidRPr="005D7D73">
        <w:rPr>
          <w:rFonts w:ascii="Times New Roman" w:hAnsi="Times New Roman" w:cs="Times New Roman"/>
        </w:rPr>
        <w:t xml:space="preserve"> Расчеты с подотчетными лицами осуществляются с использованием банковских карт ("</w:t>
      </w:r>
      <w:proofErr w:type="spellStart"/>
      <w:r w:rsidRPr="005D7D73">
        <w:rPr>
          <w:rFonts w:ascii="Times New Roman" w:hAnsi="Times New Roman" w:cs="Times New Roman"/>
        </w:rPr>
        <w:t>зарплатных</w:t>
      </w:r>
      <w:proofErr w:type="spellEnd"/>
      <w:r w:rsidRPr="005D7D73">
        <w:rPr>
          <w:rFonts w:ascii="Times New Roman" w:hAnsi="Times New Roman" w:cs="Times New Roman"/>
        </w:rPr>
        <w:t>" и (или) оформляемых через органы казначейства). Для осуществления расчетов по командировочным расходам используются "</w:t>
      </w:r>
      <w:proofErr w:type="spellStart"/>
      <w:r w:rsidRPr="005D7D73">
        <w:rPr>
          <w:rFonts w:ascii="Times New Roman" w:hAnsi="Times New Roman" w:cs="Times New Roman"/>
        </w:rPr>
        <w:t>зарплатные</w:t>
      </w:r>
      <w:proofErr w:type="spellEnd"/>
      <w:r w:rsidRPr="005D7D73">
        <w:rPr>
          <w:rFonts w:ascii="Times New Roman" w:hAnsi="Times New Roman" w:cs="Times New Roman"/>
        </w:rPr>
        <w:t xml:space="preserve">"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При перечислении сумм под отчет на банковскую карту Заявление приобщается к Заявке на кассовый расход.</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В случае перечисления денежных средств под отчет на банковскую карту сотрудник должен быть под расписку уведомлен о сумме аванса, назначении и сроках расходования перечисленных денежных средств (форма Уведомления приведена в </w:t>
      </w:r>
      <w:hyperlink r:id="rId177" w:anchor="/document/58070357/entry/0" w:tgtFrame="_blank" w:tooltip="Открыть документ в системе Гарант" w:history="1">
        <w:r w:rsidRPr="005D7D73">
          <w:rPr>
            <w:rStyle w:val="a3"/>
            <w:rFonts w:ascii="Times New Roman" w:hAnsi="Times New Roman" w:cs="Times New Roman"/>
          </w:rPr>
          <w:t>Приложении</w:t>
        </w:r>
      </w:hyperlink>
      <w:r w:rsidRPr="005D7D73">
        <w:rPr>
          <w:rFonts w:ascii="Times New Roman" w:hAnsi="Times New Roman" w:cs="Times New Roman"/>
        </w:rPr>
        <w:t xml:space="preserve"> N </w:t>
      </w:r>
      <w:r w:rsidRPr="005D7D73">
        <w:rPr>
          <w:rStyle w:val="printable"/>
          <w:rFonts w:ascii="Times New Roman" w:hAnsi="Times New Roman" w:cs="Times New Roman"/>
        </w:rPr>
        <w:t>03</w:t>
      </w:r>
      <w:r w:rsidRPr="005D7D73">
        <w:rPr>
          <w:rFonts w:ascii="Times New Roman" w:hAnsi="Times New Roman" w:cs="Times New Roman"/>
        </w:rPr>
        <w:t>). Если подотчетная сумма перечислена на банковскую карту без письменного уведомления сотрудника, ответственность за расходование указанных средств и своевременное предоставление отчета несут сотрудники, санкционировавшие перечисление.</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2.12.</w:t>
      </w:r>
      <w:r w:rsidRPr="005D7D73">
        <w:rPr>
          <w:rFonts w:ascii="Times New Roman" w:hAnsi="Times New Roman" w:cs="Times New Roman"/>
        </w:rPr>
        <w:t xml:space="preserve"> До представления Заявления на получение денежных средств под отчет на утверждение руководителю оно предоставляется в </w:t>
      </w:r>
      <w:r w:rsidRPr="005D7D73">
        <w:rPr>
          <w:rStyle w:val="printable"/>
          <w:rFonts w:ascii="Times New Roman" w:hAnsi="Times New Roman" w:cs="Times New Roman"/>
        </w:rPr>
        <w:t>бухгалтерию</w:t>
      </w:r>
      <w:r w:rsidRPr="005D7D73">
        <w:rPr>
          <w:rFonts w:ascii="Times New Roman" w:hAnsi="Times New Roman" w:cs="Times New Roman"/>
        </w:rPr>
        <w:t xml:space="preserve">. Уполномоченный работник </w:t>
      </w:r>
      <w:r w:rsidRPr="005D7D73">
        <w:rPr>
          <w:rStyle w:val="printable"/>
          <w:rFonts w:ascii="Times New Roman" w:hAnsi="Times New Roman" w:cs="Times New Roman"/>
        </w:rPr>
        <w:t>бухгалтерии</w:t>
      </w:r>
      <w:r w:rsidRPr="005D7D73">
        <w:rPr>
          <w:rFonts w:ascii="Times New Roman" w:hAnsi="Times New Roman" w:cs="Times New Roman"/>
        </w:rPr>
        <w:t xml:space="preserve"> указывает в Заявлении: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информацию о наличии (отсутствии) у сотрудника задолженности по ранее выданным авансам и срокам предоставления отчета по ним;</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расшифровку запрошенных сумм по соответствующим кодам бюджетной классификации;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информацию о несоответствии заявления каким-либо положениям приказа об учетной политике.</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Информация, указанная в Заявлении уполномоченным сотрудником </w:t>
      </w:r>
      <w:r w:rsidRPr="005D7D73">
        <w:rPr>
          <w:rStyle w:val="printable"/>
          <w:rFonts w:ascii="Times New Roman" w:hAnsi="Times New Roman" w:cs="Times New Roman"/>
        </w:rPr>
        <w:t>бухгалтерии</w:t>
      </w:r>
      <w:r w:rsidRPr="005D7D73">
        <w:rPr>
          <w:rFonts w:ascii="Times New Roman" w:hAnsi="Times New Roman" w:cs="Times New Roman"/>
        </w:rPr>
        <w:t xml:space="preserve">, заверяется подписью </w:t>
      </w:r>
      <w:r w:rsidRPr="005D7D73">
        <w:rPr>
          <w:rStyle w:val="printable"/>
          <w:rFonts w:ascii="Times New Roman" w:hAnsi="Times New Roman" w:cs="Times New Roman"/>
        </w:rPr>
        <w:t>главного бухгалтера и ведущего бухгалтера</w:t>
      </w:r>
      <w:r w:rsidRPr="005D7D73">
        <w:rPr>
          <w:rFonts w:ascii="Times New Roman" w:hAnsi="Times New Roman" w:cs="Times New Roman"/>
        </w:rPr>
        <w:t>.</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2.13.</w:t>
      </w:r>
      <w:r w:rsidRPr="005D7D73">
        <w:rPr>
          <w:rFonts w:ascii="Times New Roman" w:hAnsi="Times New Roman" w:cs="Times New Roman"/>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2.14.</w:t>
      </w:r>
      <w:r w:rsidRPr="005D7D73">
        <w:rPr>
          <w:rFonts w:ascii="Times New Roman" w:hAnsi="Times New Roman" w:cs="Times New Roman"/>
        </w:rPr>
        <w:t xml:space="preserve"> Срок, на который согласно Заявлению выдаются денежные средства (денежные документы), не может превышать:</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lastRenderedPageBreak/>
        <w:t xml:space="preserve">- </w:t>
      </w:r>
      <w:r w:rsidRPr="005D7D73">
        <w:rPr>
          <w:rStyle w:val="printable"/>
          <w:rFonts w:ascii="Times New Roman" w:hAnsi="Times New Roman" w:cs="Times New Roman"/>
        </w:rPr>
        <w:t>30</w:t>
      </w:r>
      <w:r w:rsidRPr="005D7D73">
        <w:rPr>
          <w:rFonts w:ascii="Times New Roman" w:hAnsi="Times New Roman" w:cs="Times New Roman"/>
        </w:rPr>
        <w:t xml:space="preserve"> рабочих дней (при приобретении горюче-смазочных материалов);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r w:rsidRPr="005D7D73">
        <w:rPr>
          <w:rStyle w:val="printable"/>
          <w:rFonts w:ascii="Times New Roman" w:hAnsi="Times New Roman" w:cs="Times New Roman"/>
        </w:rPr>
        <w:t>30</w:t>
      </w:r>
      <w:r w:rsidRPr="005D7D73">
        <w:rPr>
          <w:rFonts w:ascii="Times New Roman" w:hAnsi="Times New Roman" w:cs="Times New Roman"/>
        </w:rPr>
        <w:t xml:space="preserve"> рабочих дней (при оплате иных материальных ценностей, работ, услуг);</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срок командировки (со дня выезда по день приезда);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 </w:t>
      </w:r>
      <w:r w:rsidRPr="005D7D73">
        <w:rPr>
          <w:rStyle w:val="printable"/>
          <w:rFonts w:ascii="Times New Roman" w:hAnsi="Times New Roman" w:cs="Times New Roman"/>
        </w:rPr>
        <w:t>30</w:t>
      </w:r>
      <w:r w:rsidRPr="005D7D73">
        <w:rPr>
          <w:rFonts w:ascii="Times New Roman" w:hAnsi="Times New Roman" w:cs="Times New Roman"/>
        </w:rPr>
        <w:t xml:space="preserve"> рабочих дней (при использовании денежных документов).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2.15.</w:t>
      </w:r>
      <w:r w:rsidRPr="005D7D73">
        <w:rPr>
          <w:rFonts w:ascii="Times New Roman" w:hAnsi="Times New Roman" w:cs="Times New Roman"/>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w:t>
      </w:r>
      <w:r>
        <w:rPr>
          <w:rFonts w:ascii="Times New Roman" w:hAnsi="Times New Roman" w:cs="Times New Roman"/>
        </w:rPr>
        <w:t>1</w:t>
      </w:r>
      <w:r w:rsidRPr="005D7D73">
        <w:rPr>
          <w:rStyle w:val="printable"/>
          <w:rFonts w:ascii="Times New Roman" w:hAnsi="Times New Roman" w:cs="Times New Roman"/>
        </w:rPr>
        <w:t>0 000</w:t>
      </w:r>
      <w:r w:rsidRPr="005D7D73">
        <w:rPr>
          <w:rFonts w:ascii="Times New Roman" w:hAnsi="Times New Roman" w:cs="Times New Roman"/>
        </w:rPr>
        <w:t xml:space="preserve"> рублей.</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Сумма выдачи денежных средств под отчет на эти цели с применением расчетных (дебетовых) карт не может превышать </w:t>
      </w:r>
      <w:r>
        <w:rPr>
          <w:rFonts w:ascii="Times New Roman" w:hAnsi="Times New Roman" w:cs="Times New Roman"/>
        </w:rPr>
        <w:t>1</w:t>
      </w:r>
      <w:r w:rsidRPr="005D7D73">
        <w:rPr>
          <w:rStyle w:val="printable"/>
          <w:rFonts w:ascii="Times New Roman" w:hAnsi="Times New Roman" w:cs="Times New Roman"/>
        </w:rPr>
        <w:t>0 000</w:t>
      </w:r>
      <w:r w:rsidRPr="005D7D73">
        <w:rPr>
          <w:rFonts w:ascii="Times New Roman" w:hAnsi="Times New Roman" w:cs="Times New Roman"/>
        </w:rPr>
        <w:t>.</w:t>
      </w:r>
    </w:p>
    <w:p w:rsidR="003520F4"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2.16.</w:t>
      </w:r>
      <w:r w:rsidRPr="005D7D73">
        <w:rPr>
          <w:rFonts w:ascii="Times New Roman" w:hAnsi="Times New Roman" w:cs="Times New Roman"/>
        </w:rPr>
        <w:t>Денежные средства (авансы) на расходы, связанные со служебными командировками, перечисляются на расчетные (дебетовые) карты сотрудников в пределах сумм, установленных сметой (расчетом) на командировку.</w:t>
      </w:r>
    </w:p>
    <w:p w:rsidR="003520F4" w:rsidRPr="005D7D73" w:rsidRDefault="003520F4" w:rsidP="003520F4">
      <w:pPr>
        <w:pStyle w:val="a5"/>
        <w:spacing w:before="0" w:beforeAutospacing="0" w:after="0" w:afterAutospacing="0"/>
        <w:ind w:firstLine="284"/>
        <w:rPr>
          <w:rFonts w:ascii="Times New Roman" w:hAnsi="Times New Roman" w:cs="Times New Roman"/>
        </w:rPr>
      </w:pPr>
    </w:p>
    <w:p w:rsidR="003520F4" w:rsidRPr="005D7D73" w:rsidRDefault="003520F4" w:rsidP="003520F4">
      <w:pPr>
        <w:pStyle w:val="2"/>
        <w:spacing w:before="0" w:beforeAutospacing="0" w:after="0" w:afterAutospacing="0"/>
        <w:ind w:firstLine="284"/>
        <w:rPr>
          <w:rFonts w:ascii="Times New Roman" w:eastAsia="Times New Roman" w:hAnsi="Times New Roman" w:cs="Times New Roman"/>
        </w:rPr>
      </w:pPr>
      <w:r w:rsidRPr="005D7D73">
        <w:rPr>
          <w:rStyle w:val="enumerated"/>
          <w:rFonts w:ascii="Times New Roman" w:eastAsia="Times New Roman" w:hAnsi="Times New Roman" w:cs="Times New Roman"/>
        </w:rPr>
        <w:t>3.</w:t>
      </w:r>
      <w:r w:rsidRPr="005D7D73">
        <w:rPr>
          <w:rFonts w:ascii="Times New Roman" w:eastAsia="Times New Roman" w:hAnsi="Times New Roman" w:cs="Times New Roman"/>
        </w:rPr>
        <w:t xml:space="preserve"> Порядок представления авансового отчета и подтверждения расходования (использования) денежных средств (денежных документов)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3.1.</w:t>
      </w:r>
      <w:r w:rsidRPr="005D7D73">
        <w:rPr>
          <w:rFonts w:ascii="Times New Roman" w:hAnsi="Times New Roman" w:cs="Times New Roman"/>
        </w:rPr>
        <w:t xml:space="preserve"> Сотрудник обязан представить Авансовый отчет (</w:t>
      </w:r>
      <w:hyperlink r:id="rId178" w:anchor="/document/70951956/entry/2240" w:tgtFrame="_blank" w:tooltip="Открыть документ в системе Гарант" w:history="1">
        <w:r w:rsidRPr="005D7D73">
          <w:rPr>
            <w:rStyle w:val="a3"/>
            <w:rFonts w:ascii="Times New Roman" w:hAnsi="Times New Roman" w:cs="Times New Roman"/>
          </w:rPr>
          <w:t>ф. 0504505</w:t>
        </w:r>
      </w:hyperlink>
      <w:r w:rsidRPr="005D7D73">
        <w:rPr>
          <w:rFonts w:ascii="Times New Roman" w:hAnsi="Times New Roman" w:cs="Times New Roman"/>
        </w:rPr>
        <w:t>) не позднее:</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трех рабочих дней после дня истечения срока, на который выданы денежные средства (денежные документы) под отчет;</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дня выхода на работу.</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w:t>
      </w:r>
      <w:r w:rsidRPr="005D7D73">
        <w:rPr>
          <w:rStyle w:val="printable"/>
          <w:rFonts w:ascii="Times New Roman" w:hAnsi="Times New Roman" w:cs="Times New Roman"/>
        </w:rPr>
        <w:t>20</w:t>
      </w:r>
      <w:r w:rsidRPr="005D7D73">
        <w:rPr>
          <w:rFonts w:ascii="Times New Roman" w:hAnsi="Times New Roman" w:cs="Times New Roman"/>
        </w:rPr>
        <w:t xml:space="preserve"> декабря текущего года.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3.2.</w:t>
      </w:r>
      <w:r w:rsidRPr="005D7D73">
        <w:rPr>
          <w:rFonts w:ascii="Times New Roman" w:hAnsi="Times New Roman" w:cs="Times New Roman"/>
        </w:rPr>
        <w:t xml:space="preserve"> При сдаче надлежаще оформленного и утвержденного авансового отчета ответственный сотрудник </w:t>
      </w:r>
      <w:r w:rsidRPr="005D7D73">
        <w:rPr>
          <w:rStyle w:val="printable"/>
          <w:rFonts w:ascii="Times New Roman" w:hAnsi="Times New Roman" w:cs="Times New Roman"/>
        </w:rPr>
        <w:t>бухгалтерии</w:t>
      </w:r>
      <w:r w:rsidRPr="005D7D73">
        <w:rPr>
          <w:rFonts w:ascii="Times New Roman" w:hAnsi="Times New Roman" w:cs="Times New Roman"/>
        </w:rPr>
        <w:t xml:space="preserve"> выдает подотчетному лицу расписку о количестве полученных отчетных документов.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3.3.</w:t>
      </w:r>
      <w:r w:rsidRPr="005D7D73">
        <w:rPr>
          <w:rFonts w:ascii="Times New Roman" w:hAnsi="Times New Roman" w:cs="Times New Roman"/>
        </w:rPr>
        <w:t xml:space="preserve"> Проверенный </w:t>
      </w:r>
      <w:r w:rsidRPr="005D7D73">
        <w:rPr>
          <w:rStyle w:val="printable"/>
          <w:rFonts w:ascii="Times New Roman" w:hAnsi="Times New Roman" w:cs="Times New Roman"/>
        </w:rPr>
        <w:t>бухгалтерией</w:t>
      </w:r>
      <w:r w:rsidRPr="005D7D73">
        <w:rPr>
          <w:rFonts w:ascii="Times New Roman" w:hAnsi="Times New Roman" w:cs="Times New Roman"/>
        </w:rPr>
        <w:t xml:space="preserve"> авансовый отчет утверждается руководителем учреждения. После этого утвержденный авансовый отчет принимается к учету.</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Проверка авансового отчета </w:t>
      </w:r>
      <w:r w:rsidRPr="005D7D73">
        <w:rPr>
          <w:rStyle w:val="printable"/>
          <w:rFonts w:ascii="Times New Roman" w:hAnsi="Times New Roman" w:cs="Times New Roman"/>
        </w:rPr>
        <w:t>бухгалтерией</w:t>
      </w:r>
      <w:r w:rsidRPr="005D7D73">
        <w:rPr>
          <w:rFonts w:ascii="Times New Roman" w:hAnsi="Times New Roman" w:cs="Times New Roman"/>
        </w:rPr>
        <w:t xml:space="preserve"> и утверждение его руководителем осуществляются в течение </w:t>
      </w:r>
      <w:r w:rsidRPr="005D7D73">
        <w:rPr>
          <w:rStyle w:val="printable"/>
          <w:rFonts w:ascii="Times New Roman" w:hAnsi="Times New Roman" w:cs="Times New Roman"/>
        </w:rPr>
        <w:t>30</w:t>
      </w:r>
      <w:r w:rsidRPr="005D7D73">
        <w:rPr>
          <w:rFonts w:ascii="Times New Roman" w:hAnsi="Times New Roman" w:cs="Times New Roman"/>
        </w:rPr>
        <w:t xml:space="preserve"> рабочих дней со дня представления его в </w:t>
      </w:r>
      <w:r w:rsidRPr="005D7D73">
        <w:rPr>
          <w:rStyle w:val="printable"/>
          <w:rFonts w:ascii="Times New Roman" w:hAnsi="Times New Roman" w:cs="Times New Roman"/>
        </w:rPr>
        <w:t>бухгалтерию</w:t>
      </w:r>
      <w:r w:rsidRPr="005D7D73">
        <w:rPr>
          <w:rFonts w:ascii="Times New Roman" w:hAnsi="Times New Roman" w:cs="Times New Roman"/>
        </w:rPr>
        <w:t>.</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3.4.</w:t>
      </w:r>
      <w:r w:rsidRPr="005D7D73">
        <w:rPr>
          <w:rFonts w:ascii="Times New Roman" w:hAnsi="Times New Roman" w:cs="Times New Roman"/>
        </w:rPr>
        <w:t xml:space="preserve"> Окончательный расчет по авансовому отчету (погашение задолженности подотчетным лицом или организацией) осуществляется не позднее </w:t>
      </w:r>
      <w:r w:rsidRPr="005D7D73">
        <w:rPr>
          <w:rStyle w:val="printable"/>
          <w:rFonts w:ascii="Times New Roman" w:hAnsi="Times New Roman" w:cs="Times New Roman"/>
        </w:rPr>
        <w:t>30</w:t>
      </w:r>
      <w:r w:rsidRPr="005D7D73">
        <w:rPr>
          <w:rFonts w:ascii="Times New Roman" w:hAnsi="Times New Roman" w:cs="Times New Roman"/>
        </w:rPr>
        <w:t xml:space="preserve"> рабочих дней со дня предоставления авансового отчета.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3.5.</w:t>
      </w:r>
      <w:r w:rsidRPr="005D7D73">
        <w:rPr>
          <w:rFonts w:ascii="Times New Roman" w:hAnsi="Times New Roman" w:cs="Times New Roman"/>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Не допускаются перерасходы по авансовому отчету в сумме более </w:t>
      </w:r>
      <w:r w:rsidRPr="005D7D73">
        <w:rPr>
          <w:rStyle w:val="printable"/>
          <w:rFonts w:ascii="Times New Roman" w:hAnsi="Times New Roman" w:cs="Times New Roman"/>
        </w:rPr>
        <w:t>50 000</w:t>
      </w:r>
      <w:r w:rsidRPr="005D7D73">
        <w:rPr>
          <w:rFonts w:ascii="Times New Roman" w:hAnsi="Times New Roman" w:cs="Times New Roman"/>
        </w:rPr>
        <w:t xml:space="preserve">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3.6.</w:t>
      </w:r>
      <w:r w:rsidRPr="005D7D73">
        <w:rPr>
          <w:rFonts w:ascii="Times New Roman" w:hAnsi="Times New Roman" w:cs="Times New Roman"/>
        </w:rPr>
        <w:t xml:space="preserve"> Признание расходов, произведенных подотчетным лицом, возможно только на основании документов, подтверждающих:</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lastRenderedPageBreak/>
        <w:t>- получение конкретного имущества, оказание (выполнение) определенных услуг (работ);</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факт совершения расходов;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дату совершения расходов;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сумму произведенных расходов.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8"/>
        <w:gridCol w:w="4737"/>
      </w:tblGrid>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2"/>
              <w:spacing w:before="0" w:beforeAutospacing="0" w:after="0" w:afterAutospacing="0"/>
              <w:ind w:firstLine="284"/>
              <w:jc w:val="both"/>
              <w:rPr>
                <w:rFonts w:ascii="Times New Roman" w:eastAsia="Times New Roman" w:hAnsi="Times New Roman" w:cs="Times New Roman"/>
              </w:rPr>
            </w:pPr>
            <w:r w:rsidRPr="005D7D73">
              <w:rPr>
                <w:rFonts w:ascii="Times New Roman" w:eastAsia="Times New Roman" w:hAnsi="Times New Roman" w:cs="Times New Roman"/>
              </w:rPr>
              <w:t>Вид расходов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2"/>
              <w:spacing w:before="0" w:beforeAutospacing="0" w:after="0" w:afterAutospacing="0"/>
              <w:ind w:firstLine="284"/>
              <w:jc w:val="both"/>
              <w:rPr>
                <w:rFonts w:ascii="Times New Roman" w:eastAsia="Times New Roman" w:hAnsi="Times New Roman" w:cs="Times New Roman"/>
              </w:rPr>
            </w:pPr>
            <w:r w:rsidRPr="005D7D73">
              <w:rPr>
                <w:rFonts w:ascii="Times New Roman" w:eastAsia="Times New Roman" w:hAnsi="Times New Roman" w:cs="Times New Roman"/>
              </w:rPr>
              <w:t>Отчетные документы</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Транспортные услуги - при оформлении электронных билетов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1. Распечатка маршрут/квитанции (купона) электронного билета на бумажном носителе;</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2. Посадочный талон</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Приобретение товаров (работ, услуг) у продавца (подрядчика), который не обязан использовать ККТ и/или бланки строгой отчетности</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Документ, содержащий:</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 информацию о номенклатуре и стоимости приобретенных товаров (работ услуг);</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 дате операции;</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 данные, позволяющие однозначно идентифицировать контрагента;</w:t>
            </w:r>
          </w:p>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 иные обязательные реквизиты</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Суточные</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Pr>
                <w:rStyle w:val="printable"/>
                <w:rFonts w:ascii="Times New Roman" w:hAnsi="Times New Roman" w:cs="Times New Roman"/>
                <w:color w:val="000000"/>
              </w:rPr>
              <w:t>Указываются в распоряжении главы сельского поселения</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Оплата через подотчетное лицо платежей в бюджет (например, госпошлины)</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Документ, подтверждающий оплату</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Выплата денежных средств через подотчетное лицо - раздатчика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Ведомость с индивидуальными данными всех получателей и их подписями</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Использование денежных документов - почтовых марок, маркированных конвертов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3520F4" w:rsidRPr="005D7D73" w:rsidTr="00FF422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Использование денежных документов при оплате услуг сотовой связи, доступа к сети Интернет - карт оплаты</w:t>
            </w:r>
          </w:p>
        </w:tc>
        <w:tc>
          <w:tcPr>
            <w:tcW w:w="4692" w:type="dxa"/>
            <w:tcBorders>
              <w:top w:val="outset" w:sz="6" w:space="0" w:color="auto"/>
              <w:left w:val="outset" w:sz="6" w:space="0" w:color="auto"/>
              <w:bottom w:val="outset" w:sz="6" w:space="0" w:color="auto"/>
              <w:right w:val="outset" w:sz="6" w:space="0" w:color="auto"/>
            </w:tcBorders>
            <w:vAlign w:val="center"/>
            <w:hideMark/>
          </w:tcPr>
          <w:p w:rsidR="003520F4" w:rsidRPr="005D7D73" w:rsidRDefault="003520F4" w:rsidP="00FF4223">
            <w:pPr>
              <w:pStyle w:val="a5"/>
              <w:spacing w:before="0" w:beforeAutospacing="0" w:after="0" w:afterAutospacing="0"/>
              <w:ind w:firstLine="284"/>
              <w:rPr>
                <w:rFonts w:ascii="Times New Roman" w:hAnsi="Times New Roman" w:cs="Times New Roman"/>
                <w:color w:val="000000"/>
              </w:rPr>
            </w:pPr>
            <w:r w:rsidRPr="005D7D73">
              <w:rPr>
                <w:rFonts w:ascii="Times New Roman" w:hAnsi="Times New Roman" w:cs="Times New Roman"/>
                <w:color w:val="000000"/>
              </w:rPr>
              <w:t>Выписки из клиентских счетов</w:t>
            </w:r>
          </w:p>
        </w:tc>
      </w:tr>
    </w:tbl>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3.7.</w:t>
      </w:r>
      <w:r w:rsidRPr="005D7D73">
        <w:rPr>
          <w:rFonts w:ascii="Times New Roman" w:hAnsi="Times New Roman" w:cs="Times New Roman"/>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3.8.</w:t>
      </w:r>
      <w:r w:rsidRPr="005D7D73">
        <w:rPr>
          <w:rFonts w:ascii="Times New Roman" w:hAnsi="Times New Roman" w:cs="Times New Roman"/>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w:t>
      </w:r>
      <w:r w:rsidRPr="005D7D73">
        <w:rPr>
          <w:rFonts w:ascii="Times New Roman" w:hAnsi="Times New Roman" w:cs="Times New Roman"/>
        </w:rPr>
        <w:lastRenderedPageBreak/>
        <w:t xml:space="preserve">документы должны содержать обязательные реквизиты, приведенные в </w:t>
      </w:r>
      <w:hyperlink r:id="rId179" w:anchor="/document/70103036/entry/9" w:tgtFrame="_blank" w:tooltip="Открыть документ в системе Гарант" w:history="1">
        <w:r w:rsidRPr="005D7D73">
          <w:rPr>
            <w:rStyle w:val="a3"/>
            <w:rFonts w:ascii="Times New Roman" w:hAnsi="Times New Roman" w:cs="Times New Roman"/>
          </w:rPr>
          <w:t>ст. 9</w:t>
        </w:r>
      </w:hyperlink>
      <w:r w:rsidRPr="005D7D73">
        <w:rPr>
          <w:rFonts w:ascii="Times New Roman" w:hAnsi="Times New Roman" w:cs="Times New Roman"/>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w:t>
      </w:r>
      <w:r w:rsidRPr="005D7D73">
        <w:rPr>
          <w:rFonts w:ascii="Times New Roman" w:hAnsi="Times New Roman" w:cs="Times New Roman"/>
        </w:rPr>
        <w:t xml:space="preserve"> Особенности осуществления административно-хозяйственных расходов: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3.9.1.</w:t>
      </w:r>
      <w:r w:rsidRPr="005D7D73">
        <w:rPr>
          <w:rFonts w:ascii="Times New Roman" w:hAnsi="Times New Roman" w:cs="Times New Roman"/>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Перерасход по авансовому отчету в части административно-хозяйственных расходов не может превышать </w:t>
      </w:r>
      <w:r>
        <w:rPr>
          <w:rStyle w:val="printable"/>
          <w:rFonts w:ascii="Times New Roman" w:hAnsi="Times New Roman" w:cs="Times New Roman"/>
        </w:rPr>
        <w:t>1</w:t>
      </w:r>
      <w:r w:rsidRPr="005D7D73">
        <w:rPr>
          <w:rStyle w:val="printable"/>
          <w:rFonts w:ascii="Times New Roman" w:hAnsi="Times New Roman" w:cs="Times New Roman"/>
        </w:rPr>
        <w:t>0 000</w:t>
      </w:r>
      <w:r w:rsidRPr="005D7D73">
        <w:rPr>
          <w:rFonts w:ascii="Times New Roman" w:hAnsi="Times New Roman" w:cs="Times New Roman"/>
        </w:rPr>
        <w:t xml:space="preserve"> рублей (с учетом выданного аванса).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3.9.2.</w:t>
      </w:r>
      <w:r w:rsidRPr="005D7D73">
        <w:rPr>
          <w:rFonts w:ascii="Times New Roman" w:hAnsi="Times New Roman" w:cs="Times New Roman"/>
        </w:rPr>
        <w:t xml:space="preserve"> Сотрудник вправе приобретать товары (работы, услуги) у одной организации (индивидуального предпринимателя) на сумму, не превышающую </w:t>
      </w:r>
      <w:r>
        <w:rPr>
          <w:rFonts w:ascii="Times New Roman" w:hAnsi="Times New Roman" w:cs="Times New Roman"/>
        </w:rPr>
        <w:t>1</w:t>
      </w:r>
      <w:r w:rsidRPr="005D7D73">
        <w:rPr>
          <w:rStyle w:val="printable"/>
          <w:rFonts w:ascii="Times New Roman" w:hAnsi="Times New Roman" w:cs="Times New Roman"/>
        </w:rPr>
        <w:t>0 000</w:t>
      </w:r>
      <w:r w:rsidRPr="005D7D73">
        <w:rPr>
          <w:rFonts w:ascii="Times New Roman" w:hAnsi="Times New Roman" w:cs="Times New Roman"/>
        </w:rPr>
        <w:t xml:space="preserve"> рублей в день.</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3.9.3.</w:t>
      </w:r>
      <w:r w:rsidRPr="005D7D73">
        <w:rPr>
          <w:rFonts w:ascii="Times New Roman" w:hAnsi="Times New Roman" w:cs="Times New Roman"/>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3.9.4.</w:t>
      </w:r>
      <w:r w:rsidRPr="005D7D73">
        <w:rPr>
          <w:rFonts w:ascii="Times New Roman" w:hAnsi="Times New Roman" w:cs="Times New Roman"/>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w:t>
      </w:r>
      <w:proofErr w:type="spellStart"/>
      <w:r w:rsidRPr="005D7D73">
        <w:rPr>
          <w:rFonts w:ascii="Times New Roman" w:hAnsi="Times New Roman" w:cs="Times New Roman"/>
        </w:rPr>
        <w:t>по</w:t>
      </w:r>
      <w:r w:rsidRPr="005D7D73">
        <w:rPr>
          <w:rStyle w:val="printable"/>
          <w:rFonts w:ascii="Times New Roman" w:hAnsi="Times New Roman" w:cs="Times New Roman"/>
        </w:rPr>
        <w:t>_________________________</w:t>
      </w:r>
      <w:proofErr w:type="spellEnd"/>
      <w:r w:rsidRPr="005D7D73">
        <w:rPr>
          <w:rFonts w:ascii="Times New Roman" w:hAnsi="Times New Roman" w:cs="Times New Roman"/>
        </w:rPr>
        <w:t xml:space="preserve">. Получена квитанция N </w:t>
      </w:r>
      <w:r w:rsidRPr="005D7D73">
        <w:rPr>
          <w:rStyle w:val="printable"/>
          <w:rFonts w:ascii="Times New Roman" w:hAnsi="Times New Roman" w:cs="Times New Roman"/>
        </w:rPr>
        <w:t>_________________________</w:t>
      </w:r>
      <w:r w:rsidRPr="005D7D73">
        <w:rPr>
          <w:rFonts w:ascii="Times New Roman" w:hAnsi="Times New Roman" w:cs="Times New Roman"/>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Время оплаты, указанное на кассовых чеках и иных документах, прилагаемых к авансовым отчетам, должно быть в интервале: от </w:t>
      </w:r>
      <w:r w:rsidRPr="005D7D73">
        <w:rPr>
          <w:rStyle w:val="printable"/>
          <w:rFonts w:ascii="Times New Roman" w:hAnsi="Times New Roman" w:cs="Times New Roman"/>
        </w:rPr>
        <w:t>06.00</w:t>
      </w:r>
      <w:r w:rsidRPr="005D7D73">
        <w:rPr>
          <w:rFonts w:ascii="Times New Roman" w:hAnsi="Times New Roman" w:cs="Times New Roman"/>
        </w:rPr>
        <w:t xml:space="preserve"> часов до </w:t>
      </w:r>
      <w:r w:rsidRPr="005D7D73">
        <w:rPr>
          <w:rStyle w:val="printable"/>
          <w:rFonts w:ascii="Times New Roman" w:hAnsi="Times New Roman" w:cs="Times New Roman"/>
        </w:rPr>
        <w:t>00.00</w:t>
      </w:r>
      <w:r w:rsidRPr="005D7D73">
        <w:rPr>
          <w:rFonts w:ascii="Times New Roman" w:hAnsi="Times New Roman" w:cs="Times New Roman"/>
        </w:rPr>
        <w:t xml:space="preserve"> часов.</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3.9.5.</w:t>
      </w:r>
      <w:r w:rsidRPr="005D7D73">
        <w:rPr>
          <w:rFonts w:ascii="Times New Roman" w:hAnsi="Times New Roman" w:cs="Times New Roman"/>
        </w:rPr>
        <w:t xml:space="preserve"> На товарных чеках (иных документах, подтверждающих приобретение товарно-материальных ценностей) должны быть проставлены отметки об </w:t>
      </w:r>
      <w:proofErr w:type="spellStart"/>
      <w:r w:rsidRPr="005D7D73">
        <w:rPr>
          <w:rFonts w:ascii="Times New Roman" w:hAnsi="Times New Roman" w:cs="Times New Roman"/>
        </w:rPr>
        <w:t>оприходовании</w:t>
      </w:r>
      <w:proofErr w:type="spellEnd"/>
      <w:r w:rsidRPr="005D7D73">
        <w:rPr>
          <w:rFonts w:ascii="Times New Roman" w:hAnsi="Times New Roman" w:cs="Times New Roman"/>
        </w:rPr>
        <w:t>: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3520F4" w:rsidRDefault="003520F4" w:rsidP="003520F4">
      <w:pPr>
        <w:pStyle w:val="a5"/>
        <w:spacing w:before="0" w:beforeAutospacing="0" w:after="0" w:afterAutospacing="0"/>
        <w:ind w:firstLine="284"/>
        <w:rPr>
          <w:rFonts w:ascii="Times New Roman" w:hAnsi="Times New Roman" w:cs="Times New Roman"/>
        </w:rPr>
      </w:pPr>
      <w:r w:rsidRPr="005D7D73">
        <w:rPr>
          <w:rStyle w:val="enumerated"/>
          <w:rFonts w:ascii="Times New Roman" w:hAnsi="Times New Roman" w:cs="Times New Roman"/>
        </w:rPr>
        <w:t>3.9.6.</w:t>
      </w:r>
      <w:r w:rsidRPr="005D7D73">
        <w:rPr>
          <w:rFonts w:ascii="Times New Roman" w:hAnsi="Times New Roman" w:cs="Times New Roman"/>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3520F4" w:rsidRPr="005D7D73" w:rsidRDefault="003520F4" w:rsidP="003520F4">
      <w:pPr>
        <w:pStyle w:val="a5"/>
        <w:spacing w:before="0" w:beforeAutospacing="0" w:after="0" w:afterAutospacing="0"/>
        <w:ind w:firstLine="284"/>
        <w:rPr>
          <w:rFonts w:ascii="Times New Roman" w:hAnsi="Times New Roman" w:cs="Times New Roman"/>
        </w:rPr>
      </w:pPr>
    </w:p>
    <w:p w:rsidR="003520F4" w:rsidRPr="005D7D73" w:rsidRDefault="003520F4" w:rsidP="003520F4">
      <w:pPr>
        <w:pStyle w:val="2"/>
        <w:spacing w:before="0" w:beforeAutospacing="0" w:after="0" w:afterAutospacing="0"/>
        <w:ind w:firstLine="284"/>
        <w:jc w:val="both"/>
        <w:rPr>
          <w:rFonts w:ascii="Times New Roman" w:eastAsia="Times New Roman" w:hAnsi="Times New Roman" w:cs="Times New Roman"/>
        </w:rPr>
      </w:pPr>
      <w:r w:rsidRPr="005D7D73">
        <w:rPr>
          <w:rFonts w:ascii="Times New Roman" w:eastAsia="Times New Roman" w:hAnsi="Times New Roman" w:cs="Times New Roman"/>
        </w:rPr>
        <w:t>Приложения к Положению о порядке расчетов с подотчетными лицами</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1. </w:t>
      </w:r>
      <w:hyperlink r:id="rId180" w:anchor="/document/55725398/entry/0" w:tgtFrame="_blank" w:tooltip="Открыть документ в системе Гарант" w:history="1">
        <w:r w:rsidRPr="005D7D73">
          <w:rPr>
            <w:rStyle w:val="a3"/>
            <w:rFonts w:ascii="Times New Roman" w:hAnsi="Times New Roman" w:cs="Times New Roman"/>
          </w:rPr>
          <w:t>Список подотчетных лиц, имеющих право получать авансы на осуществление административно-хозяйственных расходов</w:t>
        </w:r>
      </w:hyperlink>
      <w:r w:rsidRPr="005D7D73">
        <w:rPr>
          <w:rFonts w:ascii="Times New Roman" w:hAnsi="Times New Roman" w:cs="Times New Roman"/>
        </w:rPr>
        <w:t>.</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2. </w:t>
      </w:r>
      <w:hyperlink r:id="rId181" w:anchor="/document/55724790/entry/0" w:tgtFrame="_blank" w:tooltip="Открыть документ в системе Гарант" w:history="1">
        <w:r w:rsidRPr="005D7D73">
          <w:rPr>
            <w:rStyle w:val="a3"/>
            <w:rFonts w:ascii="Times New Roman" w:hAnsi="Times New Roman" w:cs="Times New Roman"/>
          </w:rPr>
          <w:t>Заявление на получение денежных средств под отчет</w:t>
        </w:r>
      </w:hyperlink>
      <w:r w:rsidRPr="005D7D73">
        <w:rPr>
          <w:rFonts w:ascii="Times New Roman" w:hAnsi="Times New Roman" w:cs="Times New Roman"/>
        </w:rPr>
        <w:t>.</w:t>
      </w:r>
    </w:p>
    <w:p w:rsidR="003520F4" w:rsidRPr="005D7D73" w:rsidRDefault="003520F4" w:rsidP="003520F4">
      <w:pPr>
        <w:pStyle w:val="a5"/>
        <w:spacing w:before="0" w:beforeAutospacing="0" w:after="0" w:afterAutospacing="0"/>
        <w:ind w:firstLine="284"/>
        <w:rPr>
          <w:rFonts w:ascii="Times New Roman" w:hAnsi="Times New Roman" w:cs="Times New Roman"/>
        </w:rPr>
      </w:pPr>
      <w:r w:rsidRPr="005D7D73">
        <w:rPr>
          <w:rFonts w:ascii="Times New Roman" w:hAnsi="Times New Roman" w:cs="Times New Roman"/>
        </w:rPr>
        <w:t xml:space="preserve">3. </w:t>
      </w:r>
      <w:hyperlink r:id="rId182" w:anchor="/document/58070357/entry/0" w:tgtFrame="_blank" w:tooltip="Открыть документ в системе Гарант" w:history="1">
        <w:r w:rsidRPr="005D7D73">
          <w:rPr>
            <w:rStyle w:val="a3"/>
            <w:rFonts w:ascii="Times New Roman" w:hAnsi="Times New Roman" w:cs="Times New Roman"/>
          </w:rPr>
          <w:t>Уведомление о перечислении денежных средств под отчет</w:t>
        </w:r>
      </w:hyperlink>
      <w:r w:rsidRPr="005D7D73">
        <w:rPr>
          <w:rFonts w:ascii="Times New Roman" w:hAnsi="Times New Roman" w:cs="Times New Roman"/>
        </w:rPr>
        <w:t>.</w:t>
      </w:r>
    </w:p>
    <w:p w:rsidR="003520F4" w:rsidRPr="003520F4" w:rsidRDefault="003520F4" w:rsidP="003520F4">
      <w:pPr>
        <w:pStyle w:val="1"/>
        <w:rPr>
          <w:rFonts w:ascii="Times New Roman" w:hAnsi="Times New Roman" w:cs="Times New Roman"/>
          <w:sz w:val="24"/>
          <w:szCs w:val="24"/>
        </w:rPr>
      </w:pPr>
      <w:r w:rsidRPr="003520F4">
        <w:rPr>
          <w:rFonts w:ascii="Times New Roman" w:hAnsi="Times New Roman" w:cs="Times New Roman"/>
          <w:sz w:val="24"/>
          <w:szCs w:val="24"/>
        </w:rPr>
        <w:t>Перечень должностных лиц,</w:t>
      </w:r>
      <w:r>
        <w:rPr>
          <w:rFonts w:ascii="Times New Roman" w:hAnsi="Times New Roman" w:cs="Times New Roman"/>
          <w:sz w:val="24"/>
          <w:szCs w:val="24"/>
        </w:rPr>
        <w:t xml:space="preserve"> </w:t>
      </w:r>
      <w:r w:rsidRPr="003520F4">
        <w:rPr>
          <w:rFonts w:ascii="Times New Roman" w:hAnsi="Times New Roman" w:cs="Times New Roman"/>
          <w:sz w:val="24"/>
          <w:szCs w:val="24"/>
        </w:rPr>
        <w:t>имеющих право получать денежные средства под отчет на осуществление административно-хозяйственных расходов</w:t>
      </w:r>
    </w:p>
    <w:tbl>
      <w:tblPr>
        <w:tblStyle w:val="aa"/>
        <w:tblW w:w="0" w:type="auto"/>
        <w:tblLook w:val="04A0"/>
      </w:tblPr>
      <w:tblGrid>
        <w:gridCol w:w="959"/>
        <w:gridCol w:w="3827"/>
        <w:gridCol w:w="3191"/>
      </w:tblGrid>
      <w:tr w:rsidR="003520F4" w:rsidRPr="003520F4" w:rsidTr="003520F4">
        <w:tc>
          <w:tcPr>
            <w:tcW w:w="959"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 xml:space="preserve">№ </w:t>
            </w:r>
            <w:proofErr w:type="spellStart"/>
            <w:r w:rsidRPr="003520F4">
              <w:rPr>
                <w:rFonts w:ascii="Times New Roman" w:hAnsi="Times New Roman" w:cs="Times New Roman"/>
                <w:sz w:val="24"/>
                <w:szCs w:val="24"/>
              </w:rPr>
              <w:t>п</w:t>
            </w:r>
            <w:proofErr w:type="spellEnd"/>
            <w:r w:rsidRPr="003520F4">
              <w:rPr>
                <w:rFonts w:ascii="Times New Roman" w:hAnsi="Times New Roman" w:cs="Times New Roman"/>
                <w:sz w:val="24"/>
                <w:szCs w:val="24"/>
              </w:rPr>
              <w:t>/</w:t>
            </w:r>
            <w:proofErr w:type="spellStart"/>
            <w:r w:rsidRPr="003520F4">
              <w:rPr>
                <w:rFonts w:ascii="Times New Roman" w:hAnsi="Times New Roman" w:cs="Times New Roman"/>
                <w:sz w:val="24"/>
                <w:szCs w:val="24"/>
              </w:rPr>
              <w:t>п</w:t>
            </w:r>
            <w:proofErr w:type="spellEnd"/>
          </w:p>
        </w:tc>
        <w:tc>
          <w:tcPr>
            <w:tcW w:w="3827"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Должность</w:t>
            </w:r>
          </w:p>
        </w:tc>
        <w:tc>
          <w:tcPr>
            <w:tcW w:w="3191"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ФИО</w:t>
            </w:r>
          </w:p>
        </w:tc>
      </w:tr>
      <w:tr w:rsidR="003520F4" w:rsidRPr="003520F4" w:rsidTr="003520F4">
        <w:tc>
          <w:tcPr>
            <w:tcW w:w="959"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1</w:t>
            </w:r>
          </w:p>
        </w:tc>
        <w:tc>
          <w:tcPr>
            <w:tcW w:w="3827"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Глава сельского поселения</w:t>
            </w:r>
          </w:p>
        </w:tc>
        <w:tc>
          <w:tcPr>
            <w:tcW w:w="3191"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Маштанов С.М.</w:t>
            </w:r>
          </w:p>
        </w:tc>
      </w:tr>
      <w:tr w:rsidR="003520F4" w:rsidRPr="003520F4" w:rsidTr="003520F4">
        <w:tc>
          <w:tcPr>
            <w:tcW w:w="959"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2</w:t>
            </w:r>
          </w:p>
        </w:tc>
        <w:tc>
          <w:tcPr>
            <w:tcW w:w="3827"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Старший специалист 1 разряда</w:t>
            </w:r>
          </w:p>
        </w:tc>
        <w:tc>
          <w:tcPr>
            <w:tcW w:w="3191"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Миллина В.В.</w:t>
            </w:r>
          </w:p>
        </w:tc>
      </w:tr>
      <w:tr w:rsidR="003520F4" w:rsidRPr="003520F4" w:rsidTr="003520F4">
        <w:tc>
          <w:tcPr>
            <w:tcW w:w="959"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3</w:t>
            </w:r>
          </w:p>
        </w:tc>
        <w:tc>
          <w:tcPr>
            <w:tcW w:w="3827"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Специалист-эксперт</w:t>
            </w:r>
          </w:p>
        </w:tc>
        <w:tc>
          <w:tcPr>
            <w:tcW w:w="3191" w:type="dxa"/>
          </w:tcPr>
          <w:p w:rsidR="003520F4" w:rsidRPr="003520F4" w:rsidRDefault="003520F4" w:rsidP="00FF4223">
            <w:pPr>
              <w:rPr>
                <w:rFonts w:ascii="Times New Roman" w:hAnsi="Times New Roman" w:cs="Times New Roman"/>
                <w:sz w:val="24"/>
                <w:szCs w:val="24"/>
              </w:rPr>
            </w:pPr>
            <w:r w:rsidRPr="003520F4">
              <w:rPr>
                <w:rFonts w:ascii="Times New Roman" w:hAnsi="Times New Roman" w:cs="Times New Roman"/>
                <w:sz w:val="24"/>
                <w:szCs w:val="24"/>
              </w:rPr>
              <w:t>Симакова К.И.</w:t>
            </w:r>
          </w:p>
        </w:tc>
      </w:tr>
    </w:tbl>
    <w:p w:rsidR="003520F4" w:rsidRPr="003520F4" w:rsidRDefault="003520F4" w:rsidP="003520F4"/>
    <w:p w:rsidR="003520F4" w:rsidRPr="003520F4" w:rsidRDefault="003520F4" w:rsidP="003520F4">
      <w:pPr>
        <w:pStyle w:val="1"/>
        <w:rPr>
          <w:rFonts w:ascii="Times New Roman" w:hAnsi="Times New Roman" w:cs="Times New Roman"/>
          <w:sz w:val="24"/>
          <w:szCs w:val="24"/>
        </w:rPr>
      </w:pPr>
      <w:r w:rsidRPr="003520F4">
        <w:rPr>
          <w:rFonts w:ascii="Times New Roman" w:hAnsi="Times New Roman" w:cs="Times New Roman"/>
          <w:sz w:val="24"/>
          <w:szCs w:val="24"/>
        </w:rPr>
        <w:lastRenderedPageBreak/>
        <w:t>Перечень должностных лиц,</w:t>
      </w:r>
      <w:r>
        <w:rPr>
          <w:rFonts w:ascii="Times New Roman" w:hAnsi="Times New Roman" w:cs="Times New Roman"/>
          <w:sz w:val="24"/>
          <w:szCs w:val="24"/>
        </w:rPr>
        <w:t xml:space="preserve"> </w:t>
      </w:r>
      <w:r w:rsidRPr="003520F4">
        <w:rPr>
          <w:rFonts w:ascii="Times New Roman" w:hAnsi="Times New Roman" w:cs="Times New Roman"/>
          <w:sz w:val="24"/>
          <w:szCs w:val="24"/>
        </w:rPr>
        <w:t>имеющих право получать денежные средства под отчет на осуществление административно-хозяйственных расходов</w:t>
      </w:r>
    </w:p>
    <w:p w:rsidR="003520F4" w:rsidRPr="003520F4" w:rsidRDefault="003520F4" w:rsidP="003520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1843"/>
        <w:gridCol w:w="2892"/>
        <w:gridCol w:w="2976"/>
      </w:tblGrid>
      <w:tr w:rsidR="003520F4" w:rsidRPr="003520F4" w:rsidTr="003520F4">
        <w:tc>
          <w:tcPr>
            <w:tcW w:w="794" w:type="dxa"/>
            <w:tcBorders>
              <w:top w:val="single" w:sz="4" w:space="0" w:color="auto"/>
              <w:bottom w:val="single" w:sz="4" w:space="0" w:color="auto"/>
              <w:right w:val="nil"/>
            </w:tcBorders>
          </w:tcPr>
          <w:p w:rsidR="003520F4" w:rsidRPr="003520F4" w:rsidRDefault="003520F4" w:rsidP="00FF4223">
            <w:pPr>
              <w:pStyle w:val="ab"/>
              <w:jc w:val="center"/>
              <w:rPr>
                <w:rFonts w:ascii="Times New Roman" w:hAnsi="Times New Roman" w:cs="Times New Roman"/>
              </w:rPr>
            </w:pPr>
            <w:r w:rsidRPr="003520F4">
              <w:rPr>
                <w:rFonts w:ascii="Times New Roman" w:hAnsi="Times New Roman" w:cs="Times New Roman"/>
              </w:rPr>
              <w:t>N</w:t>
            </w:r>
            <w:r w:rsidRPr="003520F4">
              <w:rPr>
                <w:rFonts w:ascii="Times New Roman" w:hAnsi="Times New Roman" w:cs="Times New Roman"/>
              </w:rPr>
              <w:br/>
            </w:r>
            <w:proofErr w:type="spellStart"/>
            <w:r w:rsidRPr="003520F4">
              <w:rPr>
                <w:rFonts w:ascii="Times New Roman" w:hAnsi="Times New Roman" w:cs="Times New Roman"/>
              </w:rPr>
              <w:t>п</w:t>
            </w:r>
            <w:proofErr w:type="spellEnd"/>
            <w:r w:rsidRPr="003520F4">
              <w:rPr>
                <w:rFonts w:ascii="Times New Roman" w:hAnsi="Times New Roman" w:cs="Times New Roman"/>
              </w:rPr>
              <w:t>/</w:t>
            </w:r>
            <w:proofErr w:type="spellStart"/>
            <w:r w:rsidRPr="003520F4">
              <w:rPr>
                <w:rFonts w:ascii="Times New Roman" w:hAnsi="Times New Roman" w:cs="Times New Roman"/>
              </w:rPr>
              <w:t>п</w:t>
            </w:r>
            <w:proofErr w:type="spellEnd"/>
          </w:p>
        </w:tc>
        <w:tc>
          <w:tcPr>
            <w:tcW w:w="1843" w:type="dxa"/>
            <w:tcBorders>
              <w:top w:val="single" w:sz="4" w:space="0" w:color="auto"/>
              <w:left w:val="single" w:sz="4" w:space="0" w:color="auto"/>
              <w:bottom w:val="single" w:sz="4" w:space="0" w:color="auto"/>
              <w:right w:val="nil"/>
            </w:tcBorders>
          </w:tcPr>
          <w:p w:rsidR="003520F4" w:rsidRPr="003520F4" w:rsidRDefault="003520F4" w:rsidP="00FF4223">
            <w:pPr>
              <w:pStyle w:val="ab"/>
              <w:jc w:val="center"/>
              <w:rPr>
                <w:rFonts w:ascii="Times New Roman" w:hAnsi="Times New Roman" w:cs="Times New Roman"/>
              </w:rPr>
            </w:pPr>
            <w:r w:rsidRPr="003520F4">
              <w:rPr>
                <w:rFonts w:ascii="Times New Roman" w:hAnsi="Times New Roman" w:cs="Times New Roman"/>
              </w:rPr>
              <w:t>Должность</w:t>
            </w:r>
          </w:p>
        </w:tc>
        <w:tc>
          <w:tcPr>
            <w:tcW w:w="2892" w:type="dxa"/>
            <w:tcBorders>
              <w:top w:val="single" w:sz="4" w:space="0" w:color="auto"/>
              <w:left w:val="single" w:sz="4" w:space="0" w:color="auto"/>
              <w:bottom w:val="single" w:sz="4" w:space="0" w:color="auto"/>
              <w:right w:val="nil"/>
            </w:tcBorders>
          </w:tcPr>
          <w:p w:rsidR="003520F4" w:rsidRPr="003520F4" w:rsidRDefault="003520F4" w:rsidP="00FF4223">
            <w:pPr>
              <w:pStyle w:val="ab"/>
              <w:jc w:val="center"/>
              <w:rPr>
                <w:rFonts w:ascii="Times New Roman" w:hAnsi="Times New Roman" w:cs="Times New Roman"/>
              </w:rPr>
            </w:pPr>
            <w:r w:rsidRPr="003520F4">
              <w:rPr>
                <w:rFonts w:ascii="Times New Roman" w:hAnsi="Times New Roman" w:cs="Times New Roman"/>
              </w:rPr>
              <w:t>Фамилия и инициалы</w:t>
            </w:r>
          </w:p>
        </w:tc>
        <w:tc>
          <w:tcPr>
            <w:tcW w:w="2976" w:type="dxa"/>
            <w:tcBorders>
              <w:top w:val="single" w:sz="4" w:space="0" w:color="auto"/>
              <w:left w:val="single" w:sz="4" w:space="0" w:color="auto"/>
              <w:bottom w:val="single" w:sz="4" w:space="0" w:color="auto"/>
            </w:tcBorders>
          </w:tcPr>
          <w:p w:rsidR="003520F4" w:rsidRPr="003520F4" w:rsidRDefault="003520F4" w:rsidP="00FF4223">
            <w:pPr>
              <w:pStyle w:val="ab"/>
              <w:jc w:val="center"/>
              <w:rPr>
                <w:rFonts w:ascii="Times New Roman" w:hAnsi="Times New Roman" w:cs="Times New Roman"/>
              </w:rPr>
            </w:pPr>
            <w:r w:rsidRPr="003520F4">
              <w:rPr>
                <w:rFonts w:ascii="Times New Roman" w:hAnsi="Times New Roman" w:cs="Times New Roman"/>
              </w:rPr>
              <w:t>Цели расходования подотчетных средств</w:t>
            </w:r>
          </w:p>
        </w:tc>
      </w:tr>
      <w:tr w:rsidR="003520F4" w:rsidRPr="003520F4" w:rsidTr="003520F4">
        <w:tc>
          <w:tcPr>
            <w:tcW w:w="794" w:type="dxa"/>
            <w:tcBorders>
              <w:top w:val="nil"/>
              <w:bottom w:val="single" w:sz="4" w:space="0" w:color="auto"/>
              <w:right w:val="nil"/>
            </w:tcBorders>
          </w:tcPr>
          <w:p w:rsidR="003520F4" w:rsidRPr="003520F4" w:rsidRDefault="003520F4" w:rsidP="00FF4223">
            <w:pPr>
              <w:pStyle w:val="ab"/>
              <w:rPr>
                <w:rFonts w:ascii="Times New Roman" w:hAnsi="Times New Roman" w:cs="Times New Roman"/>
              </w:rPr>
            </w:pPr>
          </w:p>
        </w:tc>
        <w:tc>
          <w:tcPr>
            <w:tcW w:w="1843" w:type="dxa"/>
            <w:tcBorders>
              <w:top w:val="nil"/>
              <w:left w:val="single" w:sz="4" w:space="0" w:color="auto"/>
              <w:bottom w:val="single" w:sz="4" w:space="0" w:color="auto"/>
              <w:right w:val="nil"/>
            </w:tcBorders>
          </w:tcPr>
          <w:p w:rsidR="003520F4" w:rsidRPr="003520F4" w:rsidRDefault="003520F4" w:rsidP="00FF4223">
            <w:pPr>
              <w:pStyle w:val="ab"/>
              <w:rPr>
                <w:rFonts w:ascii="Times New Roman" w:hAnsi="Times New Roman" w:cs="Times New Roman"/>
              </w:rPr>
            </w:pPr>
          </w:p>
        </w:tc>
        <w:tc>
          <w:tcPr>
            <w:tcW w:w="2892" w:type="dxa"/>
            <w:tcBorders>
              <w:top w:val="nil"/>
              <w:left w:val="single" w:sz="4" w:space="0" w:color="auto"/>
              <w:bottom w:val="single" w:sz="4" w:space="0" w:color="auto"/>
              <w:right w:val="nil"/>
            </w:tcBorders>
          </w:tcPr>
          <w:p w:rsidR="003520F4" w:rsidRPr="003520F4" w:rsidRDefault="003520F4" w:rsidP="00FF4223">
            <w:pPr>
              <w:pStyle w:val="ab"/>
              <w:rPr>
                <w:rFonts w:ascii="Times New Roman" w:hAnsi="Times New Roman" w:cs="Times New Roman"/>
              </w:rPr>
            </w:pPr>
          </w:p>
        </w:tc>
        <w:tc>
          <w:tcPr>
            <w:tcW w:w="2976" w:type="dxa"/>
            <w:tcBorders>
              <w:top w:val="nil"/>
              <w:left w:val="single" w:sz="4" w:space="0" w:color="auto"/>
              <w:bottom w:val="single" w:sz="4" w:space="0" w:color="auto"/>
            </w:tcBorders>
          </w:tcPr>
          <w:p w:rsidR="003520F4" w:rsidRPr="003520F4" w:rsidRDefault="003520F4" w:rsidP="00FF4223">
            <w:pPr>
              <w:pStyle w:val="ab"/>
              <w:rPr>
                <w:rFonts w:ascii="Times New Roman" w:hAnsi="Times New Roman" w:cs="Times New Roman"/>
              </w:rPr>
            </w:pPr>
          </w:p>
        </w:tc>
      </w:tr>
    </w:tbl>
    <w:p w:rsidR="008A05EC" w:rsidRDefault="008A05EC" w:rsidP="00874A73">
      <w:pPr>
        <w:pStyle w:val="a5"/>
        <w:ind w:left="720"/>
      </w:pPr>
    </w:p>
    <w:p w:rsidR="003520F4" w:rsidRDefault="003520F4" w:rsidP="003520F4">
      <w:r>
        <w:t>Администрация Шераутского сельского поселения Комсомольского района Чувашской Республики</w:t>
      </w:r>
    </w:p>
    <w:p w:rsidR="003520F4" w:rsidRDefault="003520F4" w:rsidP="003520F4"/>
    <w:p w:rsidR="003520F4" w:rsidRDefault="003520F4" w:rsidP="003520F4">
      <w:pPr>
        <w:ind w:firstLine="698"/>
        <w:jc w:val="center"/>
      </w:pPr>
      <w:r>
        <w:rPr>
          <w:rStyle w:val="a8"/>
          <w:bCs w:val="0"/>
        </w:rPr>
        <w:t>Уведомление о перечислении денежных средств под отчет</w:t>
      </w:r>
      <w:r>
        <w:rPr>
          <w:rStyle w:val="a8"/>
          <w:bCs w:val="0"/>
        </w:rPr>
        <w:br/>
        <w:t>N</w:t>
      </w:r>
      <w:r>
        <w:t> [</w:t>
      </w:r>
      <w:r>
        <w:rPr>
          <w:rStyle w:val="a8"/>
          <w:bCs w:val="0"/>
        </w:rPr>
        <w:t>значение</w:t>
      </w:r>
      <w:r>
        <w:t>] [</w:t>
      </w:r>
      <w:r>
        <w:rPr>
          <w:rStyle w:val="a8"/>
          <w:bCs w:val="0"/>
        </w:rPr>
        <w:t>число, месяц, год</w:t>
      </w:r>
      <w:r>
        <w:t>]</w:t>
      </w:r>
    </w:p>
    <w:p w:rsidR="003520F4" w:rsidRDefault="003520F4" w:rsidP="003520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520F4" w:rsidTr="00FF4223">
        <w:tc>
          <w:tcPr>
            <w:tcW w:w="10220" w:type="dxa"/>
            <w:tcBorders>
              <w:top w:val="nil"/>
              <w:left w:val="nil"/>
              <w:bottom w:val="single" w:sz="4" w:space="0" w:color="auto"/>
              <w:right w:val="nil"/>
            </w:tcBorders>
          </w:tcPr>
          <w:p w:rsidR="003520F4" w:rsidRDefault="003520F4" w:rsidP="00FF4223">
            <w:pPr>
              <w:pStyle w:val="ab"/>
              <w:jc w:val="center"/>
            </w:pPr>
            <w:r>
              <w:t>[</w:t>
            </w:r>
            <w:r>
              <w:rPr>
                <w:rStyle w:val="a8"/>
                <w:bCs w:val="0"/>
              </w:rPr>
              <w:t>инициалы, фамилия</w:t>
            </w:r>
            <w:r>
              <w:t>]</w:t>
            </w:r>
          </w:p>
        </w:tc>
      </w:tr>
      <w:tr w:rsidR="003520F4" w:rsidTr="00FF4223">
        <w:tc>
          <w:tcPr>
            <w:tcW w:w="10220" w:type="dxa"/>
            <w:tcBorders>
              <w:top w:val="single" w:sz="4" w:space="0" w:color="auto"/>
              <w:left w:val="nil"/>
              <w:bottom w:val="nil"/>
              <w:right w:val="nil"/>
            </w:tcBorders>
          </w:tcPr>
          <w:p w:rsidR="003520F4" w:rsidRDefault="003520F4" w:rsidP="00FF4223">
            <w:pPr>
              <w:pStyle w:val="ab"/>
              <w:jc w:val="center"/>
            </w:pPr>
            <w:r>
              <w:t>(Ф.И.О. уведомляемого)</w:t>
            </w:r>
          </w:p>
        </w:tc>
      </w:tr>
    </w:tbl>
    <w:p w:rsidR="003520F4" w:rsidRDefault="003520F4" w:rsidP="003520F4"/>
    <w:p w:rsidR="003520F4" w:rsidRDefault="003520F4" w:rsidP="003520F4">
      <w:r>
        <w:t>Настоящим уведомляем, что на Вашу банковскую карту были перечислены денежные средства под отчет согласно Вашему Заявлению N [</w:t>
      </w:r>
      <w:r>
        <w:rPr>
          <w:rStyle w:val="a8"/>
          <w:bCs w:val="0"/>
        </w:rPr>
        <w:t>значение</w:t>
      </w:r>
      <w:r>
        <w:t>] от [</w:t>
      </w:r>
      <w:r>
        <w:rPr>
          <w:rStyle w:val="a8"/>
          <w:bCs w:val="0"/>
        </w:rPr>
        <w:t>число, месяц, год</w:t>
      </w:r>
      <w:r>
        <w:t>] в сумме [</w:t>
      </w:r>
      <w:r>
        <w:rPr>
          <w:rStyle w:val="a8"/>
          <w:bCs w:val="0"/>
        </w:rPr>
        <w:t>сумма цифрами и прописью</w:t>
      </w:r>
      <w:r>
        <w:t>] на следующие цели:</w:t>
      </w:r>
    </w:p>
    <w:p w:rsidR="003520F4" w:rsidRDefault="003520F4" w:rsidP="003520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969"/>
        <w:gridCol w:w="970"/>
        <w:gridCol w:w="1153"/>
      </w:tblGrid>
      <w:tr w:rsidR="003520F4" w:rsidTr="003520F4">
        <w:tc>
          <w:tcPr>
            <w:tcW w:w="4962" w:type="dxa"/>
            <w:tcBorders>
              <w:top w:val="single" w:sz="4" w:space="0" w:color="auto"/>
              <w:bottom w:val="single" w:sz="4" w:space="0" w:color="auto"/>
              <w:right w:val="single" w:sz="4" w:space="0" w:color="auto"/>
            </w:tcBorders>
          </w:tcPr>
          <w:p w:rsidR="003520F4" w:rsidRDefault="003520F4" w:rsidP="00FF4223">
            <w:pPr>
              <w:pStyle w:val="ab"/>
              <w:jc w:val="center"/>
            </w:pPr>
            <w:r>
              <w:t>назначение</w:t>
            </w:r>
          </w:p>
        </w:tc>
        <w:tc>
          <w:tcPr>
            <w:tcW w:w="969" w:type="dxa"/>
            <w:tcBorders>
              <w:top w:val="single" w:sz="4" w:space="0" w:color="auto"/>
              <w:left w:val="single" w:sz="4" w:space="0" w:color="auto"/>
              <w:bottom w:val="single" w:sz="4" w:space="0" w:color="auto"/>
              <w:right w:val="single" w:sz="4" w:space="0" w:color="auto"/>
            </w:tcBorders>
            <w:vAlign w:val="center"/>
          </w:tcPr>
          <w:p w:rsidR="003520F4" w:rsidRDefault="003520F4" w:rsidP="00FF4223">
            <w:pPr>
              <w:pStyle w:val="ab"/>
              <w:jc w:val="center"/>
            </w:pPr>
            <w:r>
              <w:t>кол-во</w:t>
            </w:r>
          </w:p>
        </w:tc>
        <w:tc>
          <w:tcPr>
            <w:tcW w:w="970" w:type="dxa"/>
            <w:tcBorders>
              <w:top w:val="single" w:sz="4" w:space="0" w:color="auto"/>
              <w:left w:val="single" w:sz="4" w:space="0" w:color="auto"/>
              <w:bottom w:val="single" w:sz="4" w:space="0" w:color="auto"/>
              <w:right w:val="single" w:sz="4" w:space="0" w:color="auto"/>
            </w:tcBorders>
            <w:vAlign w:val="center"/>
          </w:tcPr>
          <w:p w:rsidR="003520F4" w:rsidRDefault="003520F4" w:rsidP="00FF4223">
            <w:pPr>
              <w:pStyle w:val="ab"/>
              <w:jc w:val="center"/>
            </w:pPr>
            <w:r>
              <w:t>цена</w:t>
            </w:r>
          </w:p>
        </w:tc>
        <w:tc>
          <w:tcPr>
            <w:tcW w:w="1153" w:type="dxa"/>
            <w:tcBorders>
              <w:top w:val="single" w:sz="4" w:space="0" w:color="auto"/>
              <w:left w:val="single" w:sz="4" w:space="0" w:color="auto"/>
              <w:bottom w:val="single" w:sz="4" w:space="0" w:color="auto"/>
            </w:tcBorders>
            <w:vAlign w:val="center"/>
          </w:tcPr>
          <w:p w:rsidR="003520F4" w:rsidRDefault="003520F4" w:rsidP="00FF4223">
            <w:pPr>
              <w:pStyle w:val="ab"/>
              <w:jc w:val="center"/>
            </w:pPr>
            <w:r>
              <w:t>сумма</w:t>
            </w:r>
          </w:p>
        </w:tc>
      </w:tr>
      <w:tr w:rsidR="003520F4" w:rsidTr="003520F4">
        <w:tc>
          <w:tcPr>
            <w:tcW w:w="4962" w:type="dxa"/>
            <w:tcBorders>
              <w:top w:val="single" w:sz="4" w:space="0" w:color="auto"/>
              <w:bottom w:val="single" w:sz="4" w:space="0" w:color="auto"/>
              <w:right w:val="single" w:sz="4" w:space="0" w:color="auto"/>
            </w:tcBorders>
          </w:tcPr>
          <w:p w:rsidR="003520F4" w:rsidRDefault="003520F4" w:rsidP="00FF4223">
            <w:pPr>
              <w:pStyle w:val="ab"/>
            </w:pPr>
          </w:p>
        </w:tc>
        <w:tc>
          <w:tcPr>
            <w:tcW w:w="969"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970"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1153" w:type="dxa"/>
            <w:tcBorders>
              <w:top w:val="single" w:sz="4" w:space="0" w:color="auto"/>
              <w:left w:val="single" w:sz="4" w:space="0" w:color="auto"/>
              <w:bottom w:val="single" w:sz="4" w:space="0" w:color="auto"/>
            </w:tcBorders>
            <w:vAlign w:val="bottom"/>
          </w:tcPr>
          <w:p w:rsidR="003520F4" w:rsidRDefault="003520F4" w:rsidP="00FF4223">
            <w:pPr>
              <w:pStyle w:val="ab"/>
            </w:pPr>
          </w:p>
        </w:tc>
      </w:tr>
      <w:tr w:rsidR="003520F4" w:rsidTr="003520F4">
        <w:tc>
          <w:tcPr>
            <w:tcW w:w="4962" w:type="dxa"/>
            <w:tcBorders>
              <w:top w:val="single" w:sz="4" w:space="0" w:color="auto"/>
              <w:bottom w:val="single" w:sz="4" w:space="0" w:color="auto"/>
              <w:right w:val="single" w:sz="4" w:space="0" w:color="auto"/>
            </w:tcBorders>
          </w:tcPr>
          <w:p w:rsidR="003520F4" w:rsidRDefault="003520F4" w:rsidP="00FF4223">
            <w:pPr>
              <w:pStyle w:val="ab"/>
            </w:pPr>
          </w:p>
        </w:tc>
        <w:tc>
          <w:tcPr>
            <w:tcW w:w="969"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970"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1153" w:type="dxa"/>
            <w:tcBorders>
              <w:top w:val="single" w:sz="4" w:space="0" w:color="auto"/>
              <w:left w:val="single" w:sz="4" w:space="0" w:color="auto"/>
              <w:bottom w:val="single" w:sz="4" w:space="0" w:color="auto"/>
            </w:tcBorders>
            <w:vAlign w:val="bottom"/>
          </w:tcPr>
          <w:p w:rsidR="003520F4" w:rsidRDefault="003520F4" w:rsidP="00FF4223">
            <w:pPr>
              <w:pStyle w:val="ab"/>
            </w:pPr>
          </w:p>
        </w:tc>
      </w:tr>
      <w:tr w:rsidR="003520F4" w:rsidTr="003520F4">
        <w:tc>
          <w:tcPr>
            <w:tcW w:w="4962" w:type="dxa"/>
            <w:tcBorders>
              <w:top w:val="single" w:sz="4" w:space="0" w:color="auto"/>
              <w:bottom w:val="single" w:sz="4" w:space="0" w:color="auto"/>
              <w:right w:val="single" w:sz="4" w:space="0" w:color="auto"/>
            </w:tcBorders>
          </w:tcPr>
          <w:p w:rsidR="003520F4" w:rsidRDefault="003520F4" w:rsidP="00FF4223">
            <w:pPr>
              <w:pStyle w:val="ab"/>
            </w:pPr>
          </w:p>
        </w:tc>
        <w:tc>
          <w:tcPr>
            <w:tcW w:w="969"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970"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pPr>
          </w:p>
        </w:tc>
        <w:tc>
          <w:tcPr>
            <w:tcW w:w="1153" w:type="dxa"/>
            <w:tcBorders>
              <w:top w:val="single" w:sz="4" w:space="0" w:color="auto"/>
              <w:left w:val="single" w:sz="4" w:space="0" w:color="auto"/>
              <w:bottom w:val="single" w:sz="4" w:space="0" w:color="auto"/>
            </w:tcBorders>
            <w:vAlign w:val="bottom"/>
          </w:tcPr>
          <w:p w:rsidR="003520F4" w:rsidRDefault="003520F4" w:rsidP="00FF4223">
            <w:pPr>
              <w:pStyle w:val="ab"/>
            </w:pPr>
          </w:p>
        </w:tc>
      </w:tr>
      <w:tr w:rsidR="003520F4" w:rsidTr="003520F4">
        <w:tc>
          <w:tcPr>
            <w:tcW w:w="4962" w:type="dxa"/>
            <w:tcBorders>
              <w:top w:val="single" w:sz="4" w:space="0" w:color="auto"/>
              <w:bottom w:val="single" w:sz="4" w:space="0" w:color="auto"/>
              <w:right w:val="single" w:sz="4" w:space="0" w:color="auto"/>
            </w:tcBorders>
          </w:tcPr>
          <w:p w:rsidR="003520F4" w:rsidRDefault="003520F4" w:rsidP="00FF4223">
            <w:pPr>
              <w:pStyle w:val="ac"/>
            </w:pPr>
            <w:r>
              <w:t>ИТОГО</w:t>
            </w:r>
          </w:p>
        </w:tc>
        <w:tc>
          <w:tcPr>
            <w:tcW w:w="969"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jc w:val="center"/>
            </w:pPr>
            <w:r>
              <w:t>Х</w:t>
            </w:r>
          </w:p>
        </w:tc>
        <w:tc>
          <w:tcPr>
            <w:tcW w:w="970" w:type="dxa"/>
            <w:tcBorders>
              <w:top w:val="single" w:sz="4" w:space="0" w:color="auto"/>
              <w:left w:val="single" w:sz="4" w:space="0" w:color="auto"/>
              <w:bottom w:val="single" w:sz="4" w:space="0" w:color="auto"/>
              <w:right w:val="single" w:sz="4" w:space="0" w:color="auto"/>
            </w:tcBorders>
            <w:vAlign w:val="bottom"/>
          </w:tcPr>
          <w:p w:rsidR="003520F4" w:rsidRDefault="003520F4" w:rsidP="00FF4223">
            <w:pPr>
              <w:pStyle w:val="ab"/>
              <w:jc w:val="center"/>
            </w:pPr>
            <w:r>
              <w:t>Х</w:t>
            </w:r>
          </w:p>
        </w:tc>
        <w:tc>
          <w:tcPr>
            <w:tcW w:w="1153" w:type="dxa"/>
            <w:tcBorders>
              <w:top w:val="single" w:sz="4" w:space="0" w:color="auto"/>
              <w:left w:val="single" w:sz="4" w:space="0" w:color="auto"/>
              <w:bottom w:val="single" w:sz="4" w:space="0" w:color="auto"/>
            </w:tcBorders>
            <w:vAlign w:val="bottom"/>
          </w:tcPr>
          <w:p w:rsidR="003520F4" w:rsidRDefault="003520F4" w:rsidP="00FF4223">
            <w:pPr>
              <w:pStyle w:val="ab"/>
            </w:pPr>
          </w:p>
        </w:tc>
      </w:tr>
    </w:tbl>
    <w:p w:rsidR="003520F4" w:rsidRDefault="003520F4" w:rsidP="003520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280"/>
      </w:tblGrid>
      <w:tr w:rsidR="003520F4" w:rsidTr="00FF4223">
        <w:tc>
          <w:tcPr>
            <w:tcW w:w="1540" w:type="dxa"/>
            <w:tcBorders>
              <w:top w:val="nil"/>
              <w:left w:val="nil"/>
              <w:bottom w:val="nil"/>
              <w:right w:val="nil"/>
            </w:tcBorders>
          </w:tcPr>
          <w:p w:rsidR="003520F4" w:rsidRDefault="003520F4" w:rsidP="00FF4223">
            <w:pPr>
              <w:pStyle w:val="ab"/>
            </w:pPr>
            <w:r>
              <w:t>на срок до</w:t>
            </w:r>
          </w:p>
        </w:tc>
        <w:tc>
          <w:tcPr>
            <w:tcW w:w="2520" w:type="dxa"/>
            <w:tcBorders>
              <w:top w:val="nil"/>
              <w:left w:val="nil"/>
              <w:bottom w:val="single" w:sz="4" w:space="0" w:color="auto"/>
              <w:right w:val="nil"/>
            </w:tcBorders>
          </w:tcPr>
          <w:p w:rsidR="003520F4" w:rsidRDefault="003520F4" w:rsidP="00FF4223">
            <w:pPr>
              <w:pStyle w:val="ab"/>
              <w:jc w:val="center"/>
            </w:pPr>
            <w:r>
              <w:t>[</w:t>
            </w:r>
            <w:r>
              <w:rPr>
                <w:rStyle w:val="a8"/>
                <w:bCs w:val="0"/>
              </w:rPr>
              <w:t>число, месяц, год</w:t>
            </w:r>
            <w:r>
              <w:t>]</w:t>
            </w:r>
          </w:p>
        </w:tc>
        <w:tc>
          <w:tcPr>
            <w:tcW w:w="280" w:type="dxa"/>
            <w:tcBorders>
              <w:top w:val="nil"/>
              <w:left w:val="nil"/>
              <w:bottom w:val="nil"/>
              <w:right w:val="nil"/>
            </w:tcBorders>
          </w:tcPr>
          <w:p w:rsidR="003520F4" w:rsidRDefault="003520F4" w:rsidP="00FF4223">
            <w:pPr>
              <w:pStyle w:val="ac"/>
            </w:pPr>
            <w:r>
              <w:t>.</w:t>
            </w:r>
          </w:p>
        </w:tc>
      </w:tr>
      <w:tr w:rsidR="003520F4" w:rsidTr="00FF4223">
        <w:tc>
          <w:tcPr>
            <w:tcW w:w="1540" w:type="dxa"/>
            <w:tcBorders>
              <w:top w:val="nil"/>
              <w:left w:val="nil"/>
              <w:bottom w:val="nil"/>
              <w:right w:val="nil"/>
            </w:tcBorders>
          </w:tcPr>
          <w:p w:rsidR="003520F4" w:rsidRDefault="003520F4" w:rsidP="00FF4223">
            <w:pPr>
              <w:pStyle w:val="ab"/>
            </w:pPr>
          </w:p>
        </w:tc>
        <w:tc>
          <w:tcPr>
            <w:tcW w:w="2520" w:type="dxa"/>
            <w:tcBorders>
              <w:top w:val="single" w:sz="4" w:space="0" w:color="auto"/>
              <w:left w:val="nil"/>
              <w:bottom w:val="nil"/>
              <w:right w:val="nil"/>
            </w:tcBorders>
          </w:tcPr>
          <w:p w:rsidR="003520F4" w:rsidRDefault="003520F4" w:rsidP="00FF4223">
            <w:pPr>
              <w:pStyle w:val="ab"/>
              <w:jc w:val="center"/>
            </w:pPr>
            <w:r>
              <w:t>(дата)</w:t>
            </w:r>
          </w:p>
        </w:tc>
        <w:tc>
          <w:tcPr>
            <w:tcW w:w="280" w:type="dxa"/>
            <w:tcBorders>
              <w:top w:val="nil"/>
              <w:left w:val="nil"/>
              <w:bottom w:val="nil"/>
              <w:right w:val="nil"/>
            </w:tcBorders>
          </w:tcPr>
          <w:p w:rsidR="003520F4" w:rsidRDefault="003520F4" w:rsidP="00FF4223">
            <w:pPr>
              <w:pStyle w:val="ab"/>
            </w:pPr>
          </w:p>
        </w:tc>
      </w:tr>
    </w:tbl>
    <w:p w:rsidR="003520F4" w:rsidRDefault="003520F4" w:rsidP="003520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6160"/>
      </w:tblGrid>
      <w:tr w:rsidR="003520F4" w:rsidTr="00FF4223">
        <w:tc>
          <w:tcPr>
            <w:tcW w:w="1540" w:type="dxa"/>
            <w:tcBorders>
              <w:top w:val="nil"/>
              <w:left w:val="nil"/>
              <w:bottom w:val="nil"/>
              <w:right w:val="nil"/>
            </w:tcBorders>
          </w:tcPr>
          <w:p w:rsidR="003520F4" w:rsidRDefault="003520F4" w:rsidP="00FF4223">
            <w:pPr>
              <w:pStyle w:val="ab"/>
            </w:pPr>
            <w:r>
              <w:t>Не позднее</w:t>
            </w:r>
          </w:p>
        </w:tc>
        <w:tc>
          <w:tcPr>
            <w:tcW w:w="2520" w:type="dxa"/>
            <w:tcBorders>
              <w:top w:val="nil"/>
              <w:left w:val="nil"/>
              <w:bottom w:val="single" w:sz="4" w:space="0" w:color="auto"/>
              <w:right w:val="nil"/>
            </w:tcBorders>
          </w:tcPr>
          <w:p w:rsidR="003520F4" w:rsidRDefault="003520F4" w:rsidP="00FF4223">
            <w:pPr>
              <w:pStyle w:val="ab"/>
              <w:jc w:val="center"/>
            </w:pPr>
            <w:r>
              <w:t>[</w:t>
            </w:r>
            <w:r>
              <w:rPr>
                <w:rStyle w:val="a8"/>
                <w:bCs w:val="0"/>
              </w:rPr>
              <w:t>число, месяц, год</w:t>
            </w:r>
            <w:r>
              <w:t>]</w:t>
            </w:r>
          </w:p>
        </w:tc>
        <w:tc>
          <w:tcPr>
            <w:tcW w:w="6160" w:type="dxa"/>
            <w:vMerge w:val="restart"/>
            <w:tcBorders>
              <w:top w:val="nil"/>
              <w:left w:val="nil"/>
              <w:bottom w:val="nil"/>
              <w:right w:val="nil"/>
            </w:tcBorders>
          </w:tcPr>
          <w:p w:rsidR="003520F4" w:rsidRDefault="003520F4" w:rsidP="00FF4223">
            <w:pPr>
              <w:pStyle w:val="ac"/>
            </w:pPr>
            <w:r>
              <w:t>Вам следует отчитаться о произведенных расходах, возвратить остаток неизрасходованных денежных средств.</w:t>
            </w:r>
          </w:p>
        </w:tc>
      </w:tr>
      <w:tr w:rsidR="003520F4" w:rsidTr="00FF4223">
        <w:tc>
          <w:tcPr>
            <w:tcW w:w="1540" w:type="dxa"/>
            <w:tcBorders>
              <w:top w:val="nil"/>
              <w:left w:val="nil"/>
              <w:bottom w:val="nil"/>
              <w:right w:val="nil"/>
            </w:tcBorders>
          </w:tcPr>
          <w:p w:rsidR="003520F4" w:rsidRDefault="003520F4" w:rsidP="00FF4223">
            <w:pPr>
              <w:pStyle w:val="ab"/>
            </w:pPr>
          </w:p>
        </w:tc>
        <w:tc>
          <w:tcPr>
            <w:tcW w:w="2520" w:type="dxa"/>
            <w:tcBorders>
              <w:top w:val="single" w:sz="4" w:space="0" w:color="auto"/>
              <w:left w:val="nil"/>
              <w:bottom w:val="nil"/>
              <w:right w:val="nil"/>
            </w:tcBorders>
          </w:tcPr>
          <w:p w:rsidR="003520F4" w:rsidRDefault="003520F4" w:rsidP="00FF4223">
            <w:pPr>
              <w:pStyle w:val="ab"/>
            </w:pPr>
          </w:p>
        </w:tc>
        <w:tc>
          <w:tcPr>
            <w:tcW w:w="6160" w:type="dxa"/>
            <w:vMerge/>
            <w:tcBorders>
              <w:top w:val="nil"/>
              <w:left w:val="nil"/>
              <w:bottom w:val="nil"/>
              <w:right w:val="nil"/>
            </w:tcBorders>
          </w:tcPr>
          <w:p w:rsidR="003520F4" w:rsidRDefault="003520F4" w:rsidP="00FF4223">
            <w:pPr>
              <w:pStyle w:val="ab"/>
            </w:pPr>
          </w:p>
        </w:tc>
      </w:tr>
    </w:tbl>
    <w:p w:rsidR="003520F4" w:rsidRDefault="003520F4" w:rsidP="003520F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2520"/>
        <w:gridCol w:w="420"/>
        <w:gridCol w:w="2779"/>
      </w:tblGrid>
      <w:tr w:rsidR="003520F4" w:rsidTr="003520F4">
        <w:tc>
          <w:tcPr>
            <w:tcW w:w="3920" w:type="dxa"/>
            <w:tcBorders>
              <w:top w:val="nil"/>
              <w:left w:val="nil"/>
              <w:bottom w:val="nil"/>
              <w:right w:val="nil"/>
            </w:tcBorders>
          </w:tcPr>
          <w:p w:rsidR="003520F4" w:rsidRDefault="003520F4" w:rsidP="00FF4223">
            <w:pPr>
              <w:pStyle w:val="ac"/>
            </w:pPr>
            <w:r>
              <w:t>Главный бухгалтер (бухгалтер)</w:t>
            </w:r>
          </w:p>
        </w:tc>
        <w:tc>
          <w:tcPr>
            <w:tcW w:w="2520" w:type="dxa"/>
            <w:tcBorders>
              <w:top w:val="nil"/>
              <w:left w:val="nil"/>
              <w:bottom w:val="single" w:sz="4" w:space="0" w:color="auto"/>
              <w:right w:val="nil"/>
            </w:tcBorders>
          </w:tcPr>
          <w:p w:rsidR="003520F4" w:rsidRDefault="003520F4" w:rsidP="00FF4223">
            <w:pPr>
              <w:pStyle w:val="ab"/>
            </w:pPr>
          </w:p>
        </w:tc>
        <w:tc>
          <w:tcPr>
            <w:tcW w:w="420" w:type="dxa"/>
            <w:tcBorders>
              <w:top w:val="nil"/>
              <w:left w:val="nil"/>
              <w:bottom w:val="nil"/>
              <w:right w:val="nil"/>
            </w:tcBorders>
          </w:tcPr>
          <w:p w:rsidR="003520F4" w:rsidRDefault="003520F4" w:rsidP="00FF4223">
            <w:pPr>
              <w:pStyle w:val="ab"/>
            </w:pPr>
          </w:p>
        </w:tc>
        <w:tc>
          <w:tcPr>
            <w:tcW w:w="2779" w:type="dxa"/>
            <w:tcBorders>
              <w:top w:val="nil"/>
              <w:left w:val="nil"/>
              <w:bottom w:val="single" w:sz="4" w:space="0" w:color="auto"/>
              <w:right w:val="nil"/>
            </w:tcBorders>
          </w:tcPr>
          <w:p w:rsidR="003520F4" w:rsidRDefault="003520F4" w:rsidP="00FF4223">
            <w:pPr>
              <w:pStyle w:val="ab"/>
              <w:jc w:val="center"/>
            </w:pPr>
            <w:r>
              <w:t>[</w:t>
            </w:r>
            <w:r>
              <w:rPr>
                <w:rStyle w:val="a8"/>
                <w:bCs w:val="0"/>
              </w:rPr>
              <w:t>инициалы, фамилия</w:t>
            </w:r>
            <w:r>
              <w:t>]</w:t>
            </w:r>
          </w:p>
        </w:tc>
      </w:tr>
      <w:tr w:rsidR="003520F4" w:rsidTr="003520F4">
        <w:tc>
          <w:tcPr>
            <w:tcW w:w="3920" w:type="dxa"/>
            <w:tcBorders>
              <w:top w:val="nil"/>
              <w:left w:val="nil"/>
              <w:bottom w:val="nil"/>
              <w:right w:val="nil"/>
            </w:tcBorders>
          </w:tcPr>
          <w:p w:rsidR="003520F4" w:rsidRDefault="003520F4" w:rsidP="00FF4223">
            <w:pPr>
              <w:pStyle w:val="ab"/>
            </w:pPr>
          </w:p>
        </w:tc>
        <w:tc>
          <w:tcPr>
            <w:tcW w:w="2520" w:type="dxa"/>
            <w:tcBorders>
              <w:top w:val="single" w:sz="4" w:space="0" w:color="auto"/>
              <w:left w:val="nil"/>
              <w:bottom w:val="nil"/>
              <w:right w:val="nil"/>
            </w:tcBorders>
          </w:tcPr>
          <w:p w:rsidR="003520F4" w:rsidRDefault="003520F4" w:rsidP="00FF4223">
            <w:pPr>
              <w:pStyle w:val="ab"/>
              <w:jc w:val="center"/>
            </w:pPr>
            <w:r>
              <w:t>(подпись)</w:t>
            </w:r>
          </w:p>
        </w:tc>
        <w:tc>
          <w:tcPr>
            <w:tcW w:w="420" w:type="dxa"/>
            <w:tcBorders>
              <w:top w:val="nil"/>
              <w:left w:val="nil"/>
              <w:bottom w:val="nil"/>
              <w:right w:val="nil"/>
            </w:tcBorders>
          </w:tcPr>
          <w:p w:rsidR="003520F4" w:rsidRDefault="003520F4" w:rsidP="00FF4223">
            <w:pPr>
              <w:pStyle w:val="ab"/>
            </w:pPr>
          </w:p>
        </w:tc>
        <w:tc>
          <w:tcPr>
            <w:tcW w:w="2779" w:type="dxa"/>
            <w:tcBorders>
              <w:top w:val="single" w:sz="4" w:space="0" w:color="auto"/>
              <w:left w:val="nil"/>
              <w:bottom w:val="nil"/>
              <w:right w:val="nil"/>
            </w:tcBorders>
          </w:tcPr>
          <w:p w:rsidR="003520F4" w:rsidRDefault="003520F4" w:rsidP="00FF4223">
            <w:pPr>
              <w:pStyle w:val="ab"/>
            </w:pPr>
          </w:p>
        </w:tc>
      </w:tr>
    </w:tbl>
    <w:p w:rsidR="003520F4" w:rsidRDefault="003520F4" w:rsidP="003520F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420"/>
        <w:gridCol w:w="5159"/>
      </w:tblGrid>
      <w:tr w:rsidR="003520F4" w:rsidTr="003520F4">
        <w:tc>
          <w:tcPr>
            <w:tcW w:w="1540" w:type="dxa"/>
            <w:tcBorders>
              <w:top w:val="nil"/>
              <w:left w:val="nil"/>
              <w:bottom w:val="nil"/>
              <w:right w:val="nil"/>
            </w:tcBorders>
          </w:tcPr>
          <w:p w:rsidR="003520F4" w:rsidRDefault="003520F4" w:rsidP="00FF4223">
            <w:pPr>
              <w:pStyle w:val="ac"/>
            </w:pPr>
            <w:r>
              <w:t>Уведомлен</w:t>
            </w:r>
          </w:p>
        </w:tc>
        <w:tc>
          <w:tcPr>
            <w:tcW w:w="2520" w:type="dxa"/>
            <w:tcBorders>
              <w:top w:val="nil"/>
              <w:left w:val="nil"/>
              <w:bottom w:val="single" w:sz="4" w:space="0" w:color="auto"/>
              <w:right w:val="nil"/>
            </w:tcBorders>
          </w:tcPr>
          <w:p w:rsidR="003520F4" w:rsidRDefault="003520F4" w:rsidP="00FF4223">
            <w:pPr>
              <w:pStyle w:val="ab"/>
            </w:pPr>
          </w:p>
        </w:tc>
        <w:tc>
          <w:tcPr>
            <w:tcW w:w="420" w:type="dxa"/>
            <w:tcBorders>
              <w:top w:val="nil"/>
              <w:left w:val="nil"/>
              <w:bottom w:val="nil"/>
              <w:right w:val="nil"/>
            </w:tcBorders>
          </w:tcPr>
          <w:p w:rsidR="003520F4" w:rsidRDefault="003520F4" w:rsidP="00FF4223">
            <w:pPr>
              <w:pStyle w:val="ab"/>
            </w:pPr>
          </w:p>
        </w:tc>
        <w:tc>
          <w:tcPr>
            <w:tcW w:w="5159" w:type="dxa"/>
            <w:tcBorders>
              <w:top w:val="nil"/>
              <w:left w:val="nil"/>
              <w:bottom w:val="single" w:sz="4" w:space="0" w:color="auto"/>
              <w:right w:val="nil"/>
            </w:tcBorders>
          </w:tcPr>
          <w:p w:rsidR="003520F4" w:rsidRDefault="003520F4" w:rsidP="00FF4223">
            <w:pPr>
              <w:pStyle w:val="ab"/>
              <w:jc w:val="center"/>
            </w:pPr>
            <w:r>
              <w:t>[</w:t>
            </w:r>
            <w:r>
              <w:rPr>
                <w:rStyle w:val="a8"/>
                <w:bCs w:val="0"/>
              </w:rPr>
              <w:t>инициалы, фамилия</w:t>
            </w:r>
            <w:r>
              <w:t>] [</w:t>
            </w:r>
            <w:r>
              <w:rPr>
                <w:rStyle w:val="a8"/>
                <w:bCs w:val="0"/>
              </w:rPr>
              <w:t>число, месяц, год</w:t>
            </w:r>
            <w:r>
              <w:t>]</w:t>
            </w:r>
          </w:p>
        </w:tc>
      </w:tr>
      <w:tr w:rsidR="003520F4" w:rsidTr="003520F4">
        <w:tc>
          <w:tcPr>
            <w:tcW w:w="1540" w:type="dxa"/>
            <w:tcBorders>
              <w:top w:val="nil"/>
              <w:left w:val="nil"/>
              <w:bottom w:val="nil"/>
              <w:right w:val="nil"/>
            </w:tcBorders>
          </w:tcPr>
          <w:p w:rsidR="003520F4" w:rsidRDefault="003520F4" w:rsidP="00FF4223">
            <w:pPr>
              <w:pStyle w:val="ab"/>
            </w:pPr>
          </w:p>
        </w:tc>
        <w:tc>
          <w:tcPr>
            <w:tcW w:w="2520" w:type="dxa"/>
            <w:tcBorders>
              <w:top w:val="single" w:sz="4" w:space="0" w:color="auto"/>
              <w:left w:val="nil"/>
              <w:bottom w:val="nil"/>
              <w:right w:val="nil"/>
            </w:tcBorders>
          </w:tcPr>
          <w:p w:rsidR="003520F4" w:rsidRDefault="003520F4" w:rsidP="00FF4223">
            <w:pPr>
              <w:pStyle w:val="ab"/>
              <w:jc w:val="center"/>
            </w:pPr>
            <w:r>
              <w:t>(подпись)</w:t>
            </w:r>
          </w:p>
        </w:tc>
        <w:tc>
          <w:tcPr>
            <w:tcW w:w="420" w:type="dxa"/>
            <w:tcBorders>
              <w:top w:val="nil"/>
              <w:left w:val="nil"/>
              <w:bottom w:val="nil"/>
              <w:right w:val="nil"/>
            </w:tcBorders>
          </w:tcPr>
          <w:p w:rsidR="003520F4" w:rsidRDefault="003520F4" w:rsidP="00FF4223">
            <w:pPr>
              <w:pStyle w:val="ab"/>
            </w:pPr>
          </w:p>
        </w:tc>
        <w:tc>
          <w:tcPr>
            <w:tcW w:w="5159" w:type="dxa"/>
            <w:tcBorders>
              <w:top w:val="single" w:sz="4" w:space="0" w:color="auto"/>
              <w:left w:val="nil"/>
              <w:bottom w:val="nil"/>
              <w:right w:val="nil"/>
            </w:tcBorders>
          </w:tcPr>
          <w:p w:rsidR="003520F4" w:rsidRDefault="003520F4" w:rsidP="00FF4223">
            <w:pPr>
              <w:pStyle w:val="ab"/>
            </w:pPr>
          </w:p>
        </w:tc>
      </w:tr>
    </w:tbl>
    <w:p w:rsidR="003520F4" w:rsidRDefault="003520F4" w:rsidP="003520F4"/>
    <w:p w:rsidR="003520F4" w:rsidRDefault="003520F4" w:rsidP="00874A73">
      <w:pPr>
        <w:pStyle w:val="a5"/>
        <w:ind w:left="720"/>
      </w:pPr>
    </w:p>
    <w:p w:rsidR="003520F4" w:rsidRDefault="003520F4" w:rsidP="00874A73">
      <w:pPr>
        <w:pStyle w:val="a5"/>
        <w:ind w:left="720"/>
      </w:pPr>
    </w:p>
    <w:p w:rsidR="003520F4" w:rsidRDefault="003520F4" w:rsidP="00874A73">
      <w:pPr>
        <w:pStyle w:val="a5"/>
        <w:ind w:left="720"/>
      </w:pPr>
    </w:p>
    <w:p w:rsidR="003520F4" w:rsidRDefault="003520F4" w:rsidP="00874A73">
      <w:pPr>
        <w:pStyle w:val="a5"/>
        <w:ind w:left="720"/>
      </w:pPr>
    </w:p>
    <w:p w:rsidR="003520F4" w:rsidRDefault="003520F4" w:rsidP="00874A73">
      <w:pPr>
        <w:pStyle w:val="a5"/>
        <w:ind w:left="720"/>
      </w:pPr>
    </w:p>
    <w:p w:rsidR="009D5192" w:rsidRPr="001C4590" w:rsidRDefault="009D5192" w:rsidP="009D5192">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lastRenderedPageBreak/>
        <w:t xml:space="preserve">Приложение N </w:t>
      </w:r>
      <w:r w:rsidRPr="001C4590">
        <w:rPr>
          <w:rStyle w:val="printable"/>
          <w:rFonts w:ascii="Times New Roman" w:hAnsi="Times New Roman" w:cs="Times New Roman"/>
        </w:rPr>
        <w:t>11</w:t>
      </w:r>
    </w:p>
    <w:p w:rsidR="009D5192" w:rsidRPr="001C4590" w:rsidRDefault="009D5192" w:rsidP="009D5192">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к Учетной политике</w:t>
      </w:r>
    </w:p>
    <w:p w:rsidR="009D5192" w:rsidRPr="001C4590" w:rsidRDefault="009D5192" w:rsidP="009D5192">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 xml:space="preserve">Администрации </w:t>
      </w:r>
      <w:r>
        <w:rPr>
          <w:rStyle w:val="printable"/>
          <w:rFonts w:ascii="Times New Roman" w:hAnsi="Times New Roman" w:cs="Times New Roman"/>
        </w:rPr>
        <w:t>Шераут</w:t>
      </w:r>
      <w:r w:rsidRPr="001C4590">
        <w:rPr>
          <w:rStyle w:val="printable"/>
          <w:rFonts w:ascii="Times New Roman" w:hAnsi="Times New Roman" w:cs="Times New Roman"/>
        </w:rPr>
        <w:t xml:space="preserve">ского сельского поселения </w:t>
      </w:r>
    </w:p>
    <w:p w:rsidR="009D5192" w:rsidRDefault="009D5192" w:rsidP="009D5192">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Комсомольского района Чувашской Республики</w:t>
      </w:r>
    </w:p>
    <w:p w:rsidR="009D5192" w:rsidRPr="001C4590" w:rsidRDefault="009D5192" w:rsidP="009D5192">
      <w:pPr>
        <w:pStyle w:val="a5"/>
        <w:spacing w:before="0" w:beforeAutospacing="0" w:after="0" w:afterAutospacing="0"/>
        <w:ind w:firstLine="284"/>
        <w:jc w:val="right"/>
        <w:rPr>
          <w:rFonts w:ascii="Times New Roman" w:hAnsi="Times New Roman" w:cs="Times New Roman"/>
        </w:rPr>
      </w:pPr>
    </w:p>
    <w:p w:rsidR="009D5192" w:rsidRDefault="009D5192" w:rsidP="009D5192">
      <w:pPr>
        <w:pStyle w:val="2"/>
        <w:spacing w:before="0" w:beforeAutospacing="0" w:after="0" w:afterAutospacing="0"/>
        <w:ind w:firstLine="284"/>
        <w:rPr>
          <w:rFonts w:ascii="Times New Roman" w:eastAsia="Times New Roman" w:hAnsi="Times New Roman" w:cs="Times New Roman"/>
        </w:rPr>
      </w:pPr>
      <w:r w:rsidRPr="001C4590">
        <w:rPr>
          <w:rFonts w:ascii="Times New Roman" w:eastAsia="Times New Roman" w:hAnsi="Times New Roman" w:cs="Times New Roman"/>
        </w:rPr>
        <w:t>Порядок формирования и использования резервов предстоящих расходов</w:t>
      </w:r>
    </w:p>
    <w:p w:rsidR="009D5192" w:rsidRPr="001C4590" w:rsidRDefault="009D5192" w:rsidP="009D5192">
      <w:pPr>
        <w:pStyle w:val="2"/>
        <w:spacing w:before="0" w:beforeAutospacing="0" w:after="0" w:afterAutospacing="0"/>
        <w:ind w:firstLine="284"/>
        <w:rPr>
          <w:rFonts w:ascii="Times New Roman" w:eastAsia="Times New Roman" w:hAnsi="Times New Roman" w:cs="Times New Roman"/>
        </w:rPr>
      </w:pPr>
    </w:p>
    <w:p w:rsidR="009D5192" w:rsidRPr="001C4590" w:rsidRDefault="009D5192" w:rsidP="009D5192">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1.</w:t>
      </w:r>
      <w:r w:rsidRPr="001C4590">
        <w:rPr>
          <w:rFonts w:ascii="Times New Roman" w:eastAsia="Times New Roman" w:hAnsi="Times New Roman" w:cs="Times New Roman"/>
        </w:rPr>
        <w:t xml:space="preserve"> Общие положения</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1.1.</w:t>
      </w:r>
      <w:r w:rsidRPr="001C4590">
        <w:rPr>
          <w:rFonts w:ascii="Times New Roman" w:hAnsi="Times New Roman" w:cs="Times New Roman"/>
        </w:rPr>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183" w:anchor="/document/12180849/entry/0" w:tgtFrame="_blank" w:tooltip="Открыть документ в системе Гарант" w:history="1">
        <w:r w:rsidRPr="001C4590">
          <w:rPr>
            <w:rStyle w:val="a3"/>
            <w:rFonts w:ascii="Times New Roman" w:hAnsi="Times New Roman" w:cs="Times New Roman"/>
          </w:rPr>
          <w:t>приказом</w:t>
        </w:r>
      </w:hyperlink>
      <w:r w:rsidRPr="001C4590">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184" w:anchor="/document/12180897/entry/0" w:tgtFrame="_blank" w:tooltip="Открыть документ в системе Гарант" w:history="1">
        <w:r w:rsidRPr="001C4590">
          <w:rPr>
            <w:rStyle w:val="a3"/>
            <w:rFonts w:ascii="Times New Roman" w:hAnsi="Times New Roman" w:cs="Times New Roman"/>
          </w:rPr>
          <w:t>приказа</w:t>
        </w:r>
      </w:hyperlink>
      <w:r w:rsidRPr="001C4590">
        <w:rPr>
          <w:rFonts w:ascii="Times New Roman" w:hAnsi="Times New Roman" w:cs="Times New Roman"/>
        </w:rPr>
        <w:t xml:space="preserve"> от 06.12.2010 N 162н "Об утверждении Плана счетов бюджетного учета и Инструкции по его применению (далее - Инструкция N 162н) и </w:t>
      </w:r>
      <w:hyperlink r:id="rId185" w:anchor="/document/70830000/entry/1000" w:tgtFrame="_blank" w:tooltip="Открыть документ в системе Гарант" w:history="1">
        <w:r w:rsidRPr="001C4590">
          <w:rPr>
            <w:rStyle w:val="a3"/>
            <w:rFonts w:ascii="Times New Roman" w:hAnsi="Times New Roman" w:cs="Times New Roman"/>
          </w:rPr>
          <w:t>Методических рекомендаций</w:t>
        </w:r>
      </w:hyperlink>
      <w:r w:rsidRPr="001C4590">
        <w:rPr>
          <w:rFonts w:ascii="Times New Roman" w:hAnsi="Times New Roman" w:cs="Times New Roman"/>
        </w:rPr>
        <w:t xml:space="preserve">, утвержденных </w:t>
      </w:r>
      <w:hyperlink r:id="rId186" w:anchor="/document/70830000/entry/0" w:tgtFrame="_blank" w:tooltip="Открыть документ в системе Гарант" w:history="1">
        <w:r w:rsidRPr="001C4590">
          <w:rPr>
            <w:rStyle w:val="a3"/>
            <w:rFonts w:ascii="Times New Roman" w:hAnsi="Times New Roman" w:cs="Times New Roman"/>
          </w:rPr>
          <w:t>письмом</w:t>
        </w:r>
      </w:hyperlink>
      <w:r w:rsidRPr="001C4590">
        <w:rPr>
          <w:rFonts w:ascii="Times New Roman" w:hAnsi="Times New Roman" w:cs="Times New Roman"/>
        </w:rPr>
        <w:t xml:space="preserve"> Минфина России от 19.12.2014 N 02-07-07/66918.</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1.2.</w:t>
      </w:r>
      <w:r w:rsidRPr="001C4590">
        <w:rPr>
          <w:rFonts w:ascii="Times New Roman" w:hAnsi="Times New Roman" w:cs="Times New Roman"/>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1.3.</w:t>
      </w:r>
      <w:r w:rsidRPr="001C4590">
        <w:rPr>
          <w:rFonts w:ascii="Times New Roman" w:hAnsi="Times New Roman" w:cs="Times New Roman"/>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1.4.</w:t>
      </w:r>
      <w:r w:rsidRPr="001C4590">
        <w:rPr>
          <w:rFonts w:ascii="Times New Roman" w:hAnsi="Times New Roman" w:cs="Times New Roman"/>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187" w:anchor="/document/12180849/entry/502004" w:tgtFrame="_blank" w:tooltip="Открыть документ в системе Гарант" w:history="1">
        <w:r w:rsidRPr="001C4590">
          <w:rPr>
            <w:rStyle w:val="a3"/>
            <w:rFonts w:ascii="Times New Roman" w:hAnsi="Times New Roman" w:cs="Times New Roman"/>
          </w:rPr>
          <w:t>счета 502 09</w:t>
        </w:r>
      </w:hyperlink>
      <w:r w:rsidRPr="001C4590">
        <w:rPr>
          <w:rFonts w:ascii="Times New Roman" w:hAnsi="Times New Roman" w:cs="Times New Roman"/>
        </w:rPr>
        <w:t xml:space="preserve"> "Отложенные обязательства".</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1.5.</w:t>
      </w:r>
      <w:r w:rsidRPr="001C4590">
        <w:rPr>
          <w:rFonts w:ascii="Times New Roman" w:hAnsi="Times New Roman" w:cs="Times New Roman"/>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9D5192"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1.6.</w:t>
      </w:r>
      <w:r w:rsidRPr="001C4590">
        <w:rPr>
          <w:rFonts w:ascii="Times New Roman" w:hAnsi="Times New Roman" w:cs="Times New Roman"/>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9D5192" w:rsidRPr="001C4590" w:rsidRDefault="009D5192" w:rsidP="009D5192">
      <w:pPr>
        <w:pStyle w:val="a5"/>
        <w:spacing w:before="0" w:beforeAutospacing="0" w:after="0" w:afterAutospacing="0"/>
        <w:ind w:firstLine="284"/>
        <w:rPr>
          <w:rFonts w:ascii="Times New Roman" w:hAnsi="Times New Roman" w:cs="Times New Roman"/>
        </w:rPr>
      </w:pPr>
    </w:p>
    <w:p w:rsidR="009D5192" w:rsidRPr="001C4590" w:rsidRDefault="009D5192" w:rsidP="009D5192">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2.</w:t>
      </w:r>
      <w:r w:rsidRPr="001C4590">
        <w:rPr>
          <w:rFonts w:ascii="Times New Roman" w:eastAsia="Times New Roman" w:hAnsi="Times New Roman" w:cs="Times New Roman"/>
        </w:rPr>
        <w:t xml:space="preserve"> Виды резервов предстоящих расходов, формируемых учреждением</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2.1.</w:t>
      </w:r>
      <w:r w:rsidRPr="001C4590">
        <w:rPr>
          <w:rFonts w:ascii="Times New Roman" w:hAnsi="Times New Roman" w:cs="Times New Roman"/>
        </w:rPr>
        <w:t xml:space="preserve"> В учреждении формируются следующие виды резервов:</w:t>
      </w:r>
    </w:p>
    <w:p w:rsidR="009D5192"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9D5192" w:rsidRPr="001C4590" w:rsidRDefault="009D5192" w:rsidP="009D5192">
      <w:pPr>
        <w:pStyle w:val="a5"/>
        <w:spacing w:before="0" w:beforeAutospacing="0" w:after="0" w:afterAutospacing="0"/>
        <w:ind w:firstLine="284"/>
        <w:rPr>
          <w:rFonts w:ascii="Times New Roman" w:hAnsi="Times New Roman" w:cs="Times New Roman"/>
        </w:rPr>
      </w:pPr>
    </w:p>
    <w:p w:rsidR="009D5192" w:rsidRPr="001C4590" w:rsidRDefault="009D5192" w:rsidP="009D5192">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3.</w:t>
      </w:r>
      <w:r w:rsidRPr="001C4590">
        <w:rPr>
          <w:rFonts w:ascii="Times New Roman" w:eastAsia="Times New Roman" w:hAnsi="Times New Roman" w:cs="Times New Roman"/>
        </w:rPr>
        <w:t xml:space="preserve"> Порядок определения сумм резервов предстоящих расходов и их отражения в бухгалтерском учете</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w:t>
      </w:r>
      <w:r w:rsidRPr="001C4590">
        <w:rPr>
          <w:rFonts w:ascii="Times New Roman" w:hAnsi="Times New Roman" w:cs="Times New Roman"/>
        </w:rPr>
        <w:t xml:space="preserve"> Резерв на оплату отпусков за фактически отработанное время (компенсаций за неиспользованный отпуск)</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3.1.1.</w:t>
      </w:r>
      <w:r w:rsidRPr="001C4590">
        <w:rPr>
          <w:rFonts w:ascii="Times New Roman" w:hAnsi="Times New Roman" w:cs="Times New Roman"/>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х</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где</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резерв в части средств на предстоящую оплату отпусков;</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средний дневной заработок для расчета резерва;</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 количество дней отпуска всем работникам на отчетную дату, указанное в сведениях кадровой службы.</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При этом средний дневной заработок для расчета резерва определяется по формуле:</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где</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9D5192" w:rsidRPr="001C4590" w:rsidRDefault="009D5192" w:rsidP="009D5192">
      <w:pPr>
        <w:pStyle w:val="a5"/>
        <w:spacing w:before="0" w:beforeAutospacing="0" w:after="0" w:afterAutospacing="0"/>
        <w:ind w:firstLine="284"/>
        <w:rPr>
          <w:rFonts w:ascii="Times New Roman" w:hAnsi="Times New Roman" w:cs="Times New Roman"/>
        </w:rPr>
      </w:pP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 количество оплаченных дней отпуска всем работникам за год.</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3.1.2.</w:t>
      </w:r>
      <w:r w:rsidRPr="001C4590">
        <w:rPr>
          <w:rFonts w:ascii="Times New Roman" w:hAnsi="Times New Roman" w:cs="Times New Roman"/>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3.1.3.</w:t>
      </w:r>
      <w:r w:rsidRPr="001C4590">
        <w:rPr>
          <w:rFonts w:ascii="Times New Roman" w:hAnsi="Times New Roman" w:cs="Times New Roman"/>
        </w:rPr>
        <w:t xml:space="preserve"> Начисление (корректировка) резерва на предстоящую оплату отпусков производится ежемесячно на отчетную дату.</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rPr>
          <w:rFonts w:ascii="Times New Roman" w:hAnsi="Times New Roman" w:cs="Times New Roman"/>
        </w:rPr>
        <w:t>Доначисленная</w:t>
      </w:r>
      <w:proofErr w:type="spellEnd"/>
      <w:r w:rsidRPr="001C4590">
        <w:rPr>
          <w:rFonts w:ascii="Times New Roman" w:hAnsi="Times New Roman" w:cs="Times New Roman"/>
        </w:rPr>
        <w:t xml:space="preserve"> сумма резерва относится на расходы.</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w:t>
      </w:r>
      <w:r w:rsidRPr="001C4590">
        <w:rPr>
          <w:rFonts w:ascii="Times New Roman" w:hAnsi="Times New Roman" w:cs="Times New Roman"/>
        </w:rPr>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3.2.1.</w:t>
      </w:r>
      <w:r w:rsidRPr="001C4590">
        <w:rPr>
          <w:rFonts w:ascii="Times New Roman" w:hAnsi="Times New Roman" w:cs="Times New Roman"/>
        </w:rPr>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Аналитический учет ведется по каждому судебному разбирательству.</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3.2.2.</w:t>
      </w:r>
      <w:r w:rsidRPr="001C4590">
        <w:rPr>
          <w:rFonts w:ascii="Times New Roman" w:hAnsi="Times New Roman" w:cs="Times New Roman"/>
        </w:rPr>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9D5192"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3.2.3.</w:t>
      </w:r>
      <w:r w:rsidRPr="001C4590">
        <w:rPr>
          <w:rFonts w:ascii="Times New Roman" w:hAnsi="Times New Roman" w:cs="Times New Roman"/>
        </w:rPr>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9D5192" w:rsidRPr="001C4590" w:rsidRDefault="009D5192" w:rsidP="009D5192">
      <w:pPr>
        <w:pStyle w:val="a5"/>
        <w:spacing w:before="0" w:beforeAutospacing="0" w:after="0" w:afterAutospacing="0"/>
        <w:ind w:firstLine="284"/>
        <w:rPr>
          <w:rFonts w:ascii="Times New Roman" w:hAnsi="Times New Roman" w:cs="Times New Roman"/>
        </w:rPr>
      </w:pPr>
    </w:p>
    <w:p w:rsidR="009D5192" w:rsidRPr="001C4590" w:rsidRDefault="009D5192" w:rsidP="009D5192">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4.</w:t>
      </w:r>
      <w:r w:rsidRPr="001C4590">
        <w:rPr>
          <w:rFonts w:ascii="Times New Roman" w:eastAsia="Times New Roman" w:hAnsi="Times New Roman" w:cs="Times New Roman"/>
        </w:rPr>
        <w:t xml:space="preserve"> Учет и использование сумм резервов</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4.1.</w:t>
      </w:r>
      <w:r w:rsidRPr="001C4590">
        <w:rPr>
          <w:rFonts w:ascii="Times New Roman" w:hAnsi="Times New Roman" w:cs="Times New Roman"/>
        </w:rPr>
        <w:t xml:space="preserve"> Начисление (корректировка) резерва осуществляется в случае:</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полного использования начисленного резерва;</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принятия решения о реорганизации, ликвидации учреждения;</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 результатам инвентаризации.</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4.2.</w:t>
      </w:r>
      <w:r w:rsidRPr="001C4590">
        <w:rPr>
          <w:rFonts w:ascii="Times New Roman" w:hAnsi="Times New Roman" w:cs="Times New Roman"/>
        </w:rPr>
        <w:t xml:space="preserve"> Резервы используются только на покрытие тех расходов, в отношении которых они были созданы.</w:t>
      </w:r>
    </w:p>
    <w:p w:rsidR="009D5192" w:rsidRPr="001C4590" w:rsidRDefault="009D5192" w:rsidP="009D5192">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4.3.</w:t>
      </w:r>
      <w:r w:rsidRPr="001C4590">
        <w:rPr>
          <w:rFonts w:ascii="Times New Roman" w:hAnsi="Times New Roman" w:cs="Times New Roman"/>
        </w:rPr>
        <w:t xml:space="preserve"> Признание в учете расходов, в отношении которых сформирован резерв, осуществляется за счет суммы созданного резерва.</w:t>
      </w: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p w:rsidR="008A05EC" w:rsidRDefault="008A05EC" w:rsidP="00874A73">
      <w:pPr>
        <w:pStyle w:val="a5"/>
        <w:ind w:left="720"/>
      </w:pPr>
    </w:p>
    <w:sectPr w:rsidR="008A05EC" w:rsidSect="00746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6F8"/>
    <w:multiLevelType w:val="hybridMultilevel"/>
    <w:tmpl w:val="20FC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187630"/>
    <w:multiLevelType w:val="hybridMultilevel"/>
    <w:tmpl w:val="62DE3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noPunctuationKerning/>
  <w:characterSpacingControl w:val="doNotCompress"/>
  <w:compat>
    <w:doNotSnapToGridInCell/>
    <w:doNotWrapTextWithPunct/>
    <w:doNotUseEastAsianBreakRules/>
    <w:growAutofit/>
  </w:compat>
  <w:rsids>
    <w:rsidRoot w:val="00265044"/>
    <w:rsid w:val="000225C7"/>
    <w:rsid w:val="000322B9"/>
    <w:rsid w:val="0004147E"/>
    <w:rsid w:val="00086D3F"/>
    <w:rsid w:val="000B0A82"/>
    <w:rsid w:val="000C6892"/>
    <w:rsid w:val="000E7A7B"/>
    <w:rsid w:val="00101B45"/>
    <w:rsid w:val="001167EC"/>
    <w:rsid w:val="00121198"/>
    <w:rsid w:val="0014168B"/>
    <w:rsid w:val="00147054"/>
    <w:rsid w:val="0015297E"/>
    <w:rsid w:val="00157903"/>
    <w:rsid w:val="0016658C"/>
    <w:rsid w:val="00172594"/>
    <w:rsid w:val="001D6633"/>
    <w:rsid w:val="001E0C55"/>
    <w:rsid w:val="001E5C89"/>
    <w:rsid w:val="001F34BF"/>
    <w:rsid w:val="00204F13"/>
    <w:rsid w:val="00205E6A"/>
    <w:rsid w:val="002340CC"/>
    <w:rsid w:val="00235870"/>
    <w:rsid w:val="00255635"/>
    <w:rsid w:val="00264B59"/>
    <w:rsid w:val="00265044"/>
    <w:rsid w:val="002B23EE"/>
    <w:rsid w:val="002B2E27"/>
    <w:rsid w:val="002E5378"/>
    <w:rsid w:val="002F51FE"/>
    <w:rsid w:val="003520F4"/>
    <w:rsid w:val="00353E93"/>
    <w:rsid w:val="00390DB8"/>
    <w:rsid w:val="003C48E0"/>
    <w:rsid w:val="003C51D8"/>
    <w:rsid w:val="003E2C1A"/>
    <w:rsid w:val="003E70FA"/>
    <w:rsid w:val="0041314D"/>
    <w:rsid w:val="00414D2D"/>
    <w:rsid w:val="004301F2"/>
    <w:rsid w:val="00475525"/>
    <w:rsid w:val="00481E01"/>
    <w:rsid w:val="00484EF3"/>
    <w:rsid w:val="00490C74"/>
    <w:rsid w:val="004966FD"/>
    <w:rsid w:val="004C5DF6"/>
    <w:rsid w:val="004E70A4"/>
    <w:rsid w:val="004E7776"/>
    <w:rsid w:val="00523F53"/>
    <w:rsid w:val="00565B9D"/>
    <w:rsid w:val="00592856"/>
    <w:rsid w:val="00593DDE"/>
    <w:rsid w:val="005947FC"/>
    <w:rsid w:val="00597DD6"/>
    <w:rsid w:val="005A4539"/>
    <w:rsid w:val="005B4BEF"/>
    <w:rsid w:val="005B7F6B"/>
    <w:rsid w:val="005D7F60"/>
    <w:rsid w:val="006020F2"/>
    <w:rsid w:val="00604BFD"/>
    <w:rsid w:val="00611E4F"/>
    <w:rsid w:val="006245AF"/>
    <w:rsid w:val="006337CC"/>
    <w:rsid w:val="00635922"/>
    <w:rsid w:val="00654CCC"/>
    <w:rsid w:val="00656410"/>
    <w:rsid w:val="00656C2C"/>
    <w:rsid w:val="00656F59"/>
    <w:rsid w:val="00664A46"/>
    <w:rsid w:val="00690D0F"/>
    <w:rsid w:val="006A7579"/>
    <w:rsid w:val="006B11C3"/>
    <w:rsid w:val="006C4588"/>
    <w:rsid w:val="006D0DF8"/>
    <w:rsid w:val="006D404E"/>
    <w:rsid w:val="006E55D3"/>
    <w:rsid w:val="006F29A5"/>
    <w:rsid w:val="00743B9A"/>
    <w:rsid w:val="00746112"/>
    <w:rsid w:val="00752306"/>
    <w:rsid w:val="007622B2"/>
    <w:rsid w:val="00763092"/>
    <w:rsid w:val="0079059F"/>
    <w:rsid w:val="007D3236"/>
    <w:rsid w:val="007D5259"/>
    <w:rsid w:val="008021FB"/>
    <w:rsid w:val="00821089"/>
    <w:rsid w:val="00832236"/>
    <w:rsid w:val="008336BF"/>
    <w:rsid w:val="00833D48"/>
    <w:rsid w:val="0083749B"/>
    <w:rsid w:val="00847BCF"/>
    <w:rsid w:val="00874A73"/>
    <w:rsid w:val="008A05EC"/>
    <w:rsid w:val="008A2A55"/>
    <w:rsid w:val="008A442A"/>
    <w:rsid w:val="008B3346"/>
    <w:rsid w:val="008D705B"/>
    <w:rsid w:val="008F29FF"/>
    <w:rsid w:val="00974D7E"/>
    <w:rsid w:val="00983AB2"/>
    <w:rsid w:val="009B50AD"/>
    <w:rsid w:val="009C0646"/>
    <w:rsid w:val="009D5192"/>
    <w:rsid w:val="009F2317"/>
    <w:rsid w:val="00A02B1C"/>
    <w:rsid w:val="00A2638D"/>
    <w:rsid w:val="00A34E22"/>
    <w:rsid w:val="00A60DB1"/>
    <w:rsid w:val="00A85956"/>
    <w:rsid w:val="00AB09A1"/>
    <w:rsid w:val="00AE3D7A"/>
    <w:rsid w:val="00B00569"/>
    <w:rsid w:val="00BA7E9D"/>
    <w:rsid w:val="00BC6678"/>
    <w:rsid w:val="00BD74A0"/>
    <w:rsid w:val="00C14C9A"/>
    <w:rsid w:val="00C16DAD"/>
    <w:rsid w:val="00C17122"/>
    <w:rsid w:val="00C372BD"/>
    <w:rsid w:val="00C41CC0"/>
    <w:rsid w:val="00C8356B"/>
    <w:rsid w:val="00CA68FA"/>
    <w:rsid w:val="00CB1825"/>
    <w:rsid w:val="00CB637D"/>
    <w:rsid w:val="00CC4E4F"/>
    <w:rsid w:val="00CE05CB"/>
    <w:rsid w:val="00CF62F4"/>
    <w:rsid w:val="00D4244E"/>
    <w:rsid w:val="00D429E8"/>
    <w:rsid w:val="00D46608"/>
    <w:rsid w:val="00D6746D"/>
    <w:rsid w:val="00D95D09"/>
    <w:rsid w:val="00DC7362"/>
    <w:rsid w:val="00DD490F"/>
    <w:rsid w:val="00E26834"/>
    <w:rsid w:val="00E26DC2"/>
    <w:rsid w:val="00E27D06"/>
    <w:rsid w:val="00E31E5C"/>
    <w:rsid w:val="00E66450"/>
    <w:rsid w:val="00E86776"/>
    <w:rsid w:val="00E95000"/>
    <w:rsid w:val="00EC03A5"/>
    <w:rsid w:val="00EF1A8E"/>
    <w:rsid w:val="00EF2491"/>
    <w:rsid w:val="00EF37FE"/>
    <w:rsid w:val="00F22B44"/>
    <w:rsid w:val="00FC0F26"/>
    <w:rsid w:val="00FC3072"/>
    <w:rsid w:val="00FD78E1"/>
    <w:rsid w:val="00FE4722"/>
    <w:rsid w:val="00FE5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2"/>
    <w:rPr>
      <w:rFonts w:eastAsiaTheme="minorEastAsia"/>
      <w:sz w:val="24"/>
      <w:szCs w:val="24"/>
    </w:rPr>
  </w:style>
  <w:style w:type="paragraph" w:styleId="1">
    <w:name w:val="heading 1"/>
    <w:basedOn w:val="a"/>
    <w:link w:val="10"/>
    <w:uiPriority w:val="9"/>
    <w:qFormat/>
    <w:rsid w:val="00746112"/>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746112"/>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746112"/>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746112"/>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1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6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611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746112"/>
    <w:rPr>
      <w:rFonts w:asciiTheme="majorHAnsi" w:eastAsiaTheme="majorEastAsia" w:hAnsiTheme="majorHAnsi" w:cstheme="majorBidi"/>
      <w:b/>
      <w:bCs/>
      <w:i/>
      <w:iCs/>
      <w:color w:val="4F81BD" w:themeColor="accent1"/>
      <w:sz w:val="24"/>
      <w:szCs w:val="24"/>
    </w:rPr>
  </w:style>
  <w:style w:type="character" w:styleId="a3">
    <w:name w:val="Hyperlink"/>
    <w:basedOn w:val="a0"/>
    <w:uiPriority w:val="99"/>
    <w:semiHidden/>
    <w:unhideWhenUsed/>
    <w:rsid w:val="00746112"/>
    <w:rPr>
      <w:strike w:val="0"/>
      <w:dstrike w:val="0"/>
      <w:color w:val="000000"/>
      <w:u w:val="none"/>
      <w:effect w:val="none"/>
    </w:rPr>
  </w:style>
  <w:style w:type="character" w:styleId="a4">
    <w:name w:val="FollowedHyperlink"/>
    <w:basedOn w:val="a0"/>
    <w:uiPriority w:val="99"/>
    <w:semiHidden/>
    <w:unhideWhenUsed/>
    <w:rsid w:val="00746112"/>
    <w:rPr>
      <w:strike w:val="0"/>
      <w:dstrike w:val="0"/>
      <w:color w:val="000000"/>
      <w:u w:val="none"/>
      <w:effect w:val="none"/>
    </w:rPr>
  </w:style>
  <w:style w:type="paragraph" w:styleId="HTML">
    <w:name w:val="HTML Preformatted"/>
    <w:basedOn w:val="a"/>
    <w:link w:val="HTML0"/>
    <w:uiPriority w:val="99"/>
    <w:semiHidden/>
    <w:unhideWhenUsed/>
    <w:rsid w:val="0074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46112"/>
    <w:rPr>
      <w:rFonts w:ascii="Consolas" w:eastAsiaTheme="minorEastAsia" w:hAnsi="Consolas"/>
    </w:rPr>
  </w:style>
  <w:style w:type="paragraph" w:styleId="a5">
    <w:name w:val="Normal (Web)"/>
    <w:basedOn w:val="a"/>
    <w:uiPriority w:val="99"/>
    <w:unhideWhenUsed/>
    <w:rsid w:val="00746112"/>
    <w:pPr>
      <w:spacing w:before="100" w:beforeAutospacing="1" w:after="100" w:afterAutospacing="1"/>
      <w:jc w:val="both"/>
    </w:pPr>
    <w:rPr>
      <w:rFonts w:ascii="Arial" w:hAnsi="Arial" w:cs="Arial"/>
    </w:rPr>
  </w:style>
  <w:style w:type="paragraph" w:customStyle="1" w:styleId="txtcomment">
    <w:name w:val="txtcomment"/>
    <w:basedOn w:val="a"/>
    <w:rsid w:val="00746112"/>
    <w:pPr>
      <w:shd w:val="clear" w:color="auto" w:fill="C0C0C0"/>
      <w:ind w:left="2" w:right="2"/>
      <w:jc w:val="both"/>
    </w:pPr>
    <w:rPr>
      <w:rFonts w:ascii="Arial" w:hAnsi="Arial" w:cs="Arial"/>
      <w:i/>
      <w:iCs/>
      <w:color w:val="800080"/>
    </w:rPr>
  </w:style>
  <w:style w:type="paragraph" w:customStyle="1" w:styleId="usercomment">
    <w:name w:val="usercomment"/>
    <w:basedOn w:val="a"/>
    <w:rsid w:val="00746112"/>
    <w:pPr>
      <w:shd w:val="clear" w:color="auto" w:fill="C0C0C0"/>
      <w:ind w:left="2" w:right="2"/>
    </w:pPr>
    <w:rPr>
      <w:rFonts w:ascii="Arial" w:hAnsi="Arial" w:cs="Arial"/>
      <w:i/>
      <w:iCs/>
      <w:color w:val="000000"/>
    </w:rPr>
  </w:style>
  <w:style w:type="paragraph" w:customStyle="1" w:styleId="versioninfo">
    <w:name w:val="versioninfo"/>
    <w:basedOn w:val="a"/>
    <w:rsid w:val="00746112"/>
    <w:pPr>
      <w:shd w:val="clear" w:color="auto" w:fill="C0C0C0"/>
      <w:ind w:left="2" w:right="2"/>
      <w:jc w:val="both"/>
    </w:pPr>
    <w:rPr>
      <w:rFonts w:ascii="Arial" w:hAnsi="Arial" w:cs="Arial"/>
      <w:i/>
      <w:iCs/>
      <w:color w:val="000080"/>
    </w:rPr>
  </w:style>
  <w:style w:type="paragraph" w:customStyle="1" w:styleId="fullwidth">
    <w:name w:val="fullwidth"/>
    <w:basedOn w:val="a"/>
    <w:rsid w:val="00746112"/>
    <w:pPr>
      <w:spacing w:before="100" w:beforeAutospacing="1" w:after="100" w:afterAutospacing="1"/>
      <w:jc w:val="both"/>
    </w:pPr>
    <w:rPr>
      <w:rFonts w:ascii="Arial" w:hAnsi="Arial" w:cs="Arial"/>
    </w:rPr>
  </w:style>
  <w:style w:type="paragraph" w:customStyle="1" w:styleId="colorselection">
    <w:name w:val="colorselection"/>
    <w:basedOn w:val="a"/>
    <w:rsid w:val="00746112"/>
    <w:pPr>
      <w:spacing w:before="100" w:beforeAutospacing="1" w:after="100" w:afterAutospacing="1"/>
      <w:jc w:val="both"/>
    </w:pPr>
    <w:rPr>
      <w:rFonts w:ascii="Arial" w:hAnsi="Arial" w:cs="Arial"/>
      <w:color w:val="0000FF"/>
    </w:rPr>
  </w:style>
  <w:style w:type="paragraph" w:customStyle="1" w:styleId="articleheader">
    <w:name w:val="articleheader"/>
    <w:basedOn w:val="a"/>
    <w:rsid w:val="00746112"/>
    <w:pPr>
      <w:spacing w:before="100" w:beforeAutospacing="1" w:after="100" w:afterAutospacing="1"/>
      <w:jc w:val="both"/>
    </w:pPr>
    <w:rPr>
      <w:rFonts w:ascii="Arial" w:hAnsi="Arial" w:cs="Arial"/>
      <w:color w:val="000000"/>
    </w:rPr>
  </w:style>
  <w:style w:type="paragraph" w:customStyle="1" w:styleId="normalnote">
    <w:name w:val="normalnote"/>
    <w:basedOn w:val="a"/>
    <w:rsid w:val="00746112"/>
    <w:pPr>
      <w:ind w:left="2" w:right="2"/>
    </w:pPr>
    <w:rPr>
      <w:rFonts w:ascii="Arial" w:hAnsi="Arial" w:cs="Arial"/>
      <w:color w:val="000000"/>
    </w:rPr>
  </w:style>
  <w:style w:type="paragraph" w:customStyle="1" w:styleId="normaltable">
    <w:name w:val="normaltable"/>
    <w:basedOn w:val="a"/>
    <w:rsid w:val="00746112"/>
    <w:pPr>
      <w:spacing w:before="100" w:beforeAutospacing="1" w:after="100" w:afterAutospacing="1"/>
      <w:jc w:val="both"/>
    </w:pPr>
    <w:rPr>
      <w:rFonts w:ascii="Arial" w:hAnsi="Arial" w:cs="Arial"/>
      <w:color w:val="000000"/>
    </w:rPr>
  </w:style>
  <w:style w:type="paragraph" w:customStyle="1" w:styleId="hfleft">
    <w:name w:val="hfleft"/>
    <w:basedOn w:val="a"/>
    <w:rsid w:val="00746112"/>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746112"/>
    <w:pPr>
      <w:spacing w:before="100" w:beforeAutospacing="1" w:after="100" w:afterAutospacing="1"/>
    </w:pPr>
    <w:rPr>
      <w:rFonts w:ascii="Arial" w:hAnsi="Arial" w:cs="Arial"/>
      <w:color w:val="000000"/>
    </w:rPr>
  </w:style>
  <w:style w:type="paragraph" w:customStyle="1" w:styleId="hfright">
    <w:name w:val="hfright"/>
    <w:basedOn w:val="a"/>
    <w:rsid w:val="00746112"/>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746112"/>
    <w:pPr>
      <w:spacing w:before="100" w:beforeAutospacing="1" w:after="100" w:afterAutospacing="1"/>
      <w:jc w:val="right"/>
    </w:pPr>
    <w:rPr>
      <w:rFonts w:ascii="Arial" w:hAnsi="Arial" w:cs="Arial"/>
      <w:color w:val="000000"/>
    </w:rPr>
  </w:style>
  <w:style w:type="paragraph" w:customStyle="1" w:styleId="ansidos">
    <w:name w:val="ansidos"/>
    <w:basedOn w:val="a"/>
    <w:rsid w:val="00746112"/>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746112"/>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746112"/>
    <w:pPr>
      <w:spacing w:before="100" w:beforeAutospacing="1" w:after="100" w:afterAutospacing="1"/>
    </w:pPr>
    <w:rPr>
      <w:rFonts w:ascii="Arial" w:hAnsi="Arial" w:cs="Arial"/>
      <w:color w:val="000000"/>
    </w:rPr>
  </w:style>
  <w:style w:type="paragraph" w:customStyle="1" w:styleId="contents">
    <w:name w:val="contents"/>
    <w:basedOn w:val="a"/>
    <w:rsid w:val="00746112"/>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746112"/>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746112"/>
    <w:pPr>
      <w:spacing w:before="100" w:beforeAutospacing="1" w:after="100" w:afterAutospacing="1"/>
      <w:jc w:val="both"/>
    </w:pPr>
    <w:rPr>
      <w:rFonts w:ascii="Arial" w:hAnsi="Arial" w:cs="Arial"/>
      <w:color w:val="808000"/>
    </w:rPr>
  </w:style>
  <w:style w:type="paragraph" w:customStyle="1" w:styleId="notapplied">
    <w:name w:val="notapplied"/>
    <w:basedOn w:val="a"/>
    <w:rsid w:val="00746112"/>
    <w:pPr>
      <w:spacing w:before="100" w:beforeAutospacing="1" w:after="100" w:afterAutospacing="1"/>
      <w:jc w:val="both"/>
    </w:pPr>
    <w:rPr>
      <w:rFonts w:ascii="Arial" w:hAnsi="Arial" w:cs="Arial"/>
      <w:color w:val="008080"/>
    </w:rPr>
  </w:style>
  <w:style w:type="paragraph" w:customStyle="1" w:styleId="dictentry">
    <w:name w:val="dictentry"/>
    <w:basedOn w:val="a"/>
    <w:rsid w:val="00746112"/>
    <w:pPr>
      <w:ind w:right="2"/>
      <w:jc w:val="both"/>
    </w:pPr>
    <w:rPr>
      <w:rFonts w:ascii="Arial" w:hAnsi="Arial" w:cs="Arial"/>
      <w:color w:val="000000"/>
    </w:rPr>
  </w:style>
  <w:style w:type="paragraph" w:customStyle="1" w:styleId="hyperlinkcont">
    <w:name w:val="hyperlinkcont"/>
    <w:basedOn w:val="a"/>
    <w:rsid w:val="00746112"/>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746112"/>
    <w:pPr>
      <w:spacing w:before="100" w:beforeAutospacing="1" w:after="100" w:afterAutospacing="1"/>
      <w:jc w:val="both"/>
    </w:pPr>
    <w:rPr>
      <w:rFonts w:ascii="Arial" w:hAnsi="Arial" w:cs="Arial"/>
      <w:color w:val="000000"/>
    </w:rPr>
  </w:style>
  <w:style w:type="paragraph" w:customStyle="1" w:styleId="techcomment">
    <w:name w:val="techcomment"/>
    <w:basedOn w:val="a"/>
    <w:rsid w:val="00746112"/>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746112"/>
  </w:style>
  <w:style w:type="character" w:customStyle="1" w:styleId="enumerated">
    <w:name w:val="enumerated"/>
    <w:basedOn w:val="a0"/>
    <w:rsid w:val="00746112"/>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 w:type="character" w:customStyle="1" w:styleId="a8">
    <w:name w:val="Цветовое выделение"/>
    <w:uiPriority w:val="99"/>
    <w:rsid w:val="008A05EC"/>
    <w:rPr>
      <w:b/>
      <w:bCs/>
      <w:color w:val="000080"/>
    </w:rPr>
  </w:style>
  <w:style w:type="paragraph" w:customStyle="1" w:styleId="a9">
    <w:name w:val="Таблицы (моноширинный)"/>
    <w:basedOn w:val="a"/>
    <w:next w:val="a"/>
    <w:rsid w:val="008A05EC"/>
    <w:pPr>
      <w:suppressAutoHyphens/>
      <w:autoSpaceDE w:val="0"/>
      <w:jc w:val="both"/>
    </w:pPr>
    <w:rPr>
      <w:rFonts w:ascii="Courier New" w:eastAsia="Times New Roman" w:hAnsi="Courier New" w:cs="Courier New"/>
      <w:sz w:val="20"/>
      <w:szCs w:val="20"/>
      <w:lang w:eastAsia="ar-SA"/>
    </w:rPr>
  </w:style>
  <w:style w:type="character" w:customStyle="1" w:styleId="fill">
    <w:name w:val="fill"/>
    <w:rsid w:val="002B23EE"/>
    <w:rPr>
      <w:b/>
      <w:bCs/>
      <w:i/>
      <w:iCs/>
      <w:color w:val="FF0000"/>
    </w:rPr>
  </w:style>
  <w:style w:type="table" w:styleId="aa">
    <w:name w:val="Table Grid"/>
    <w:basedOn w:val="a1"/>
    <w:uiPriority w:val="59"/>
    <w:rsid w:val="003520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3520F4"/>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3520F4"/>
    <w:pPr>
      <w:widowControl w:val="0"/>
      <w:autoSpaceDE w:val="0"/>
      <w:autoSpaceDN w:val="0"/>
      <w:adjustRightInd w:val="0"/>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8969">
      <w:marLeft w:val="0"/>
      <w:marRight w:val="0"/>
      <w:marTop w:val="0"/>
      <w:marBottom w:val="0"/>
      <w:divBdr>
        <w:top w:val="none" w:sz="0" w:space="0" w:color="auto"/>
        <w:left w:val="none" w:sz="0" w:space="0" w:color="auto"/>
        <w:bottom w:val="none" w:sz="0" w:space="0" w:color="auto"/>
        <w:right w:val="none" w:sz="0" w:space="0" w:color="auto"/>
      </w:divBdr>
    </w:div>
    <w:div w:id="29183611">
      <w:marLeft w:val="0"/>
      <w:marRight w:val="0"/>
      <w:marTop w:val="0"/>
      <w:marBottom w:val="0"/>
      <w:divBdr>
        <w:top w:val="none" w:sz="0" w:space="0" w:color="auto"/>
        <w:left w:val="none" w:sz="0" w:space="0" w:color="auto"/>
        <w:bottom w:val="none" w:sz="0" w:space="0" w:color="auto"/>
        <w:right w:val="none" w:sz="0" w:space="0" w:color="auto"/>
      </w:divBdr>
    </w:div>
    <w:div w:id="77602714">
      <w:marLeft w:val="0"/>
      <w:marRight w:val="0"/>
      <w:marTop w:val="0"/>
      <w:marBottom w:val="0"/>
      <w:divBdr>
        <w:top w:val="none" w:sz="0" w:space="0" w:color="auto"/>
        <w:left w:val="none" w:sz="0" w:space="0" w:color="auto"/>
        <w:bottom w:val="none" w:sz="0" w:space="0" w:color="auto"/>
        <w:right w:val="none" w:sz="0" w:space="0" w:color="auto"/>
      </w:divBdr>
    </w:div>
    <w:div w:id="78260345">
      <w:marLeft w:val="0"/>
      <w:marRight w:val="0"/>
      <w:marTop w:val="0"/>
      <w:marBottom w:val="0"/>
      <w:divBdr>
        <w:top w:val="none" w:sz="0" w:space="0" w:color="auto"/>
        <w:left w:val="none" w:sz="0" w:space="0" w:color="auto"/>
        <w:bottom w:val="none" w:sz="0" w:space="0" w:color="auto"/>
        <w:right w:val="none" w:sz="0" w:space="0" w:color="auto"/>
      </w:divBdr>
    </w:div>
    <w:div w:id="107939971">
      <w:marLeft w:val="0"/>
      <w:marRight w:val="0"/>
      <w:marTop w:val="0"/>
      <w:marBottom w:val="0"/>
      <w:divBdr>
        <w:top w:val="none" w:sz="0" w:space="0" w:color="auto"/>
        <w:left w:val="none" w:sz="0" w:space="0" w:color="auto"/>
        <w:bottom w:val="none" w:sz="0" w:space="0" w:color="auto"/>
        <w:right w:val="none" w:sz="0" w:space="0" w:color="auto"/>
      </w:divBdr>
    </w:div>
    <w:div w:id="134682893">
      <w:marLeft w:val="0"/>
      <w:marRight w:val="0"/>
      <w:marTop w:val="0"/>
      <w:marBottom w:val="0"/>
      <w:divBdr>
        <w:top w:val="none" w:sz="0" w:space="0" w:color="auto"/>
        <w:left w:val="none" w:sz="0" w:space="0" w:color="auto"/>
        <w:bottom w:val="none" w:sz="0" w:space="0" w:color="auto"/>
        <w:right w:val="none" w:sz="0" w:space="0" w:color="auto"/>
      </w:divBdr>
    </w:div>
    <w:div w:id="175462272">
      <w:marLeft w:val="0"/>
      <w:marRight w:val="0"/>
      <w:marTop w:val="0"/>
      <w:marBottom w:val="0"/>
      <w:divBdr>
        <w:top w:val="none" w:sz="0" w:space="0" w:color="auto"/>
        <w:left w:val="none" w:sz="0" w:space="0" w:color="auto"/>
        <w:bottom w:val="none" w:sz="0" w:space="0" w:color="auto"/>
        <w:right w:val="none" w:sz="0" w:space="0" w:color="auto"/>
      </w:divBdr>
    </w:div>
    <w:div w:id="175652982">
      <w:marLeft w:val="0"/>
      <w:marRight w:val="0"/>
      <w:marTop w:val="0"/>
      <w:marBottom w:val="0"/>
      <w:divBdr>
        <w:top w:val="none" w:sz="0" w:space="0" w:color="auto"/>
        <w:left w:val="none" w:sz="0" w:space="0" w:color="auto"/>
        <w:bottom w:val="none" w:sz="0" w:space="0" w:color="auto"/>
        <w:right w:val="none" w:sz="0" w:space="0" w:color="auto"/>
      </w:divBdr>
    </w:div>
    <w:div w:id="176507266">
      <w:bodyDiv w:val="1"/>
      <w:marLeft w:val="0"/>
      <w:marRight w:val="0"/>
      <w:marTop w:val="0"/>
      <w:marBottom w:val="0"/>
      <w:divBdr>
        <w:top w:val="none" w:sz="0" w:space="0" w:color="auto"/>
        <w:left w:val="none" w:sz="0" w:space="0" w:color="auto"/>
        <w:bottom w:val="none" w:sz="0" w:space="0" w:color="auto"/>
        <w:right w:val="none" w:sz="0" w:space="0" w:color="auto"/>
      </w:divBdr>
    </w:div>
    <w:div w:id="194655622">
      <w:marLeft w:val="0"/>
      <w:marRight w:val="0"/>
      <w:marTop w:val="0"/>
      <w:marBottom w:val="0"/>
      <w:divBdr>
        <w:top w:val="none" w:sz="0" w:space="0" w:color="auto"/>
        <w:left w:val="none" w:sz="0" w:space="0" w:color="auto"/>
        <w:bottom w:val="none" w:sz="0" w:space="0" w:color="auto"/>
        <w:right w:val="none" w:sz="0" w:space="0" w:color="auto"/>
      </w:divBdr>
    </w:div>
    <w:div w:id="195041959">
      <w:marLeft w:val="0"/>
      <w:marRight w:val="0"/>
      <w:marTop w:val="0"/>
      <w:marBottom w:val="0"/>
      <w:divBdr>
        <w:top w:val="none" w:sz="0" w:space="0" w:color="auto"/>
        <w:left w:val="none" w:sz="0" w:space="0" w:color="auto"/>
        <w:bottom w:val="none" w:sz="0" w:space="0" w:color="auto"/>
        <w:right w:val="none" w:sz="0" w:space="0" w:color="auto"/>
      </w:divBdr>
    </w:div>
    <w:div w:id="231694484">
      <w:marLeft w:val="0"/>
      <w:marRight w:val="0"/>
      <w:marTop w:val="0"/>
      <w:marBottom w:val="0"/>
      <w:divBdr>
        <w:top w:val="none" w:sz="0" w:space="0" w:color="auto"/>
        <w:left w:val="none" w:sz="0" w:space="0" w:color="auto"/>
        <w:bottom w:val="none" w:sz="0" w:space="0" w:color="auto"/>
        <w:right w:val="none" w:sz="0" w:space="0" w:color="auto"/>
      </w:divBdr>
    </w:div>
    <w:div w:id="274562752">
      <w:marLeft w:val="0"/>
      <w:marRight w:val="0"/>
      <w:marTop w:val="0"/>
      <w:marBottom w:val="0"/>
      <w:divBdr>
        <w:top w:val="none" w:sz="0" w:space="0" w:color="auto"/>
        <w:left w:val="none" w:sz="0" w:space="0" w:color="auto"/>
        <w:bottom w:val="none" w:sz="0" w:space="0" w:color="auto"/>
        <w:right w:val="none" w:sz="0" w:space="0" w:color="auto"/>
      </w:divBdr>
    </w:div>
    <w:div w:id="313488429">
      <w:marLeft w:val="0"/>
      <w:marRight w:val="0"/>
      <w:marTop w:val="0"/>
      <w:marBottom w:val="0"/>
      <w:divBdr>
        <w:top w:val="none" w:sz="0" w:space="0" w:color="auto"/>
        <w:left w:val="none" w:sz="0" w:space="0" w:color="auto"/>
        <w:bottom w:val="none" w:sz="0" w:space="0" w:color="auto"/>
        <w:right w:val="none" w:sz="0" w:space="0" w:color="auto"/>
      </w:divBdr>
    </w:div>
    <w:div w:id="319971286">
      <w:marLeft w:val="0"/>
      <w:marRight w:val="0"/>
      <w:marTop w:val="0"/>
      <w:marBottom w:val="0"/>
      <w:divBdr>
        <w:top w:val="none" w:sz="0" w:space="0" w:color="auto"/>
        <w:left w:val="none" w:sz="0" w:space="0" w:color="auto"/>
        <w:bottom w:val="none" w:sz="0" w:space="0" w:color="auto"/>
        <w:right w:val="none" w:sz="0" w:space="0" w:color="auto"/>
      </w:divBdr>
    </w:div>
    <w:div w:id="342097972">
      <w:marLeft w:val="0"/>
      <w:marRight w:val="0"/>
      <w:marTop w:val="0"/>
      <w:marBottom w:val="0"/>
      <w:divBdr>
        <w:top w:val="none" w:sz="0" w:space="0" w:color="auto"/>
        <w:left w:val="none" w:sz="0" w:space="0" w:color="auto"/>
        <w:bottom w:val="none" w:sz="0" w:space="0" w:color="auto"/>
        <w:right w:val="none" w:sz="0" w:space="0" w:color="auto"/>
      </w:divBdr>
      <w:divsChild>
        <w:div w:id="1994991165">
          <w:marLeft w:val="0"/>
          <w:marRight w:val="0"/>
          <w:marTop w:val="0"/>
          <w:marBottom w:val="0"/>
          <w:divBdr>
            <w:top w:val="none" w:sz="0" w:space="0" w:color="auto"/>
            <w:left w:val="none" w:sz="0" w:space="0" w:color="auto"/>
            <w:bottom w:val="none" w:sz="0" w:space="0" w:color="auto"/>
            <w:right w:val="none" w:sz="0" w:space="0" w:color="auto"/>
          </w:divBdr>
        </w:div>
      </w:divsChild>
    </w:div>
    <w:div w:id="344210732">
      <w:marLeft w:val="0"/>
      <w:marRight w:val="0"/>
      <w:marTop w:val="0"/>
      <w:marBottom w:val="0"/>
      <w:divBdr>
        <w:top w:val="none" w:sz="0" w:space="0" w:color="auto"/>
        <w:left w:val="none" w:sz="0" w:space="0" w:color="auto"/>
        <w:bottom w:val="none" w:sz="0" w:space="0" w:color="auto"/>
        <w:right w:val="none" w:sz="0" w:space="0" w:color="auto"/>
      </w:divBdr>
    </w:div>
    <w:div w:id="398207855">
      <w:marLeft w:val="0"/>
      <w:marRight w:val="0"/>
      <w:marTop w:val="0"/>
      <w:marBottom w:val="0"/>
      <w:divBdr>
        <w:top w:val="none" w:sz="0" w:space="0" w:color="auto"/>
        <w:left w:val="none" w:sz="0" w:space="0" w:color="auto"/>
        <w:bottom w:val="none" w:sz="0" w:space="0" w:color="auto"/>
        <w:right w:val="none" w:sz="0" w:space="0" w:color="auto"/>
      </w:divBdr>
    </w:div>
    <w:div w:id="399056728">
      <w:marLeft w:val="0"/>
      <w:marRight w:val="0"/>
      <w:marTop w:val="0"/>
      <w:marBottom w:val="0"/>
      <w:divBdr>
        <w:top w:val="none" w:sz="0" w:space="0" w:color="auto"/>
        <w:left w:val="none" w:sz="0" w:space="0" w:color="auto"/>
        <w:bottom w:val="none" w:sz="0" w:space="0" w:color="auto"/>
        <w:right w:val="none" w:sz="0" w:space="0" w:color="auto"/>
      </w:divBdr>
    </w:div>
    <w:div w:id="405225647">
      <w:marLeft w:val="0"/>
      <w:marRight w:val="0"/>
      <w:marTop w:val="0"/>
      <w:marBottom w:val="0"/>
      <w:divBdr>
        <w:top w:val="none" w:sz="0" w:space="0" w:color="auto"/>
        <w:left w:val="none" w:sz="0" w:space="0" w:color="auto"/>
        <w:bottom w:val="none" w:sz="0" w:space="0" w:color="auto"/>
        <w:right w:val="none" w:sz="0" w:space="0" w:color="auto"/>
      </w:divBdr>
    </w:div>
    <w:div w:id="435445599">
      <w:marLeft w:val="0"/>
      <w:marRight w:val="0"/>
      <w:marTop w:val="0"/>
      <w:marBottom w:val="0"/>
      <w:divBdr>
        <w:top w:val="none" w:sz="0" w:space="0" w:color="auto"/>
        <w:left w:val="none" w:sz="0" w:space="0" w:color="auto"/>
        <w:bottom w:val="none" w:sz="0" w:space="0" w:color="auto"/>
        <w:right w:val="none" w:sz="0" w:space="0" w:color="auto"/>
      </w:divBdr>
    </w:div>
    <w:div w:id="442504276">
      <w:marLeft w:val="0"/>
      <w:marRight w:val="0"/>
      <w:marTop w:val="0"/>
      <w:marBottom w:val="0"/>
      <w:divBdr>
        <w:top w:val="none" w:sz="0" w:space="0" w:color="auto"/>
        <w:left w:val="none" w:sz="0" w:space="0" w:color="auto"/>
        <w:bottom w:val="none" w:sz="0" w:space="0" w:color="auto"/>
        <w:right w:val="none" w:sz="0" w:space="0" w:color="auto"/>
      </w:divBdr>
    </w:div>
    <w:div w:id="456946977">
      <w:marLeft w:val="0"/>
      <w:marRight w:val="0"/>
      <w:marTop w:val="0"/>
      <w:marBottom w:val="0"/>
      <w:divBdr>
        <w:top w:val="none" w:sz="0" w:space="0" w:color="auto"/>
        <w:left w:val="none" w:sz="0" w:space="0" w:color="auto"/>
        <w:bottom w:val="none" w:sz="0" w:space="0" w:color="auto"/>
        <w:right w:val="none" w:sz="0" w:space="0" w:color="auto"/>
      </w:divBdr>
    </w:div>
    <w:div w:id="564146946">
      <w:marLeft w:val="0"/>
      <w:marRight w:val="0"/>
      <w:marTop w:val="0"/>
      <w:marBottom w:val="0"/>
      <w:divBdr>
        <w:top w:val="none" w:sz="0" w:space="0" w:color="auto"/>
        <w:left w:val="none" w:sz="0" w:space="0" w:color="auto"/>
        <w:bottom w:val="none" w:sz="0" w:space="0" w:color="auto"/>
        <w:right w:val="none" w:sz="0" w:space="0" w:color="auto"/>
      </w:divBdr>
    </w:div>
    <w:div w:id="592780518">
      <w:marLeft w:val="0"/>
      <w:marRight w:val="0"/>
      <w:marTop w:val="0"/>
      <w:marBottom w:val="0"/>
      <w:divBdr>
        <w:top w:val="none" w:sz="0" w:space="0" w:color="auto"/>
        <w:left w:val="none" w:sz="0" w:space="0" w:color="auto"/>
        <w:bottom w:val="none" w:sz="0" w:space="0" w:color="auto"/>
        <w:right w:val="none" w:sz="0" w:space="0" w:color="auto"/>
      </w:divBdr>
    </w:div>
    <w:div w:id="596905567">
      <w:marLeft w:val="0"/>
      <w:marRight w:val="0"/>
      <w:marTop w:val="0"/>
      <w:marBottom w:val="0"/>
      <w:divBdr>
        <w:top w:val="none" w:sz="0" w:space="0" w:color="auto"/>
        <w:left w:val="none" w:sz="0" w:space="0" w:color="auto"/>
        <w:bottom w:val="none" w:sz="0" w:space="0" w:color="auto"/>
        <w:right w:val="none" w:sz="0" w:space="0" w:color="auto"/>
      </w:divBdr>
    </w:div>
    <w:div w:id="603000724">
      <w:marLeft w:val="0"/>
      <w:marRight w:val="0"/>
      <w:marTop w:val="0"/>
      <w:marBottom w:val="0"/>
      <w:divBdr>
        <w:top w:val="none" w:sz="0" w:space="0" w:color="auto"/>
        <w:left w:val="none" w:sz="0" w:space="0" w:color="auto"/>
        <w:bottom w:val="none" w:sz="0" w:space="0" w:color="auto"/>
        <w:right w:val="none" w:sz="0" w:space="0" w:color="auto"/>
      </w:divBdr>
    </w:div>
    <w:div w:id="613244950">
      <w:marLeft w:val="0"/>
      <w:marRight w:val="0"/>
      <w:marTop w:val="0"/>
      <w:marBottom w:val="0"/>
      <w:divBdr>
        <w:top w:val="none" w:sz="0" w:space="0" w:color="auto"/>
        <w:left w:val="none" w:sz="0" w:space="0" w:color="auto"/>
        <w:bottom w:val="none" w:sz="0" w:space="0" w:color="auto"/>
        <w:right w:val="none" w:sz="0" w:space="0" w:color="auto"/>
      </w:divBdr>
    </w:div>
    <w:div w:id="616446709">
      <w:marLeft w:val="0"/>
      <w:marRight w:val="0"/>
      <w:marTop w:val="0"/>
      <w:marBottom w:val="0"/>
      <w:divBdr>
        <w:top w:val="none" w:sz="0" w:space="0" w:color="auto"/>
        <w:left w:val="none" w:sz="0" w:space="0" w:color="auto"/>
        <w:bottom w:val="none" w:sz="0" w:space="0" w:color="auto"/>
        <w:right w:val="none" w:sz="0" w:space="0" w:color="auto"/>
      </w:divBdr>
    </w:div>
    <w:div w:id="655841896">
      <w:marLeft w:val="0"/>
      <w:marRight w:val="0"/>
      <w:marTop w:val="0"/>
      <w:marBottom w:val="0"/>
      <w:divBdr>
        <w:top w:val="none" w:sz="0" w:space="0" w:color="auto"/>
        <w:left w:val="none" w:sz="0" w:space="0" w:color="auto"/>
        <w:bottom w:val="none" w:sz="0" w:space="0" w:color="auto"/>
        <w:right w:val="none" w:sz="0" w:space="0" w:color="auto"/>
      </w:divBdr>
    </w:div>
    <w:div w:id="675042009">
      <w:marLeft w:val="0"/>
      <w:marRight w:val="0"/>
      <w:marTop w:val="0"/>
      <w:marBottom w:val="0"/>
      <w:divBdr>
        <w:top w:val="none" w:sz="0" w:space="0" w:color="auto"/>
        <w:left w:val="none" w:sz="0" w:space="0" w:color="auto"/>
        <w:bottom w:val="none" w:sz="0" w:space="0" w:color="auto"/>
        <w:right w:val="none" w:sz="0" w:space="0" w:color="auto"/>
      </w:divBdr>
    </w:div>
    <w:div w:id="677391248">
      <w:marLeft w:val="0"/>
      <w:marRight w:val="0"/>
      <w:marTop w:val="0"/>
      <w:marBottom w:val="0"/>
      <w:divBdr>
        <w:top w:val="none" w:sz="0" w:space="0" w:color="auto"/>
        <w:left w:val="none" w:sz="0" w:space="0" w:color="auto"/>
        <w:bottom w:val="none" w:sz="0" w:space="0" w:color="auto"/>
        <w:right w:val="none" w:sz="0" w:space="0" w:color="auto"/>
      </w:divBdr>
    </w:div>
    <w:div w:id="695933683">
      <w:marLeft w:val="0"/>
      <w:marRight w:val="0"/>
      <w:marTop w:val="0"/>
      <w:marBottom w:val="0"/>
      <w:divBdr>
        <w:top w:val="none" w:sz="0" w:space="0" w:color="auto"/>
        <w:left w:val="none" w:sz="0" w:space="0" w:color="auto"/>
        <w:bottom w:val="none" w:sz="0" w:space="0" w:color="auto"/>
        <w:right w:val="none" w:sz="0" w:space="0" w:color="auto"/>
      </w:divBdr>
    </w:div>
    <w:div w:id="697118757">
      <w:marLeft w:val="0"/>
      <w:marRight w:val="0"/>
      <w:marTop w:val="0"/>
      <w:marBottom w:val="0"/>
      <w:divBdr>
        <w:top w:val="none" w:sz="0" w:space="0" w:color="auto"/>
        <w:left w:val="none" w:sz="0" w:space="0" w:color="auto"/>
        <w:bottom w:val="none" w:sz="0" w:space="0" w:color="auto"/>
        <w:right w:val="none" w:sz="0" w:space="0" w:color="auto"/>
      </w:divBdr>
    </w:div>
    <w:div w:id="699671018">
      <w:marLeft w:val="0"/>
      <w:marRight w:val="0"/>
      <w:marTop w:val="0"/>
      <w:marBottom w:val="0"/>
      <w:divBdr>
        <w:top w:val="none" w:sz="0" w:space="0" w:color="auto"/>
        <w:left w:val="none" w:sz="0" w:space="0" w:color="auto"/>
        <w:bottom w:val="none" w:sz="0" w:space="0" w:color="auto"/>
        <w:right w:val="none" w:sz="0" w:space="0" w:color="auto"/>
      </w:divBdr>
    </w:div>
    <w:div w:id="708797668">
      <w:marLeft w:val="0"/>
      <w:marRight w:val="0"/>
      <w:marTop w:val="0"/>
      <w:marBottom w:val="0"/>
      <w:divBdr>
        <w:top w:val="none" w:sz="0" w:space="0" w:color="auto"/>
        <w:left w:val="none" w:sz="0" w:space="0" w:color="auto"/>
        <w:bottom w:val="none" w:sz="0" w:space="0" w:color="auto"/>
        <w:right w:val="none" w:sz="0" w:space="0" w:color="auto"/>
      </w:divBdr>
    </w:div>
    <w:div w:id="714231743">
      <w:marLeft w:val="0"/>
      <w:marRight w:val="0"/>
      <w:marTop w:val="0"/>
      <w:marBottom w:val="0"/>
      <w:divBdr>
        <w:top w:val="none" w:sz="0" w:space="0" w:color="auto"/>
        <w:left w:val="none" w:sz="0" w:space="0" w:color="auto"/>
        <w:bottom w:val="none" w:sz="0" w:space="0" w:color="auto"/>
        <w:right w:val="none" w:sz="0" w:space="0" w:color="auto"/>
      </w:divBdr>
    </w:div>
    <w:div w:id="715666131">
      <w:marLeft w:val="0"/>
      <w:marRight w:val="0"/>
      <w:marTop w:val="0"/>
      <w:marBottom w:val="0"/>
      <w:divBdr>
        <w:top w:val="none" w:sz="0" w:space="0" w:color="auto"/>
        <w:left w:val="none" w:sz="0" w:space="0" w:color="auto"/>
        <w:bottom w:val="none" w:sz="0" w:space="0" w:color="auto"/>
        <w:right w:val="none" w:sz="0" w:space="0" w:color="auto"/>
      </w:divBdr>
    </w:div>
    <w:div w:id="715734518">
      <w:marLeft w:val="0"/>
      <w:marRight w:val="0"/>
      <w:marTop w:val="0"/>
      <w:marBottom w:val="0"/>
      <w:divBdr>
        <w:top w:val="none" w:sz="0" w:space="0" w:color="auto"/>
        <w:left w:val="none" w:sz="0" w:space="0" w:color="auto"/>
        <w:bottom w:val="none" w:sz="0" w:space="0" w:color="auto"/>
        <w:right w:val="none" w:sz="0" w:space="0" w:color="auto"/>
      </w:divBdr>
      <w:divsChild>
        <w:div w:id="1343050833">
          <w:marLeft w:val="0"/>
          <w:marRight w:val="0"/>
          <w:marTop w:val="0"/>
          <w:marBottom w:val="0"/>
          <w:divBdr>
            <w:top w:val="none" w:sz="0" w:space="0" w:color="auto"/>
            <w:left w:val="none" w:sz="0" w:space="0" w:color="auto"/>
            <w:bottom w:val="none" w:sz="0" w:space="0" w:color="auto"/>
            <w:right w:val="none" w:sz="0" w:space="0" w:color="auto"/>
          </w:divBdr>
        </w:div>
        <w:div w:id="1303458738">
          <w:marLeft w:val="0"/>
          <w:marRight w:val="0"/>
          <w:marTop w:val="0"/>
          <w:marBottom w:val="0"/>
          <w:divBdr>
            <w:top w:val="none" w:sz="0" w:space="0" w:color="auto"/>
            <w:left w:val="none" w:sz="0" w:space="0" w:color="auto"/>
            <w:bottom w:val="none" w:sz="0" w:space="0" w:color="auto"/>
            <w:right w:val="none" w:sz="0" w:space="0" w:color="auto"/>
          </w:divBdr>
        </w:div>
        <w:div w:id="1249847419">
          <w:marLeft w:val="0"/>
          <w:marRight w:val="0"/>
          <w:marTop w:val="0"/>
          <w:marBottom w:val="0"/>
          <w:divBdr>
            <w:top w:val="none" w:sz="0" w:space="0" w:color="auto"/>
            <w:left w:val="none" w:sz="0" w:space="0" w:color="auto"/>
            <w:bottom w:val="none" w:sz="0" w:space="0" w:color="auto"/>
            <w:right w:val="none" w:sz="0" w:space="0" w:color="auto"/>
          </w:divBdr>
        </w:div>
        <w:div w:id="40129459">
          <w:marLeft w:val="0"/>
          <w:marRight w:val="0"/>
          <w:marTop w:val="0"/>
          <w:marBottom w:val="0"/>
          <w:divBdr>
            <w:top w:val="none" w:sz="0" w:space="0" w:color="auto"/>
            <w:left w:val="none" w:sz="0" w:space="0" w:color="auto"/>
            <w:bottom w:val="none" w:sz="0" w:space="0" w:color="auto"/>
            <w:right w:val="none" w:sz="0" w:space="0" w:color="auto"/>
          </w:divBdr>
        </w:div>
        <w:div w:id="654838220">
          <w:marLeft w:val="0"/>
          <w:marRight w:val="0"/>
          <w:marTop w:val="0"/>
          <w:marBottom w:val="0"/>
          <w:divBdr>
            <w:top w:val="none" w:sz="0" w:space="0" w:color="auto"/>
            <w:left w:val="none" w:sz="0" w:space="0" w:color="auto"/>
            <w:bottom w:val="none" w:sz="0" w:space="0" w:color="auto"/>
            <w:right w:val="none" w:sz="0" w:space="0" w:color="auto"/>
          </w:divBdr>
        </w:div>
        <w:div w:id="1445884357">
          <w:marLeft w:val="0"/>
          <w:marRight w:val="0"/>
          <w:marTop w:val="0"/>
          <w:marBottom w:val="0"/>
          <w:divBdr>
            <w:top w:val="none" w:sz="0" w:space="0" w:color="auto"/>
            <w:left w:val="none" w:sz="0" w:space="0" w:color="auto"/>
            <w:bottom w:val="none" w:sz="0" w:space="0" w:color="auto"/>
            <w:right w:val="none" w:sz="0" w:space="0" w:color="auto"/>
          </w:divBdr>
        </w:div>
        <w:div w:id="1056468694">
          <w:marLeft w:val="0"/>
          <w:marRight w:val="0"/>
          <w:marTop w:val="0"/>
          <w:marBottom w:val="0"/>
          <w:divBdr>
            <w:top w:val="none" w:sz="0" w:space="0" w:color="auto"/>
            <w:left w:val="none" w:sz="0" w:space="0" w:color="auto"/>
            <w:bottom w:val="none" w:sz="0" w:space="0" w:color="auto"/>
            <w:right w:val="none" w:sz="0" w:space="0" w:color="auto"/>
          </w:divBdr>
        </w:div>
        <w:div w:id="1073703324">
          <w:marLeft w:val="0"/>
          <w:marRight w:val="0"/>
          <w:marTop w:val="0"/>
          <w:marBottom w:val="0"/>
          <w:divBdr>
            <w:top w:val="none" w:sz="0" w:space="0" w:color="auto"/>
            <w:left w:val="none" w:sz="0" w:space="0" w:color="auto"/>
            <w:bottom w:val="none" w:sz="0" w:space="0" w:color="auto"/>
            <w:right w:val="none" w:sz="0" w:space="0" w:color="auto"/>
          </w:divBdr>
        </w:div>
        <w:div w:id="1074358981">
          <w:marLeft w:val="0"/>
          <w:marRight w:val="0"/>
          <w:marTop w:val="0"/>
          <w:marBottom w:val="0"/>
          <w:divBdr>
            <w:top w:val="none" w:sz="0" w:space="0" w:color="auto"/>
            <w:left w:val="none" w:sz="0" w:space="0" w:color="auto"/>
            <w:bottom w:val="none" w:sz="0" w:space="0" w:color="auto"/>
            <w:right w:val="none" w:sz="0" w:space="0" w:color="auto"/>
          </w:divBdr>
        </w:div>
      </w:divsChild>
    </w:div>
    <w:div w:id="737555821">
      <w:marLeft w:val="0"/>
      <w:marRight w:val="0"/>
      <w:marTop w:val="0"/>
      <w:marBottom w:val="0"/>
      <w:divBdr>
        <w:top w:val="none" w:sz="0" w:space="0" w:color="auto"/>
        <w:left w:val="none" w:sz="0" w:space="0" w:color="auto"/>
        <w:bottom w:val="none" w:sz="0" w:space="0" w:color="auto"/>
        <w:right w:val="none" w:sz="0" w:space="0" w:color="auto"/>
      </w:divBdr>
    </w:div>
    <w:div w:id="748501145">
      <w:marLeft w:val="0"/>
      <w:marRight w:val="0"/>
      <w:marTop w:val="0"/>
      <w:marBottom w:val="0"/>
      <w:divBdr>
        <w:top w:val="none" w:sz="0" w:space="0" w:color="auto"/>
        <w:left w:val="none" w:sz="0" w:space="0" w:color="auto"/>
        <w:bottom w:val="none" w:sz="0" w:space="0" w:color="auto"/>
        <w:right w:val="none" w:sz="0" w:space="0" w:color="auto"/>
      </w:divBdr>
    </w:div>
    <w:div w:id="794638983">
      <w:marLeft w:val="0"/>
      <w:marRight w:val="0"/>
      <w:marTop w:val="0"/>
      <w:marBottom w:val="0"/>
      <w:divBdr>
        <w:top w:val="none" w:sz="0" w:space="0" w:color="auto"/>
        <w:left w:val="none" w:sz="0" w:space="0" w:color="auto"/>
        <w:bottom w:val="none" w:sz="0" w:space="0" w:color="auto"/>
        <w:right w:val="none" w:sz="0" w:space="0" w:color="auto"/>
      </w:divBdr>
    </w:div>
    <w:div w:id="819006602">
      <w:marLeft w:val="0"/>
      <w:marRight w:val="0"/>
      <w:marTop w:val="0"/>
      <w:marBottom w:val="0"/>
      <w:divBdr>
        <w:top w:val="none" w:sz="0" w:space="0" w:color="auto"/>
        <w:left w:val="none" w:sz="0" w:space="0" w:color="auto"/>
        <w:bottom w:val="none" w:sz="0" w:space="0" w:color="auto"/>
        <w:right w:val="none" w:sz="0" w:space="0" w:color="auto"/>
      </w:divBdr>
    </w:div>
    <w:div w:id="897083754">
      <w:marLeft w:val="0"/>
      <w:marRight w:val="0"/>
      <w:marTop w:val="0"/>
      <w:marBottom w:val="0"/>
      <w:divBdr>
        <w:top w:val="none" w:sz="0" w:space="0" w:color="auto"/>
        <w:left w:val="none" w:sz="0" w:space="0" w:color="auto"/>
        <w:bottom w:val="none" w:sz="0" w:space="0" w:color="auto"/>
        <w:right w:val="none" w:sz="0" w:space="0" w:color="auto"/>
      </w:divBdr>
    </w:div>
    <w:div w:id="939794377">
      <w:marLeft w:val="0"/>
      <w:marRight w:val="0"/>
      <w:marTop w:val="0"/>
      <w:marBottom w:val="0"/>
      <w:divBdr>
        <w:top w:val="none" w:sz="0" w:space="0" w:color="auto"/>
        <w:left w:val="none" w:sz="0" w:space="0" w:color="auto"/>
        <w:bottom w:val="none" w:sz="0" w:space="0" w:color="auto"/>
        <w:right w:val="none" w:sz="0" w:space="0" w:color="auto"/>
      </w:divBdr>
    </w:div>
    <w:div w:id="951089632">
      <w:marLeft w:val="0"/>
      <w:marRight w:val="0"/>
      <w:marTop w:val="0"/>
      <w:marBottom w:val="0"/>
      <w:divBdr>
        <w:top w:val="none" w:sz="0" w:space="0" w:color="auto"/>
        <w:left w:val="none" w:sz="0" w:space="0" w:color="auto"/>
        <w:bottom w:val="none" w:sz="0" w:space="0" w:color="auto"/>
        <w:right w:val="none" w:sz="0" w:space="0" w:color="auto"/>
      </w:divBdr>
      <w:divsChild>
        <w:div w:id="1462460124">
          <w:marLeft w:val="0"/>
          <w:marRight w:val="0"/>
          <w:marTop w:val="0"/>
          <w:marBottom w:val="0"/>
          <w:divBdr>
            <w:top w:val="none" w:sz="0" w:space="0" w:color="auto"/>
            <w:left w:val="none" w:sz="0" w:space="0" w:color="auto"/>
            <w:bottom w:val="none" w:sz="0" w:space="0" w:color="auto"/>
            <w:right w:val="none" w:sz="0" w:space="0" w:color="auto"/>
          </w:divBdr>
        </w:div>
      </w:divsChild>
    </w:div>
    <w:div w:id="960644774">
      <w:marLeft w:val="0"/>
      <w:marRight w:val="0"/>
      <w:marTop w:val="0"/>
      <w:marBottom w:val="0"/>
      <w:divBdr>
        <w:top w:val="none" w:sz="0" w:space="0" w:color="auto"/>
        <w:left w:val="none" w:sz="0" w:space="0" w:color="auto"/>
        <w:bottom w:val="none" w:sz="0" w:space="0" w:color="auto"/>
        <w:right w:val="none" w:sz="0" w:space="0" w:color="auto"/>
      </w:divBdr>
    </w:div>
    <w:div w:id="967861521">
      <w:marLeft w:val="0"/>
      <w:marRight w:val="0"/>
      <w:marTop w:val="0"/>
      <w:marBottom w:val="0"/>
      <w:divBdr>
        <w:top w:val="none" w:sz="0" w:space="0" w:color="auto"/>
        <w:left w:val="none" w:sz="0" w:space="0" w:color="auto"/>
        <w:bottom w:val="none" w:sz="0" w:space="0" w:color="auto"/>
        <w:right w:val="none" w:sz="0" w:space="0" w:color="auto"/>
      </w:divBdr>
    </w:div>
    <w:div w:id="972633176">
      <w:marLeft w:val="0"/>
      <w:marRight w:val="0"/>
      <w:marTop w:val="0"/>
      <w:marBottom w:val="0"/>
      <w:divBdr>
        <w:top w:val="none" w:sz="0" w:space="0" w:color="auto"/>
        <w:left w:val="none" w:sz="0" w:space="0" w:color="auto"/>
        <w:bottom w:val="none" w:sz="0" w:space="0" w:color="auto"/>
        <w:right w:val="none" w:sz="0" w:space="0" w:color="auto"/>
      </w:divBdr>
    </w:div>
    <w:div w:id="972828175">
      <w:marLeft w:val="0"/>
      <w:marRight w:val="0"/>
      <w:marTop w:val="0"/>
      <w:marBottom w:val="0"/>
      <w:divBdr>
        <w:top w:val="none" w:sz="0" w:space="0" w:color="auto"/>
        <w:left w:val="none" w:sz="0" w:space="0" w:color="auto"/>
        <w:bottom w:val="none" w:sz="0" w:space="0" w:color="auto"/>
        <w:right w:val="none" w:sz="0" w:space="0" w:color="auto"/>
      </w:divBdr>
    </w:div>
    <w:div w:id="1003439828">
      <w:marLeft w:val="0"/>
      <w:marRight w:val="0"/>
      <w:marTop w:val="0"/>
      <w:marBottom w:val="0"/>
      <w:divBdr>
        <w:top w:val="none" w:sz="0" w:space="0" w:color="auto"/>
        <w:left w:val="none" w:sz="0" w:space="0" w:color="auto"/>
        <w:bottom w:val="none" w:sz="0" w:space="0" w:color="auto"/>
        <w:right w:val="none" w:sz="0" w:space="0" w:color="auto"/>
      </w:divBdr>
    </w:div>
    <w:div w:id="1034580722">
      <w:marLeft w:val="0"/>
      <w:marRight w:val="0"/>
      <w:marTop w:val="0"/>
      <w:marBottom w:val="0"/>
      <w:divBdr>
        <w:top w:val="none" w:sz="0" w:space="0" w:color="auto"/>
        <w:left w:val="none" w:sz="0" w:space="0" w:color="auto"/>
        <w:bottom w:val="none" w:sz="0" w:space="0" w:color="auto"/>
        <w:right w:val="none" w:sz="0" w:space="0" w:color="auto"/>
      </w:divBdr>
    </w:div>
    <w:div w:id="1096054495">
      <w:marLeft w:val="0"/>
      <w:marRight w:val="0"/>
      <w:marTop w:val="0"/>
      <w:marBottom w:val="0"/>
      <w:divBdr>
        <w:top w:val="none" w:sz="0" w:space="0" w:color="auto"/>
        <w:left w:val="none" w:sz="0" w:space="0" w:color="auto"/>
        <w:bottom w:val="none" w:sz="0" w:space="0" w:color="auto"/>
        <w:right w:val="none" w:sz="0" w:space="0" w:color="auto"/>
      </w:divBdr>
    </w:div>
    <w:div w:id="1101800381">
      <w:marLeft w:val="0"/>
      <w:marRight w:val="0"/>
      <w:marTop w:val="0"/>
      <w:marBottom w:val="0"/>
      <w:divBdr>
        <w:top w:val="none" w:sz="0" w:space="0" w:color="auto"/>
        <w:left w:val="none" w:sz="0" w:space="0" w:color="auto"/>
        <w:bottom w:val="none" w:sz="0" w:space="0" w:color="auto"/>
        <w:right w:val="none" w:sz="0" w:space="0" w:color="auto"/>
      </w:divBdr>
    </w:div>
    <w:div w:id="1103264743">
      <w:marLeft w:val="0"/>
      <w:marRight w:val="0"/>
      <w:marTop w:val="0"/>
      <w:marBottom w:val="0"/>
      <w:divBdr>
        <w:top w:val="none" w:sz="0" w:space="0" w:color="auto"/>
        <w:left w:val="none" w:sz="0" w:space="0" w:color="auto"/>
        <w:bottom w:val="none" w:sz="0" w:space="0" w:color="auto"/>
        <w:right w:val="none" w:sz="0" w:space="0" w:color="auto"/>
      </w:divBdr>
      <w:divsChild>
        <w:div w:id="107820661">
          <w:marLeft w:val="0"/>
          <w:marRight w:val="0"/>
          <w:marTop w:val="0"/>
          <w:marBottom w:val="0"/>
          <w:divBdr>
            <w:top w:val="none" w:sz="0" w:space="0" w:color="auto"/>
            <w:left w:val="none" w:sz="0" w:space="0" w:color="auto"/>
            <w:bottom w:val="none" w:sz="0" w:space="0" w:color="auto"/>
            <w:right w:val="none" w:sz="0" w:space="0" w:color="auto"/>
          </w:divBdr>
          <w:divsChild>
            <w:div w:id="18666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250">
      <w:marLeft w:val="0"/>
      <w:marRight w:val="0"/>
      <w:marTop w:val="0"/>
      <w:marBottom w:val="0"/>
      <w:divBdr>
        <w:top w:val="none" w:sz="0" w:space="0" w:color="auto"/>
        <w:left w:val="none" w:sz="0" w:space="0" w:color="auto"/>
        <w:bottom w:val="none" w:sz="0" w:space="0" w:color="auto"/>
        <w:right w:val="none" w:sz="0" w:space="0" w:color="auto"/>
      </w:divBdr>
    </w:div>
    <w:div w:id="1128357272">
      <w:marLeft w:val="0"/>
      <w:marRight w:val="0"/>
      <w:marTop w:val="0"/>
      <w:marBottom w:val="0"/>
      <w:divBdr>
        <w:top w:val="none" w:sz="0" w:space="0" w:color="auto"/>
        <w:left w:val="none" w:sz="0" w:space="0" w:color="auto"/>
        <w:bottom w:val="none" w:sz="0" w:space="0" w:color="auto"/>
        <w:right w:val="none" w:sz="0" w:space="0" w:color="auto"/>
      </w:divBdr>
    </w:div>
    <w:div w:id="1138108901">
      <w:marLeft w:val="0"/>
      <w:marRight w:val="0"/>
      <w:marTop w:val="0"/>
      <w:marBottom w:val="0"/>
      <w:divBdr>
        <w:top w:val="none" w:sz="0" w:space="0" w:color="auto"/>
        <w:left w:val="none" w:sz="0" w:space="0" w:color="auto"/>
        <w:bottom w:val="none" w:sz="0" w:space="0" w:color="auto"/>
        <w:right w:val="none" w:sz="0" w:space="0" w:color="auto"/>
      </w:divBdr>
      <w:divsChild>
        <w:div w:id="1279412961">
          <w:marLeft w:val="0"/>
          <w:marRight w:val="0"/>
          <w:marTop w:val="0"/>
          <w:marBottom w:val="0"/>
          <w:divBdr>
            <w:top w:val="none" w:sz="0" w:space="0" w:color="auto"/>
            <w:left w:val="none" w:sz="0" w:space="0" w:color="auto"/>
            <w:bottom w:val="none" w:sz="0" w:space="0" w:color="auto"/>
            <w:right w:val="none" w:sz="0" w:space="0" w:color="auto"/>
          </w:divBdr>
        </w:div>
      </w:divsChild>
    </w:div>
    <w:div w:id="1147821287">
      <w:marLeft w:val="0"/>
      <w:marRight w:val="0"/>
      <w:marTop w:val="0"/>
      <w:marBottom w:val="0"/>
      <w:divBdr>
        <w:top w:val="none" w:sz="0" w:space="0" w:color="auto"/>
        <w:left w:val="none" w:sz="0" w:space="0" w:color="auto"/>
        <w:bottom w:val="none" w:sz="0" w:space="0" w:color="auto"/>
        <w:right w:val="none" w:sz="0" w:space="0" w:color="auto"/>
      </w:divBdr>
    </w:div>
    <w:div w:id="1177110251">
      <w:marLeft w:val="0"/>
      <w:marRight w:val="0"/>
      <w:marTop w:val="0"/>
      <w:marBottom w:val="0"/>
      <w:divBdr>
        <w:top w:val="none" w:sz="0" w:space="0" w:color="auto"/>
        <w:left w:val="none" w:sz="0" w:space="0" w:color="auto"/>
        <w:bottom w:val="none" w:sz="0" w:space="0" w:color="auto"/>
        <w:right w:val="none" w:sz="0" w:space="0" w:color="auto"/>
      </w:divBdr>
    </w:div>
    <w:div w:id="1184367178">
      <w:marLeft w:val="0"/>
      <w:marRight w:val="0"/>
      <w:marTop w:val="0"/>
      <w:marBottom w:val="0"/>
      <w:divBdr>
        <w:top w:val="none" w:sz="0" w:space="0" w:color="auto"/>
        <w:left w:val="none" w:sz="0" w:space="0" w:color="auto"/>
        <w:bottom w:val="none" w:sz="0" w:space="0" w:color="auto"/>
        <w:right w:val="none" w:sz="0" w:space="0" w:color="auto"/>
      </w:divBdr>
    </w:div>
    <w:div w:id="1326275804">
      <w:marLeft w:val="0"/>
      <w:marRight w:val="0"/>
      <w:marTop w:val="0"/>
      <w:marBottom w:val="0"/>
      <w:divBdr>
        <w:top w:val="none" w:sz="0" w:space="0" w:color="auto"/>
        <w:left w:val="none" w:sz="0" w:space="0" w:color="auto"/>
        <w:bottom w:val="none" w:sz="0" w:space="0" w:color="auto"/>
        <w:right w:val="none" w:sz="0" w:space="0" w:color="auto"/>
      </w:divBdr>
    </w:div>
    <w:div w:id="1372462375">
      <w:marLeft w:val="0"/>
      <w:marRight w:val="0"/>
      <w:marTop w:val="0"/>
      <w:marBottom w:val="0"/>
      <w:divBdr>
        <w:top w:val="none" w:sz="0" w:space="0" w:color="auto"/>
        <w:left w:val="none" w:sz="0" w:space="0" w:color="auto"/>
        <w:bottom w:val="none" w:sz="0" w:space="0" w:color="auto"/>
        <w:right w:val="none" w:sz="0" w:space="0" w:color="auto"/>
      </w:divBdr>
    </w:div>
    <w:div w:id="1382554745">
      <w:marLeft w:val="0"/>
      <w:marRight w:val="0"/>
      <w:marTop w:val="0"/>
      <w:marBottom w:val="0"/>
      <w:divBdr>
        <w:top w:val="none" w:sz="0" w:space="0" w:color="auto"/>
        <w:left w:val="none" w:sz="0" w:space="0" w:color="auto"/>
        <w:bottom w:val="none" w:sz="0" w:space="0" w:color="auto"/>
        <w:right w:val="none" w:sz="0" w:space="0" w:color="auto"/>
      </w:divBdr>
    </w:div>
    <w:div w:id="1407192354">
      <w:marLeft w:val="0"/>
      <w:marRight w:val="0"/>
      <w:marTop w:val="0"/>
      <w:marBottom w:val="0"/>
      <w:divBdr>
        <w:top w:val="none" w:sz="0" w:space="0" w:color="auto"/>
        <w:left w:val="none" w:sz="0" w:space="0" w:color="auto"/>
        <w:bottom w:val="none" w:sz="0" w:space="0" w:color="auto"/>
        <w:right w:val="none" w:sz="0" w:space="0" w:color="auto"/>
      </w:divBdr>
    </w:div>
    <w:div w:id="1417167630">
      <w:marLeft w:val="0"/>
      <w:marRight w:val="0"/>
      <w:marTop w:val="0"/>
      <w:marBottom w:val="0"/>
      <w:divBdr>
        <w:top w:val="none" w:sz="0" w:space="0" w:color="auto"/>
        <w:left w:val="none" w:sz="0" w:space="0" w:color="auto"/>
        <w:bottom w:val="none" w:sz="0" w:space="0" w:color="auto"/>
        <w:right w:val="none" w:sz="0" w:space="0" w:color="auto"/>
      </w:divBdr>
    </w:div>
    <w:div w:id="1419911178">
      <w:marLeft w:val="0"/>
      <w:marRight w:val="0"/>
      <w:marTop w:val="0"/>
      <w:marBottom w:val="0"/>
      <w:divBdr>
        <w:top w:val="none" w:sz="0" w:space="0" w:color="auto"/>
        <w:left w:val="none" w:sz="0" w:space="0" w:color="auto"/>
        <w:bottom w:val="none" w:sz="0" w:space="0" w:color="auto"/>
        <w:right w:val="none" w:sz="0" w:space="0" w:color="auto"/>
      </w:divBdr>
    </w:div>
    <w:div w:id="1451707879">
      <w:marLeft w:val="0"/>
      <w:marRight w:val="0"/>
      <w:marTop w:val="0"/>
      <w:marBottom w:val="0"/>
      <w:divBdr>
        <w:top w:val="none" w:sz="0" w:space="0" w:color="auto"/>
        <w:left w:val="none" w:sz="0" w:space="0" w:color="auto"/>
        <w:bottom w:val="none" w:sz="0" w:space="0" w:color="auto"/>
        <w:right w:val="none" w:sz="0" w:space="0" w:color="auto"/>
      </w:divBdr>
    </w:div>
    <w:div w:id="1458840302">
      <w:marLeft w:val="0"/>
      <w:marRight w:val="0"/>
      <w:marTop w:val="0"/>
      <w:marBottom w:val="0"/>
      <w:divBdr>
        <w:top w:val="none" w:sz="0" w:space="0" w:color="auto"/>
        <w:left w:val="none" w:sz="0" w:space="0" w:color="auto"/>
        <w:bottom w:val="none" w:sz="0" w:space="0" w:color="auto"/>
        <w:right w:val="none" w:sz="0" w:space="0" w:color="auto"/>
      </w:divBdr>
    </w:div>
    <w:div w:id="1461269696">
      <w:marLeft w:val="0"/>
      <w:marRight w:val="0"/>
      <w:marTop w:val="0"/>
      <w:marBottom w:val="0"/>
      <w:divBdr>
        <w:top w:val="none" w:sz="0" w:space="0" w:color="auto"/>
        <w:left w:val="none" w:sz="0" w:space="0" w:color="auto"/>
        <w:bottom w:val="none" w:sz="0" w:space="0" w:color="auto"/>
        <w:right w:val="none" w:sz="0" w:space="0" w:color="auto"/>
      </w:divBdr>
    </w:div>
    <w:div w:id="1462193378">
      <w:marLeft w:val="0"/>
      <w:marRight w:val="0"/>
      <w:marTop w:val="0"/>
      <w:marBottom w:val="0"/>
      <w:divBdr>
        <w:top w:val="none" w:sz="0" w:space="0" w:color="auto"/>
        <w:left w:val="none" w:sz="0" w:space="0" w:color="auto"/>
        <w:bottom w:val="none" w:sz="0" w:space="0" w:color="auto"/>
        <w:right w:val="none" w:sz="0" w:space="0" w:color="auto"/>
      </w:divBdr>
    </w:div>
    <w:div w:id="1512405338">
      <w:marLeft w:val="0"/>
      <w:marRight w:val="0"/>
      <w:marTop w:val="0"/>
      <w:marBottom w:val="0"/>
      <w:divBdr>
        <w:top w:val="none" w:sz="0" w:space="0" w:color="auto"/>
        <w:left w:val="none" w:sz="0" w:space="0" w:color="auto"/>
        <w:bottom w:val="none" w:sz="0" w:space="0" w:color="auto"/>
        <w:right w:val="none" w:sz="0" w:space="0" w:color="auto"/>
      </w:divBdr>
    </w:div>
    <w:div w:id="1518696132">
      <w:marLeft w:val="0"/>
      <w:marRight w:val="0"/>
      <w:marTop w:val="0"/>
      <w:marBottom w:val="0"/>
      <w:divBdr>
        <w:top w:val="none" w:sz="0" w:space="0" w:color="auto"/>
        <w:left w:val="none" w:sz="0" w:space="0" w:color="auto"/>
        <w:bottom w:val="none" w:sz="0" w:space="0" w:color="auto"/>
        <w:right w:val="none" w:sz="0" w:space="0" w:color="auto"/>
      </w:divBdr>
    </w:div>
    <w:div w:id="1533424042">
      <w:marLeft w:val="0"/>
      <w:marRight w:val="0"/>
      <w:marTop w:val="0"/>
      <w:marBottom w:val="0"/>
      <w:divBdr>
        <w:top w:val="none" w:sz="0" w:space="0" w:color="auto"/>
        <w:left w:val="none" w:sz="0" w:space="0" w:color="auto"/>
        <w:bottom w:val="none" w:sz="0" w:space="0" w:color="auto"/>
        <w:right w:val="none" w:sz="0" w:space="0" w:color="auto"/>
      </w:divBdr>
    </w:div>
    <w:div w:id="1566792877">
      <w:marLeft w:val="0"/>
      <w:marRight w:val="0"/>
      <w:marTop w:val="0"/>
      <w:marBottom w:val="0"/>
      <w:divBdr>
        <w:top w:val="none" w:sz="0" w:space="0" w:color="auto"/>
        <w:left w:val="none" w:sz="0" w:space="0" w:color="auto"/>
        <w:bottom w:val="none" w:sz="0" w:space="0" w:color="auto"/>
        <w:right w:val="none" w:sz="0" w:space="0" w:color="auto"/>
      </w:divBdr>
    </w:div>
    <w:div w:id="1592086334">
      <w:marLeft w:val="0"/>
      <w:marRight w:val="0"/>
      <w:marTop w:val="0"/>
      <w:marBottom w:val="0"/>
      <w:divBdr>
        <w:top w:val="none" w:sz="0" w:space="0" w:color="auto"/>
        <w:left w:val="none" w:sz="0" w:space="0" w:color="auto"/>
        <w:bottom w:val="none" w:sz="0" w:space="0" w:color="auto"/>
        <w:right w:val="none" w:sz="0" w:space="0" w:color="auto"/>
      </w:divBdr>
    </w:div>
    <w:div w:id="1666664521">
      <w:marLeft w:val="0"/>
      <w:marRight w:val="0"/>
      <w:marTop w:val="0"/>
      <w:marBottom w:val="0"/>
      <w:divBdr>
        <w:top w:val="none" w:sz="0" w:space="0" w:color="auto"/>
        <w:left w:val="none" w:sz="0" w:space="0" w:color="auto"/>
        <w:bottom w:val="none" w:sz="0" w:space="0" w:color="auto"/>
        <w:right w:val="none" w:sz="0" w:space="0" w:color="auto"/>
      </w:divBdr>
    </w:div>
    <w:div w:id="1667590060">
      <w:marLeft w:val="0"/>
      <w:marRight w:val="0"/>
      <w:marTop w:val="0"/>
      <w:marBottom w:val="0"/>
      <w:divBdr>
        <w:top w:val="none" w:sz="0" w:space="0" w:color="auto"/>
        <w:left w:val="none" w:sz="0" w:space="0" w:color="auto"/>
        <w:bottom w:val="none" w:sz="0" w:space="0" w:color="auto"/>
        <w:right w:val="none" w:sz="0" w:space="0" w:color="auto"/>
      </w:divBdr>
    </w:div>
    <w:div w:id="1685591584">
      <w:marLeft w:val="0"/>
      <w:marRight w:val="0"/>
      <w:marTop w:val="0"/>
      <w:marBottom w:val="0"/>
      <w:divBdr>
        <w:top w:val="none" w:sz="0" w:space="0" w:color="auto"/>
        <w:left w:val="none" w:sz="0" w:space="0" w:color="auto"/>
        <w:bottom w:val="none" w:sz="0" w:space="0" w:color="auto"/>
        <w:right w:val="none" w:sz="0" w:space="0" w:color="auto"/>
      </w:divBdr>
    </w:div>
    <w:div w:id="1702972813">
      <w:marLeft w:val="0"/>
      <w:marRight w:val="0"/>
      <w:marTop w:val="0"/>
      <w:marBottom w:val="0"/>
      <w:divBdr>
        <w:top w:val="none" w:sz="0" w:space="0" w:color="auto"/>
        <w:left w:val="none" w:sz="0" w:space="0" w:color="auto"/>
        <w:bottom w:val="none" w:sz="0" w:space="0" w:color="auto"/>
        <w:right w:val="none" w:sz="0" w:space="0" w:color="auto"/>
      </w:divBdr>
    </w:div>
    <w:div w:id="1715153942">
      <w:marLeft w:val="0"/>
      <w:marRight w:val="0"/>
      <w:marTop w:val="0"/>
      <w:marBottom w:val="0"/>
      <w:divBdr>
        <w:top w:val="none" w:sz="0" w:space="0" w:color="auto"/>
        <w:left w:val="none" w:sz="0" w:space="0" w:color="auto"/>
        <w:bottom w:val="none" w:sz="0" w:space="0" w:color="auto"/>
        <w:right w:val="none" w:sz="0" w:space="0" w:color="auto"/>
      </w:divBdr>
    </w:div>
    <w:div w:id="1725760734">
      <w:marLeft w:val="0"/>
      <w:marRight w:val="0"/>
      <w:marTop w:val="0"/>
      <w:marBottom w:val="0"/>
      <w:divBdr>
        <w:top w:val="none" w:sz="0" w:space="0" w:color="auto"/>
        <w:left w:val="none" w:sz="0" w:space="0" w:color="auto"/>
        <w:bottom w:val="none" w:sz="0" w:space="0" w:color="auto"/>
        <w:right w:val="none" w:sz="0" w:space="0" w:color="auto"/>
      </w:divBdr>
    </w:div>
    <w:div w:id="1729691729">
      <w:marLeft w:val="0"/>
      <w:marRight w:val="0"/>
      <w:marTop w:val="0"/>
      <w:marBottom w:val="0"/>
      <w:divBdr>
        <w:top w:val="none" w:sz="0" w:space="0" w:color="auto"/>
        <w:left w:val="none" w:sz="0" w:space="0" w:color="auto"/>
        <w:bottom w:val="none" w:sz="0" w:space="0" w:color="auto"/>
        <w:right w:val="none" w:sz="0" w:space="0" w:color="auto"/>
      </w:divBdr>
    </w:div>
    <w:div w:id="1732578049">
      <w:marLeft w:val="0"/>
      <w:marRight w:val="0"/>
      <w:marTop w:val="0"/>
      <w:marBottom w:val="0"/>
      <w:divBdr>
        <w:top w:val="none" w:sz="0" w:space="0" w:color="auto"/>
        <w:left w:val="none" w:sz="0" w:space="0" w:color="auto"/>
        <w:bottom w:val="none" w:sz="0" w:space="0" w:color="auto"/>
        <w:right w:val="none" w:sz="0" w:space="0" w:color="auto"/>
      </w:divBdr>
    </w:div>
    <w:div w:id="1741444678">
      <w:marLeft w:val="0"/>
      <w:marRight w:val="0"/>
      <w:marTop w:val="0"/>
      <w:marBottom w:val="0"/>
      <w:divBdr>
        <w:top w:val="none" w:sz="0" w:space="0" w:color="auto"/>
        <w:left w:val="none" w:sz="0" w:space="0" w:color="auto"/>
        <w:bottom w:val="none" w:sz="0" w:space="0" w:color="auto"/>
        <w:right w:val="none" w:sz="0" w:space="0" w:color="auto"/>
      </w:divBdr>
    </w:div>
    <w:div w:id="1786001259">
      <w:marLeft w:val="0"/>
      <w:marRight w:val="0"/>
      <w:marTop w:val="0"/>
      <w:marBottom w:val="0"/>
      <w:divBdr>
        <w:top w:val="none" w:sz="0" w:space="0" w:color="auto"/>
        <w:left w:val="none" w:sz="0" w:space="0" w:color="auto"/>
        <w:bottom w:val="none" w:sz="0" w:space="0" w:color="auto"/>
        <w:right w:val="none" w:sz="0" w:space="0" w:color="auto"/>
      </w:divBdr>
    </w:div>
    <w:div w:id="1794596399">
      <w:marLeft w:val="0"/>
      <w:marRight w:val="0"/>
      <w:marTop w:val="0"/>
      <w:marBottom w:val="0"/>
      <w:divBdr>
        <w:top w:val="none" w:sz="0" w:space="0" w:color="auto"/>
        <w:left w:val="none" w:sz="0" w:space="0" w:color="auto"/>
        <w:bottom w:val="none" w:sz="0" w:space="0" w:color="auto"/>
        <w:right w:val="none" w:sz="0" w:space="0" w:color="auto"/>
      </w:divBdr>
    </w:div>
    <w:div w:id="1795906264">
      <w:marLeft w:val="0"/>
      <w:marRight w:val="0"/>
      <w:marTop w:val="0"/>
      <w:marBottom w:val="0"/>
      <w:divBdr>
        <w:top w:val="none" w:sz="0" w:space="0" w:color="auto"/>
        <w:left w:val="none" w:sz="0" w:space="0" w:color="auto"/>
        <w:bottom w:val="none" w:sz="0" w:space="0" w:color="auto"/>
        <w:right w:val="none" w:sz="0" w:space="0" w:color="auto"/>
      </w:divBdr>
    </w:div>
    <w:div w:id="1805587087">
      <w:marLeft w:val="0"/>
      <w:marRight w:val="0"/>
      <w:marTop w:val="0"/>
      <w:marBottom w:val="0"/>
      <w:divBdr>
        <w:top w:val="none" w:sz="0" w:space="0" w:color="auto"/>
        <w:left w:val="none" w:sz="0" w:space="0" w:color="auto"/>
        <w:bottom w:val="none" w:sz="0" w:space="0" w:color="auto"/>
        <w:right w:val="none" w:sz="0" w:space="0" w:color="auto"/>
      </w:divBdr>
    </w:div>
    <w:div w:id="1813136700">
      <w:marLeft w:val="0"/>
      <w:marRight w:val="0"/>
      <w:marTop w:val="0"/>
      <w:marBottom w:val="0"/>
      <w:divBdr>
        <w:top w:val="none" w:sz="0" w:space="0" w:color="auto"/>
        <w:left w:val="none" w:sz="0" w:space="0" w:color="auto"/>
        <w:bottom w:val="none" w:sz="0" w:space="0" w:color="auto"/>
        <w:right w:val="none" w:sz="0" w:space="0" w:color="auto"/>
      </w:divBdr>
    </w:div>
    <w:div w:id="1827696541">
      <w:marLeft w:val="0"/>
      <w:marRight w:val="0"/>
      <w:marTop w:val="0"/>
      <w:marBottom w:val="0"/>
      <w:divBdr>
        <w:top w:val="none" w:sz="0" w:space="0" w:color="auto"/>
        <w:left w:val="none" w:sz="0" w:space="0" w:color="auto"/>
        <w:bottom w:val="none" w:sz="0" w:space="0" w:color="auto"/>
        <w:right w:val="none" w:sz="0" w:space="0" w:color="auto"/>
      </w:divBdr>
    </w:div>
    <w:div w:id="1860122087">
      <w:marLeft w:val="0"/>
      <w:marRight w:val="0"/>
      <w:marTop w:val="0"/>
      <w:marBottom w:val="0"/>
      <w:divBdr>
        <w:top w:val="none" w:sz="0" w:space="0" w:color="auto"/>
        <w:left w:val="none" w:sz="0" w:space="0" w:color="auto"/>
        <w:bottom w:val="none" w:sz="0" w:space="0" w:color="auto"/>
        <w:right w:val="none" w:sz="0" w:space="0" w:color="auto"/>
      </w:divBdr>
    </w:div>
    <w:div w:id="1864786093">
      <w:marLeft w:val="0"/>
      <w:marRight w:val="0"/>
      <w:marTop w:val="0"/>
      <w:marBottom w:val="0"/>
      <w:divBdr>
        <w:top w:val="none" w:sz="0" w:space="0" w:color="auto"/>
        <w:left w:val="none" w:sz="0" w:space="0" w:color="auto"/>
        <w:bottom w:val="none" w:sz="0" w:space="0" w:color="auto"/>
        <w:right w:val="none" w:sz="0" w:space="0" w:color="auto"/>
      </w:divBdr>
    </w:div>
    <w:div w:id="1872184997">
      <w:marLeft w:val="0"/>
      <w:marRight w:val="0"/>
      <w:marTop w:val="0"/>
      <w:marBottom w:val="0"/>
      <w:divBdr>
        <w:top w:val="none" w:sz="0" w:space="0" w:color="auto"/>
        <w:left w:val="none" w:sz="0" w:space="0" w:color="auto"/>
        <w:bottom w:val="none" w:sz="0" w:space="0" w:color="auto"/>
        <w:right w:val="none" w:sz="0" w:space="0" w:color="auto"/>
      </w:divBdr>
    </w:div>
    <w:div w:id="1879271480">
      <w:marLeft w:val="0"/>
      <w:marRight w:val="0"/>
      <w:marTop w:val="0"/>
      <w:marBottom w:val="0"/>
      <w:divBdr>
        <w:top w:val="none" w:sz="0" w:space="0" w:color="auto"/>
        <w:left w:val="none" w:sz="0" w:space="0" w:color="auto"/>
        <w:bottom w:val="none" w:sz="0" w:space="0" w:color="auto"/>
        <w:right w:val="none" w:sz="0" w:space="0" w:color="auto"/>
      </w:divBdr>
    </w:div>
    <w:div w:id="1882357138">
      <w:marLeft w:val="0"/>
      <w:marRight w:val="0"/>
      <w:marTop w:val="0"/>
      <w:marBottom w:val="0"/>
      <w:divBdr>
        <w:top w:val="none" w:sz="0" w:space="0" w:color="auto"/>
        <w:left w:val="none" w:sz="0" w:space="0" w:color="auto"/>
        <w:bottom w:val="none" w:sz="0" w:space="0" w:color="auto"/>
        <w:right w:val="none" w:sz="0" w:space="0" w:color="auto"/>
      </w:divBdr>
    </w:div>
    <w:div w:id="1893035925">
      <w:marLeft w:val="0"/>
      <w:marRight w:val="0"/>
      <w:marTop w:val="0"/>
      <w:marBottom w:val="0"/>
      <w:divBdr>
        <w:top w:val="none" w:sz="0" w:space="0" w:color="auto"/>
        <w:left w:val="none" w:sz="0" w:space="0" w:color="auto"/>
        <w:bottom w:val="none" w:sz="0" w:space="0" w:color="auto"/>
        <w:right w:val="none" w:sz="0" w:space="0" w:color="auto"/>
      </w:divBdr>
      <w:divsChild>
        <w:div w:id="414591222">
          <w:marLeft w:val="0"/>
          <w:marRight w:val="0"/>
          <w:marTop w:val="0"/>
          <w:marBottom w:val="0"/>
          <w:divBdr>
            <w:top w:val="none" w:sz="0" w:space="0" w:color="auto"/>
            <w:left w:val="none" w:sz="0" w:space="0" w:color="auto"/>
            <w:bottom w:val="none" w:sz="0" w:space="0" w:color="auto"/>
            <w:right w:val="none" w:sz="0" w:space="0" w:color="auto"/>
          </w:divBdr>
        </w:div>
      </w:divsChild>
    </w:div>
    <w:div w:id="1895501715">
      <w:marLeft w:val="0"/>
      <w:marRight w:val="0"/>
      <w:marTop w:val="0"/>
      <w:marBottom w:val="0"/>
      <w:divBdr>
        <w:top w:val="none" w:sz="0" w:space="0" w:color="auto"/>
        <w:left w:val="none" w:sz="0" w:space="0" w:color="auto"/>
        <w:bottom w:val="none" w:sz="0" w:space="0" w:color="auto"/>
        <w:right w:val="none" w:sz="0" w:space="0" w:color="auto"/>
      </w:divBdr>
    </w:div>
    <w:div w:id="2002847025">
      <w:marLeft w:val="0"/>
      <w:marRight w:val="0"/>
      <w:marTop w:val="0"/>
      <w:marBottom w:val="0"/>
      <w:divBdr>
        <w:top w:val="none" w:sz="0" w:space="0" w:color="auto"/>
        <w:left w:val="none" w:sz="0" w:space="0" w:color="auto"/>
        <w:bottom w:val="none" w:sz="0" w:space="0" w:color="auto"/>
        <w:right w:val="none" w:sz="0" w:space="0" w:color="auto"/>
      </w:divBdr>
      <w:divsChild>
        <w:div w:id="1575432572">
          <w:marLeft w:val="0"/>
          <w:marRight w:val="0"/>
          <w:marTop w:val="0"/>
          <w:marBottom w:val="0"/>
          <w:divBdr>
            <w:top w:val="none" w:sz="0" w:space="0" w:color="auto"/>
            <w:left w:val="none" w:sz="0" w:space="0" w:color="auto"/>
            <w:bottom w:val="none" w:sz="0" w:space="0" w:color="auto"/>
            <w:right w:val="none" w:sz="0" w:space="0" w:color="auto"/>
          </w:divBdr>
        </w:div>
      </w:divsChild>
    </w:div>
    <w:div w:id="2066755976">
      <w:marLeft w:val="0"/>
      <w:marRight w:val="0"/>
      <w:marTop w:val="0"/>
      <w:marBottom w:val="0"/>
      <w:divBdr>
        <w:top w:val="none" w:sz="0" w:space="0" w:color="auto"/>
        <w:left w:val="none" w:sz="0" w:space="0" w:color="auto"/>
        <w:bottom w:val="none" w:sz="0" w:space="0" w:color="auto"/>
        <w:right w:val="none" w:sz="0" w:space="0" w:color="auto"/>
      </w:divBdr>
    </w:div>
    <w:div w:id="2073769992">
      <w:marLeft w:val="0"/>
      <w:marRight w:val="0"/>
      <w:marTop w:val="0"/>
      <w:marBottom w:val="0"/>
      <w:divBdr>
        <w:top w:val="none" w:sz="0" w:space="0" w:color="auto"/>
        <w:left w:val="none" w:sz="0" w:space="0" w:color="auto"/>
        <w:bottom w:val="none" w:sz="0" w:space="0" w:color="auto"/>
        <w:right w:val="none" w:sz="0" w:space="0" w:color="auto"/>
      </w:divBdr>
    </w:div>
    <w:div w:id="2086955348">
      <w:marLeft w:val="0"/>
      <w:marRight w:val="0"/>
      <w:marTop w:val="0"/>
      <w:marBottom w:val="0"/>
      <w:divBdr>
        <w:top w:val="none" w:sz="0" w:space="0" w:color="auto"/>
        <w:left w:val="none" w:sz="0" w:space="0" w:color="auto"/>
        <w:bottom w:val="none" w:sz="0" w:space="0" w:color="auto"/>
        <w:right w:val="none" w:sz="0" w:space="0" w:color="auto"/>
      </w:divBdr>
    </w:div>
    <w:div w:id="2087146613">
      <w:marLeft w:val="0"/>
      <w:marRight w:val="0"/>
      <w:marTop w:val="0"/>
      <w:marBottom w:val="0"/>
      <w:divBdr>
        <w:top w:val="none" w:sz="0" w:space="0" w:color="auto"/>
        <w:left w:val="none" w:sz="0" w:space="0" w:color="auto"/>
        <w:bottom w:val="none" w:sz="0" w:space="0" w:color="auto"/>
        <w:right w:val="none" w:sz="0" w:space="0" w:color="auto"/>
      </w:divBdr>
    </w:div>
    <w:div w:id="2102751777">
      <w:marLeft w:val="0"/>
      <w:marRight w:val="0"/>
      <w:marTop w:val="0"/>
      <w:marBottom w:val="0"/>
      <w:divBdr>
        <w:top w:val="none" w:sz="0" w:space="0" w:color="auto"/>
        <w:left w:val="none" w:sz="0" w:space="0" w:color="auto"/>
        <w:bottom w:val="none" w:sz="0" w:space="0" w:color="auto"/>
        <w:right w:val="none" w:sz="0" w:space="0" w:color="auto"/>
      </w:divBdr>
    </w:div>
    <w:div w:id="2134250119">
      <w:marLeft w:val="0"/>
      <w:marRight w:val="0"/>
      <w:marTop w:val="0"/>
      <w:marBottom w:val="0"/>
      <w:divBdr>
        <w:top w:val="none" w:sz="0" w:space="0" w:color="auto"/>
        <w:left w:val="none" w:sz="0" w:space="0" w:color="auto"/>
        <w:bottom w:val="none" w:sz="0" w:space="0" w:color="auto"/>
        <w:right w:val="none" w:sz="0" w:space="0" w:color="auto"/>
      </w:divBdr>
    </w:div>
    <w:div w:id="2135170394">
      <w:marLeft w:val="0"/>
      <w:marRight w:val="0"/>
      <w:marTop w:val="0"/>
      <w:marBottom w:val="0"/>
      <w:divBdr>
        <w:top w:val="none" w:sz="0" w:space="0" w:color="auto"/>
        <w:left w:val="none" w:sz="0" w:space="0" w:color="auto"/>
        <w:bottom w:val="none" w:sz="0" w:space="0" w:color="auto"/>
        <w:right w:val="none" w:sz="0" w:space="0" w:color="auto"/>
      </w:divBdr>
    </w:div>
    <w:div w:id="21397587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service.garant.ru/constructor/contracts/raschet_podotchetnie_lica_2020.html"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 TargetMode="External"/><Relationship Id="rId138" Type="http://schemas.openxmlformats.org/officeDocument/2006/relationships/hyperlink" Target="http://internet.garant.ru" TargetMode="External"/><Relationship Id="rId154" Type="http://schemas.openxmlformats.org/officeDocument/2006/relationships/hyperlink" Target="http://internet.garant.ru" TargetMode="External"/><Relationship Id="rId159" Type="http://schemas.openxmlformats.org/officeDocument/2006/relationships/hyperlink" Target="http://internet.garant.ru" TargetMode="External"/><Relationship Id="rId175" Type="http://schemas.openxmlformats.org/officeDocument/2006/relationships/hyperlink" Target="http://internet.garant.ru" TargetMode="External"/><Relationship Id="rId170" Type="http://schemas.openxmlformats.org/officeDocument/2006/relationships/hyperlink" Target="http://internet.garant.ru" TargetMode="External"/><Relationship Id="rId16" Type="http://schemas.openxmlformats.org/officeDocument/2006/relationships/hyperlink" Target="http://service.garant.ru/constructor/contracts/polojenie_inventarizaciya_2020.html"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 TargetMode="External"/><Relationship Id="rId128" Type="http://schemas.openxmlformats.org/officeDocument/2006/relationships/hyperlink" Target="http://internet.garant.ru" TargetMode="External"/><Relationship Id="rId144" Type="http://schemas.openxmlformats.org/officeDocument/2006/relationships/hyperlink" Target="http://internet.garant.ru" TargetMode="External"/><Relationship Id="rId149" Type="http://schemas.openxmlformats.org/officeDocument/2006/relationships/hyperlink" Target="http://internet.garant.ru" TargetMode="External"/><Relationship Id="rId5" Type="http://schemas.openxmlformats.org/officeDocument/2006/relationships/webSettings" Target="webSettings.xm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60" Type="http://schemas.openxmlformats.org/officeDocument/2006/relationships/hyperlink" Target="http://internet.garant.ru" TargetMode="External"/><Relationship Id="rId165" Type="http://schemas.openxmlformats.org/officeDocument/2006/relationships/hyperlink" Target="https://www.gosfinansy.ru/" TargetMode="External"/><Relationship Id="rId181" Type="http://schemas.openxmlformats.org/officeDocument/2006/relationships/hyperlink" Target="http://internet.garant.ru" TargetMode="External"/><Relationship Id="rId186"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34" Type="http://schemas.openxmlformats.org/officeDocument/2006/relationships/hyperlink" Target="http://internet.garant.ru" TargetMode="External"/><Relationship Id="rId139"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150" Type="http://schemas.openxmlformats.org/officeDocument/2006/relationships/hyperlink" Target="http://internet.garant.ru" TargetMode="External"/><Relationship Id="rId155" Type="http://schemas.openxmlformats.org/officeDocument/2006/relationships/hyperlink" Target="http://internet.garant.ru" TargetMode="External"/><Relationship Id="rId171" Type="http://schemas.openxmlformats.org/officeDocument/2006/relationships/hyperlink" Target="http://internet.garant.ru" TargetMode="External"/><Relationship Id="rId176"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54"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internet.garant.ru" TargetMode="External"/><Relationship Id="rId145" Type="http://schemas.openxmlformats.org/officeDocument/2006/relationships/hyperlink" Target="http://internet.garant.ru" TargetMode="External"/><Relationship Id="rId161" Type="http://schemas.openxmlformats.org/officeDocument/2006/relationships/hyperlink" Target="http://internet.garant.ru" TargetMode="External"/><Relationship Id="rId166" Type="http://schemas.openxmlformats.org/officeDocument/2006/relationships/hyperlink" Target="https://www.gosfinansy.ru/" TargetMode="External"/><Relationship Id="rId182" Type="http://schemas.openxmlformats.org/officeDocument/2006/relationships/hyperlink" Target="http://internet.garant.ru" TargetMode="External"/><Relationship Id="rId187"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49"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44"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130" Type="http://schemas.openxmlformats.org/officeDocument/2006/relationships/hyperlink" Target="http://internet.garant.ru" TargetMode="External"/><Relationship Id="rId135" Type="http://schemas.openxmlformats.org/officeDocument/2006/relationships/hyperlink" Target="http://internet.garant.ru" TargetMode="External"/><Relationship Id="rId151"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hyperlink" Target="http://internet.garant.ru" TargetMode="External"/><Relationship Id="rId172"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service.garant.ru/constructor/contracts/poryadok_vidachi_ispolzovaniya_doverennostei_matcennosti_2020.html"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141" Type="http://schemas.openxmlformats.org/officeDocument/2006/relationships/hyperlink" Target="http://internet.garant.ru" TargetMode="External"/><Relationship Id="rId146" Type="http://schemas.openxmlformats.org/officeDocument/2006/relationships/hyperlink" Target="http://internet.garant.ru" TargetMode="External"/><Relationship Id="rId167" Type="http://schemas.openxmlformats.org/officeDocument/2006/relationships/hyperlink" Target="http://internet.garant.ru" TargetMode="External"/><Relationship Id="rId188" Type="http://schemas.openxmlformats.org/officeDocument/2006/relationships/fontTable" Target="fontTable.xm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162" Type="http://schemas.openxmlformats.org/officeDocument/2006/relationships/hyperlink" Target="http://internet.garant.ru" TargetMode="External"/><Relationship Id="rId183" Type="http://schemas.openxmlformats.org/officeDocument/2006/relationships/hyperlink" Target="http://internet.garant.ru"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service.garant.ru/constructor/contracts/polojenie_inventarizaciya_2020.html"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52" Type="http://schemas.openxmlformats.org/officeDocument/2006/relationships/hyperlink" Target="http://internet.garant.ru" TargetMode="External"/><Relationship Id="rId173"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internet.garant.ru" TargetMode="External"/><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internet.garant.ru" TargetMode="External"/><Relationship Id="rId142" Type="http://schemas.openxmlformats.org/officeDocument/2006/relationships/hyperlink" Target="http://internet.garant.ru" TargetMode="External"/><Relationship Id="rId163" Type="http://schemas.openxmlformats.org/officeDocument/2006/relationships/hyperlink" Target="http://internet.garant.ru" TargetMode="External"/><Relationship Id="rId184" Type="http://schemas.openxmlformats.org/officeDocument/2006/relationships/hyperlink" Target="http://internet.garant.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internet.garant.ru" TargetMode="External"/><Relationship Id="rId46" Type="http://schemas.openxmlformats.org/officeDocument/2006/relationships/hyperlink" Target="http://service.garant.ru/constructor/contracts/polojenie_vnutrennii_control_2020.html" TargetMode="External"/><Relationship Id="rId67" Type="http://schemas.openxmlformats.org/officeDocument/2006/relationships/hyperlink" Target="http://internet.garant.ru"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62"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 TargetMode="External"/><Relationship Id="rId153" Type="http://schemas.openxmlformats.org/officeDocument/2006/relationships/hyperlink" Target="http://internet.garant.ru" TargetMode="External"/><Relationship Id="rId174" Type="http://schemas.openxmlformats.org/officeDocument/2006/relationships/hyperlink" Target="http://internet.garant.ru" TargetMode="External"/><Relationship Id="rId179" Type="http://schemas.openxmlformats.org/officeDocument/2006/relationships/hyperlink" Target="http://internet.garant.ru" TargetMode="External"/><Relationship Id="rId190" Type="http://schemas.microsoft.com/office/2007/relationships/stylesWithEffects" Target="stylesWithEffects.xml"/><Relationship Id="rId15" Type="http://schemas.openxmlformats.org/officeDocument/2006/relationships/hyperlink" Target="http://service.garant.ru/constructor/contracts/polojenie_vnutrennii_control_2020.html" TargetMode="External"/><Relationship Id="rId36" Type="http://schemas.openxmlformats.org/officeDocument/2006/relationships/hyperlink" Target="http://internet.garant.ru"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52"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internet.garant.ru" TargetMode="External"/><Relationship Id="rId143" Type="http://schemas.openxmlformats.org/officeDocument/2006/relationships/hyperlink" Target="http://internet.garant.ru" TargetMode="External"/><Relationship Id="rId148" Type="http://schemas.openxmlformats.org/officeDocument/2006/relationships/hyperlink" Target="http://internet.garant.ru" TargetMode="External"/><Relationship Id="rId164" Type="http://schemas.openxmlformats.org/officeDocument/2006/relationships/hyperlink" Target="https://www.gosfinansy.ru/" TargetMode="External"/><Relationship Id="rId169" Type="http://schemas.openxmlformats.org/officeDocument/2006/relationships/hyperlink" Target="http://internet.garant.ru" TargetMode="External"/><Relationship Id="rId18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8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A54E-7CFA-4FDE-8ACD-BEC897A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29452</Words>
  <Characters>167878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196937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2020-02-17T10:37:00Z</cp:lastPrinted>
  <dcterms:created xsi:type="dcterms:W3CDTF">2020-08-05T11:28:00Z</dcterms:created>
  <dcterms:modified xsi:type="dcterms:W3CDTF">2020-08-05T11:45:00Z</dcterms:modified>
</cp:coreProperties>
</file>