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0B703" w14:textId="77777777" w:rsidR="00075A50" w:rsidRDefault="00075A50" w:rsidP="00075A50">
      <w:pPr>
        <w:rPr>
          <w:sz w:val="28"/>
          <w:szCs w:val="28"/>
        </w:rPr>
      </w:pPr>
    </w:p>
    <w:p w14:paraId="2B99B0A1" w14:textId="77777777" w:rsidR="00CF0BF7" w:rsidRDefault="00CF0BF7" w:rsidP="00075A50">
      <w:pPr>
        <w:rPr>
          <w:sz w:val="28"/>
          <w:szCs w:val="28"/>
        </w:rPr>
      </w:pPr>
    </w:p>
    <w:p w14:paraId="4219CF5A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733498BE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1BFFD92" wp14:editId="2D6F9E69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A430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3923254C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4FABA652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7186C50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4EFFE857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4A81430C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BF5FD59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07051EF2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6A80D4B2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6B6CA600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42293913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427F571C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2A3D9268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17267354" w14:textId="77777777" w:rsidR="00075A50" w:rsidRDefault="00075A50" w:rsidP="009D3846">
            <w:pPr>
              <w:jc w:val="center"/>
            </w:pPr>
          </w:p>
        </w:tc>
      </w:tr>
      <w:tr w:rsidR="00075A50" w14:paraId="10DD1700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145AAEE7" w14:textId="77777777" w:rsidR="00075A50" w:rsidRDefault="00075A50" w:rsidP="009D3846">
            <w:pPr>
              <w:snapToGrid w:val="0"/>
              <w:spacing w:line="192" w:lineRule="auto"/>
            </w:pPr>
          </w:p>
          <w:p w14:paraId="75F482AC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4045E783" w14:textId="77777777" w:rsidR="00075A50" w:rsidRDefault="00075A50" w:rsidP="009D3846"/>
          <w:p w14:paraId="54CF5D23" w14:textId="6E85E123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E77A8A">
              <w:rPr>
                <w:rFonts w:ascii="Times New Roman" w:hAnsi="Times New Roman" w:cs="Times New Roman"/>
                <w:b/>
                <w:u w:val="single"/>
              </w:rPr>
              <w:t>06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E77A8A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E77A8A">
              <w:rPr>
                <w:rFonts w:ascii="Times New Roman" w:hAnsi="Times New Roman" w:cs="Times New Roman"/>
                <w:b/>
              </w:rPr>
              <w:t>39</w:t>
            </w:r>
          </w:p>
          <w:p w14:paraId="3234EBAC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3341E4C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01F3529C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6EB4DEBF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BD22872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38666CEA" w14:textId="4DFA49F6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7A8A">
              <w:rPr>
                <w:rFonts w:ascii="Times New Roman" w:hAnsi="Times New Roman" w:cs="Times New Roman"/>
                <w:b/>
                <w:u w:val="single"/>
              </w:rPr>
              <w:t>06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E77A8A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  <w:r w:rsidR="00E77A8A">
              <w:rPr>
                <w:rFonts w:ascii="Times New Roman" w:hAnsi="Times New Roman" w:cs="Times New Roman"/>
                <w:b/>
              </w:rPr>
              <w:t>39</w:t>
            </w:r>
          </w:p>
          <w:p w14:paraId="4C6D1C22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0CC81BE4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459C74F0" w14:textId="77777777" w:rsidR="001F203F" w:rsidRPr="001F203F" w:rsidRDefault="001F203F" w:rsidP="001F203F">
      <w:pPr>
        <w:widowControl w:val="0"/>
        <w:tabs>
          <w:tab w:val="lef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F203F">
        <w:rPr>
          <w:sz w:val="24"/>
          <w:szCs w:val="24"/>
        </w:rPr>
        <w:t>О присвоении почтового адреса</w:t>
      </w:r>
    </w:p>
    <w:p w14:paraId="5BDA0717" w14:textId="77777777" w:rsidR="00AA2B50" w:rsidRDefault="00AA2B50" w:rsidP="00AA2B50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564EE847" w14:textId="77777777" w:rsidR="00AA2B50" w:rsidRDefault="00AA2B50" w:rsidP="00AA2B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C31CD5A" w14:textId="77777777"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Законом Чувашской Республики от 19.12.1997 года № 28 «Об административном территориальном устройстве Чувашской Республики» ст.17, Федерального закона «Об общих принципах организации местного самоуправления в Российской Федерации»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 xml:space="preserve">.  № 131- ФЗ, а также с определением местоположения адресного хозяйства в населенных пунктах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 Чувашской Республики </w:t>
      </w:r>
    </w:p>
    <w:p w14:paraId="0D9FBC35" w14:textId="77777777"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403EDCF" w14:textId="77777777"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п о с т а н о в л я ю:</w:t>
      </w:r>
    </w:p>
    <w:p w14:paraId="65C6ECA6" w14:textId="77777777"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717CF7" w14:textId="1744C80C" w:rsidR="00AA2B50" w:rsidRDefault="00AA2B50" w:rsidP="00AA2B50">
      <w:pPr>
        <w:widowControl w:val="0"/>
        <w:tabs>
          <w:tab w:val="lef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Жилому дому, расположенный на земельном участке с кадастровым номером </w:t>
      </w:r>
      <w:r w:rsidR="00E77A8A">
        <w:rPr>
          <w:sz w:val="24"/>
          <w:szCs w:val="24"/>
        </w:rPr>
        <w:t>21:07:200302:8</w:t>
      </w:r>
      <w:r>
        <w:rPr>
          <w:sz w:val="24"/>
          <w:szCs w:val="24"/>
        </w:rPr>
        <w:t>, присвоить следующий адрес: Чувашская Республика</w:t>
      </w:r>
      <w:r w:rsidR="00E77A8A">
        <w:rPr>
          <w:sz w:val="24"/>
          <w:szCs w:val="24"/>
        </w:rPr>
        <w:t xml:space="preserve"> - Чувашия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Аликовский</w:t>
      </w:r>
      <w:proofErr w:type="spellEnd"/>
      <w:r w:rsidR="00E77A8A">
        <w:rPr>
          <w:sz w:val="24"/>
          <w:szCs w:val="24"/>
        </w:rPr>
        <w:t xml:space="preserve"> муниципальный</w:t>
      </w:r>
      <w:r>
        <w:rPr>
          <w:sz w:val="24"/>
          <w:szCs w:val="24"/>
        </w:rPr>
        <w:t xml:space="preserve"> район, </w:t>
      </w:r>
      <w:proofErr w:type="spellStart"/>
      <w:r w:rsidR="00E77A8A">
        <w:rPr>
          <w:sz w:val="24"/>
          <w:szCs w:val="24"/>
        </w:rPr>
        <w:t>Питишевское</w:t>
      </w:r>
      <w:proofErr w:type="spellEnd"/>
      <w:r w:rsidR="00E77A8A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, </w:t>
      </w:r>
      <w:r w:rsidR="00E77A8A">
        <w:rPr>
          <w:sz w:val="24"/>
          <w:szCs w:val="24"/>
        </w:rPr>
        <w:t xml:space="preserve">д. </w:t>
      </w:r>
      <w:proofErr w:type="spellStart"/>
      <w:r w:rsidR="00E77A8A">
        <w:rPr>
          <w:sz w:val="24"/>
          <w:szCs w:val="24"/>
        </w:rPr>
        <w:t>Анаткасы</w:t>
      </w:r>
      <w:proofErr w:type="spellEnd"/>
      <w:r w:rsidR="00E77A8A">
        <w:rPr>
          <w:sz w:val="24"/>
          <w:szCs w:val="24"/>
        </w:rPr>
        <w:t>, ул. Николаева, д. 16</w:t>
      </w:r>
      <w:r>
        <w:rPr>
          <w:sz w:val="24"/>
          <w:szCs w:val="24"/>
        </w:rPr>
        <w:t>.</w:t>
      </w:r>
    </w:p>
    <w:p w14:paraId="6BD3CF58" w14:textId="77777777"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Постановление вступает в силу момента подписания.  </w:t>
      </w:r>
    </w:p>
    <w:p w14:paraId="37C644FA" w14:textId="77777777" w:rsidR="00AA2B50" w:rsidRDefault="00AA2B50" w:rsidP="00AA2B50">
      <w:pPr>
        <w:widowControl w:val="0"/>
        <w:autoSpaceDE w:val="0"/>
        <w:autoSpaceDN w:val="0"/>
        <w:adjustRightInd w:val="0"/>
        <w:ind w:left="86"/>
        <w:jc w:val="both"/>
        <w:rPr>
          <w:sz w:val="24"/>
          <w:szCs w:val="24"/>
        </w:rPr>
      </w:pPr>
    </w:p>
    <w:p w14:paraId="4C50F4C6" w14:textId="77777777" w:rsidR="00AA2B50" w:rsidRDefault="00AA2B50" w:rsidP="00AA2B50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14:paraId="58CB347B" w14:textId="77777777"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A949C0" w14:textId="77777777"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Питишевского</w:t>
      </w:r>
      <w:proofErr w:type="spellEnd"/>
      <w:proofErr w:type="gramEnd"/>
      <w:r>
        <w:rPr>
          <w:sz w:val="24"/>
          <w:szCs w:val="24"/>
        </w:rPr>
        <w:t xml:space="preserve"> </w:t>
      </w:r>
    </w:p>
    <w:p w14:paraId="277EEFEB" w14:textId="44BB41FC"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А.Ю.</w:t>
      </w:r>
      <w:r w:rsidR="00E77A8A">
        <w:rPr>
          <w:sz w:val="24"/>
          <w:szCs w:val="24"/>
        </w:rPr>
        <w:t xml:space="preserve"> </w:t>
      </w:r>
      <w:r>
        <w:rPr>
          <w:sz w:val="24"/>
          <w:szCs w:val="24"/>
        </w:rPr>
        <w:t>Гаврилова</w:t>
      </w:r>
    </w:p>
    <w:p w14:paraId="4BC6C171" w14:textId="77777777" w:rsidR="00AA2B50" w:rsidRDefault="00AA2B50" w:rsidP="00AA2B50"/>
    <w:p w14:paraId="22F7F94C" w14:textId="77777777" w:rsidR="00AA2B50" w:rsidRDefault="00AA2B50" w:rsidP="00AA2B5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23AC02" w14:textId="77777777" w:rsidR="00AA2B50" w:rsidRDefault="00AA2B50" w:rsidP="00AA2B50">
      <w:pPr>
        <w:jc w:val="center"/>
        <w:rPr>
          <w:sz w:val="26"/>
          <w:szCs w:val="26"/>
        </w:rPr>
      </w:pPr>
    </w:p>
    <w:p w14:paraId="598A8292" w14:textId="77777777" w:rsidR="00EB02AB" w:rsidRDefault="00EB02AB">
      <w:pPr>
        <w:jc w:val="center"/>
        <w:rPr>
          <w:sz w:val="26"/>
          <w:szCs w:val="26"/>
        </w:rPr>
      </w:pPr>
    </w:p>
    <w:sectPr w:rsidR="00EB02AB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845F2" w14:textId="77777777" w:rsidR="007846F3" w:rsidRDefault="007846F3">
      <w:r>
        <w:separator/>
      </w:r>
    </w:p>
  </w:endnote>
  <w:endnote w:type="continuationSeparator" w:id="0">
    <w:p w14:paraId="3EFA0E39" w14:textId="77777777" w:rsidR="007846F3" w:rsidRDefault="0078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C0DDE" w14:textId="77777777" w:rsidR="007846F3" w:rsidRDefault="007846F3">
      <w:r>
        <w:separator/>
      </w:r>
    </w:p>
  </w:footnote>
  <w:footnote w:type="continuationSeparator" w:id="0">
    <w:p w14:paraId="74788A05" w14:textId="77777777" w:rsidR="007846F3" w:rsidRDefault="0078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CA2D5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6EEFB3BF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B399B"/>
    <w:rsid w:val="00194A4E"/>
    <w:rsid w:val="001A3107"/>
    <w:rsid w:val="001C776D"/>
    <w:rsid w:val="001F203F"/>
    <w:rsid w:val="001F3D84"/>
    <w:rsid w:val="002052BA"/>
    <w:rsid w:val="002364E5"/>
    <w:rsid w:val="00280962"/>
    <w:rsid w:val="002A6234"/>
    <w:rsid w:val="00316195"/>
    <w:rsid w:val="003169E4"/>
    <w:rsid w:val="00317F4F"/>
    <w:rsid w:val="00363D23"/>
    <w:rsid w:val="00364EFB"/>
    <w:rsid w:val="00367067"/>
    <w:rsid w:val="004A2283"/>
    <w:rsid w:val="004B0A42"/>
    <w:rsid w:val="004C29EF"/>
    <w:rsid w:val="00507667"/>
    <w:rsid w:val="0051480F"/>
    <w:rsid w:val="005405B2"/>
    <w:rsid w:val="0054413E"/>
    <w:rsid w:val="00552035"/>
    <w:rsid w:val="00584412"/>
    <w:rsid w:val="005A2B8F"/>
    <w:rsid w:val="005B2394"/>
    <w:rsid w:val="005D40A3"/>
    <w:rsid w:val="00606B36"/>
    <w:rsid w:val="00627E0B"/>
    <w:rsid w:val="0071147E"/>
    <w:rsid w:val="0073159F"/>
    <w:rsid w:val="007846F3"/>
    <w:rsid w:val="007D0361"/>
    <w:rsid w:val="0080299A"/>
    <w:rsid w:val="009C656B"/>
    <w:rsid w:val="009D3DD3"/>
    <w:rsid w:val="00AA2B50"/>
    <w:rsid w:val="00B2349A"/>
    <w:rsid w:val="00B90ED3"/>
    <w:rsid w:val="00BD511C"/>
    <w:rsid w:val="00BE77EE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A4E80"/>
    <w:rsid w:val="00DA7DDE"/>
    <w:rsid w:val="00E0691A"/>
    <w:rsid w:val="00E77A8A"/>
    <w:rsid w:val="00E84B51"/>
    <w:rsid w:val="00EB02AB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C0F07C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04AD-225A-4F9C-877E-8FD78B9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3</cp:revision>
  <cp:lastPrinted>2020-07-06T08:28:00Z</cp:lastPrinted>
  <dcterms:created xsi:type="dcterms:W3CDTF">2020-07-06T08:13:00Z</dcterms:created>
  <dcterms:modified xsi:type="dcterms:W3CDTF">2020-07-06T08:29:00Z</dcterms:modified>
</cp:coreProperties>
</file>