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9618D0" w:rsidP="00075A50">
      <w:pPr>
        <w:rPr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2654300</wp:posOffset>
            </wp:positionH>
            <wp:positionV relativeFrom="paragraph">
              <wp:posOffset>75565</wp:posOffset>
            </wp:positionV>
            <wp:extent cx="426085" cy="426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426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F7">
        <w:rPr>
          <w:sz w:val="28"/>
          <w:szCs w:val="28"/>
        </w:rPr>
        <w:t>+</w:t>
      </w: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203" w:type="dxa"/>
        <w:tblLayout w:type="fixed"/>
        <w:tblLook w:val="0000" w:firstRow="0" w:lastRow="0" w:firstColumn="0" w:lastColumn="0" w:noHBand="0" w:noVBand="0"/>
      </w:tblPr>
      <w:tblGrid>
        <w:gridCol w:w="3828"/>
        <w:gridCol w:w="1173"/>
        <w:gridCol w:w="4202"/>
      </w:tblGrid>
      <w:tr w:rsidR="00075A50" w:rsidTr="009618D0">
        <w:trPr>
          <w:cantSplit/>
          <w:trHeight w:val="420"/>
        </w:trPr>
        <w:tc>
          <w:tcPr>
            <w:tcW w:w="3828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9618D0">
        <w:trPr>
          <w:cantSplit/>
          <w:trHeight w:val="1399"/>
        </w:trPr>
        <w:tc>
          <w:tcPr>
            <w:tcW w:w="3828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 w:rsidRPr="00E90CE0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2E61A3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13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0</w:t>
            </w:r>
            <w:r w:rsidR="00684C88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F0381F">
              <w:rPr>
                <w:rFonts w:ascii="Times New Roman" w:hAnsi="Times New Roman" w:cs="Times New Roman"/>
                <w:b/>
              </w:rPr>
              <w:t>2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0381F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 w:rsidRPr="00A5794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13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684C88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2E61A3">
              <w:rPr>
                <w:rFonts w:ascii="Times New Roman" w:hAnsi="Times New Roman" w:cs="Times New Roman"/>
                <w:b/>
                <w:u w:val="single"/>
                <w:lang w:val="en-US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  <w:r w:rsidR="00F0381F">
              <w:rPr>
                <w:rFonts w:ascii="Times New Roman" w:hAnsi="Times New Roman" w:cs="Times New Roman"/>
                <w:b/>
              </w:rPr>
              <w:t>2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5E1040" w:rsidRPr="005E1040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5E1040">
        <w:rPr>
          <w:color w:val="000000"/>
          <w:sz w:val="28"/>
          <w:szCs w:val="28"/>
        </w:rPr>
        <w:t>О включении земельн</w:t>
      </w:r>
      <w:r w:rsidR="00F0381F">
        <w:rPr>
          <w:color w:val="000000"/>
          <w:sz w:val="28"/>
          <w:szCs w:val="28"/>
        </w:rPr>
        <w:t>ого</w:t>
      </w:r>
      <w:r w:rsidRPr="005E1040">
        <w:rPr>
          <w:color w:val="000000"/>
          <w:sz w:val="28"/>
          <w:szCs w:val="28"/>
        </w:rPr>
        <w:t xml:space="preserve"> участк</w:t>
      </w:r>
      <w:r w:rsidR="00F0381F">
        <w:rPr>
          <w:color w:val="000000"/>
          <w:sz w:val="28"/>
          <w:szCs w:val="28"/>
        </w:rPr>
        <w:t>а</w:t>
      </w:r>
      <w:r w:rsidRPr="005E1040">
        <w:rPr>
          <w:color w:val="000000"/>
          <w:sz w:val="28"/>
          <w:szCs w:val="28"/>
        </w:rPr>
        <w:t xml:space="preserve"> в реестр</w:t>
      </w:r>
    </w:p>
    <w:p w:rsidR="005E1040" w:rsidRPr="005E1040" w:rsidRDefault="00F0381F" w:rsidP="005E104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казны </w:t>
      </w:r>
      <w:r w:rsidR="005E1040" w:rsidRPr="005E1040">
        <w:rPr>
          <w:color w:val="000000"/>
          <w:sz w:val="28"/>
          <w:szCs w:val="28"/>
        </w:rPr>
        <w:t>муниципального имущества</w:t>
      </w:r>
    </w:p>
    <w:p w:rsidR="005E1040" w:rsidRPr="005E1040" w:rsidRDefault="005E1040" w:rsidP="005E1040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E1040" w:rsidRPr="005E1040" w:rsidRDefault="005E1040" w:rsidP="005E1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1040">
        <w:rPr>
          <w:sz w:val="28"/>
          <w:szCs w:val="28"/>
        </w:rPr>
        <w:t>В соответствии с Федеральным законом № 131-ФЗ «Об общих принципах</w:t>
      </w:r>
    </w:p>
    <w:p w:rsidR="005E1040" w:rsidRPr="005E1040" w:rsidRDefault="005E1040" w:rsidP="005E1040">
      <w:pPr>
        <w:jc w:val="both"/>
        <w:rPr>
          <w:sz w:val="28"/>
          <w:szCs w:val="28"/>
        </w:rPr>
      </w:pPr>
      <w:r w:rsidRPr="005E1040">
        <w:rPr>
          <w:sz w:val="28"/>
          <w:szCs w:val="28"/>
        </w:rPr>
        <w:t>организации местного самоуправления в Российской Федерации» от 06</w:t>
      </w:r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 xml:space="preserve">октября 2003 г., Уставом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5E104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 w:rsidRPr="005E1040">
        <w:rPr>
          <w:sz w:val="28"/>
          <w:szCs w:val="28"/>
        </w:rPr>
        <w:t>Аликовского</w:t>
      </w:r>
      <w:proofErr w:type="spellEnd"/>
      <w:r w:rsidRPr="005E1040">
        <w:rPr>
          <w:sz w:val="28"/>
          <w:szCs w:val="28"/>
        </w:rPr>
        <w:t xml:space="preserve"> района Чувашской Республики администрация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5E1040">
        <w:rPr>
          <w:sz w:val="28"/>
          <w:szCs w:val="28"/>
        </w:rPr>
        <w:t xml:space="preserve"> сельского поселения п о с т а н о в л я е т:</w:t>
      </w:r>
    </w:p>
    <w:p w:rsidR="005E1040" w:rsidRPr="005E1040" w:rsidRDefault="005E1040" w:rsidP="005E1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E104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E1040">
        <w:rPr>
          <w:sz w:val="28"/>
          <w:szCs w:val="28"/>
        </w:rPr>
        <w:t xml:space="preserve"> Включить в реестр</w:t>
      </w:r>
      <w:r w:rsidR="00F0381F">
        <w:rPr>
          <w:sz w:val="28"/>
          <w:szCs w:val="28"/>
        </w:rPr>
        <w:t xml:space="preserve"> казны</w:t>
      </w:r>
      <w:r w:rsidRPr="005E1040">
        <w:rPr>
          <w:sz w:val="28"/>
          <w:szCs w:val="28"/>
        </w:rPr>
        <w:t xml:space="preserve"> муниципального имущества </w:t>
      </w:r>
      <w:proofErr w:type="spellStart"/>
      <w:proofErr w:type="gramStart"/>
      <w:r>
        <w:rPr>
          <w:sz w:val="28"/>
          <w:szCs w:val="28"/>
        </w:rPr>
        <w:t>Питишевского</w:t>
      </w:r>
      <w:proofErr w:type="spellEnd"/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 xml:space="preserve"> сельского</w:t>
      </w:r>
      <w:proofErr w:type="gramEnd"/>
      <w:r w:rsidRPr="005E1040">
        <w:rPr>
          <w:sz w:val="28"/>
          <w:szCs w:val="28"/>
        </w:rPr>
        <w:t xml:space="preserve"> поселения </w:t>
      </w:r>
      <w:proofErr w:type="spellStart"/>
      <w:r w:rsidRPr="005E1040">
        <w:rPr>
          <w:sz w:val="28"/>
          <w:szCs w:val="28"/>
        </w:rPr>
        <w:t>Аликовского</w:t>
      </w:r>
      <w:proofErr w:type="spellEnd"/>
      <w:r w:rsidRPr="005E1040">
        <w:rPr>
          <w:sz w:val="28"/>
          <w:szCs w:val="28"/>
        </w:rPr>
        <w:t xml:space="preserve"> района Чувашской</w:t>
      </w:r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>Республики земельны</w:t>
      </w:r>
      <w:r w:rsidR="002366AD">
        <w:rPr>
          <w:sz w:val="28"/>
          <w:szCs w:val="28"/>
        </w:rPr>
        <w:t>й</w:t>
      </w:r>
      <w:r w:rsidRPr="005E1040">
        <w:rPr>
          <w:sz w:val="28"/>
          <w:szCs w:val="28"/>
        </w:rPr>
        <w:t xml:space="preserve"> участ</w:t>
      </w:r>
      <w:r w:rsidR="002366AD">
        <w:rPr>
          <w:sz w:val="28"/>
          <w:szCs w:val="28"/>
        </w:rPr>
        <w:t>ок</w:t>
      </w:r>
      <w:r w:rsidRPr="005E1040">
        <w:rPr>
          <w:sz w:val="28"/>
          <w:szCs w:val="28"/>
        </w:rPr>
        <w:t>, принадлежащи</w:t>
      </w:r>
      <w:r w:rsidR="002366AD">
        <w:rPr>
          <w:sz w:val="28"/>
          <w:szCs w:val="28"/>
        </w:rPr>
        <w:t>й</w:t>
      </w:r>
      <w:bookmarkStart w:id="0" w:name="_GoBack"/>
      <w:bookmarkEnd w:id="0"/>
      <w:r w:rsidRPr="005E104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Питишевскому</w:t>
      </w:r>
      <w:proofErr w:type="spellEnd"/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>сельскому поселению в связи с государственной регистрацией согласно</w:t>
      </w:r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>приложению.</w:t>
      </w:r>
    </w:p>
    <w:p w:rsidR="005E1040" w:rsidRPr="005E1040" w:rsidRDefault="005E1040" w:rsidP="005E10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E1040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E1040">
        <w:rPr>
          <w:sz w:val="28"/>
          <w:szCs w:val="28"/>
        </w:rPr>
        <w:t xml:space="preserve"> МБУ «Централизованная бухгалтерия </w:t>
      </w:r>
      <w:proofErr w:type="spellStart"/>
      <w:r w:rsidRPr="005E1040">
        <w:rPr>
          <w:sz w:val="28"/>
          <w:szCs w:val="28"/>
        </w:rPr>
        <w:t>Аликовского</w:t>
      </w:r>
      <w:proofErr w:type="spellEnd"/>
      <w:r w:rsidRPr="005E1040">
        <w:rPr>
          <w:sz w:val="28"/>
          <w:szCs w:val="28"/>
        </w:rPr>
        <w:t xml:space="preserve"> района» обеспечить</w:t>
      </w:r>
    </w:p>
    <w:p w:rsidR="005E1040" w:rsidRDefault="005E1040" w:rsidP="005E1040">
      <w:pPr>
        <w:jc w:val="both"/>
        <w:rPr>
          <w:sz w:val="28"/>
          <w:szCs w:val="28"/>
        </w:rPr>
      </w:pPr>
      <w:r w:rsidRPr="005E1040">
        <w:rPr>
          <w:sz w:val="28"/>
          <w:szCs w:val="28"/>
        </w:rPr>
        <w:t xml:space="preserve">постановку объекта недвижимости на бухгалтерский учет в казну </w:t>
      </w:r>
      <w:proofErr w:type="spellStart"/>
      <w:r>
        <w:rPr>
          <w:sz w:val="28"/>
          <w:szCs w:val="28"/>
        </w:rPr>
        <w:t>Питишевского</w:t>
      </w:r>
      <w:proofErr w:type="spellEnd"/>
      <w:r w:rsidRPr="005E1040">
        <w:rPr>
          <w:sz w:val="28"/>
          <w:szCs w:val="28"/>
        </w:rPr>
        <w:t xml:space="preserve"> сельского поселения </w:t>
      </w:r>
      <w:proofErr w:type="spellStart"/>
      <w:r w:rsidRPr="005E1040">
        <w:rPr>
          <w:sz w:val="28"/>
          <w:szCs w:val="28"/>
        </w:rPr>
        <w:t>Аликовского</w:t>
      </w:r>
      <w:proofErr w:type="spellEnd"/>
      <w:r w:rsidRPr="005E1040">
        <w:rPr>
          <w:sz w:val="28"/>
          <w:szCs w:val="28"/>
        </w:rPr>
        <w:t xml:space="preserve"> района с оформлением</w:t>
      </w:r>
      <w:r>
        <w:rPr>
          <w:sz w:val="28"/>
          <w:szCs w:val="28"/>
        </w:rPr>
        <w:t xml:space="preserve"> </w:t>
      </w:r>
      <w:r w:rsidRPr="005E1040">
        <w:rPr>
          <w:sz w:val="28"/>
          <w:szCs w:val="28"/>
        </w:rPr>
        <w:t>необходимых бухгалтерских документов.</w:t>
      </w:r>
    </w:p>
    <w:p w:rsidR="005E1040" w:rsidRPr="005E1040" w:rsidRDefault="005E1040" w:rsidP="005E1040">
      <w:pPr>
        <w:jc w:val="both"/>
      </w:pPr>
    </w:p>
    <w:p w:rsidR="005E1040" w:rsidRDefault="005E1040" w:rsidP="005E1040">
      <w:pPr>
        <w:shd w:val="clear" w:color="auto" w:fill="FFFFFF"/>
        <w:rPr>
          <w:rFonts w:ascii="yandex-sans" w:hAnsi="yandex-sans"/>
          <w:color w:val="000000"/>
          <w:sz w:val="28"/>
          <w:szCs w:val="28"/>
        </w:rPr>
      </w:pPr>
    </w:p>
    <w:p w:rsidR="005E1040" w:rsidRPr="002E61A3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2E61A3">
        <w:rPr>
          <w:color w:val="000000"/>
          <w:sz w:val="28"/>
          <w:szCs w:val="28"/>
        </w:rPr>
        <w:t xml:space="preserve">Глава </w:t>
      </w:r>
      <w:proofErr w:type="spellStart"/>
      <w:r w:rsidRPr="002E61A3">
        <w:rPr>
          <w:color w:val="000000"/>
          <w:sz w:val="28"/>
          <w:szCs w:val="28"/>
        </w:rPr>
        <w:t>Питишевского</w:t>
      </w:r>
      <w:proofErr w:type="spellEnd"/>
      <w:r w:rsidRPr="002E61A3">
        <w:rPr>
          <w:color w:val="000000"/>
          <w:sz w:val="28"/>
          <w:szCs w:val="28"/>
        </w:rPr>
        <w:t xml:space="preserve"> </w:t>
      </w:r>
    </w:p>
    <w:p w:rsidR="005E1040" w:rsidRPr="002E61A3" w:rsidRDefault="005E1040" w:rsidP="005E1040">
      <w:pPr>
        <w:shd w:val="clear" w:color="auto" w:fill="FFFFFF"/>
        <w:rPr>
          <w:color w:val="000000"/>
          <w:sz w:val="28"/>
          <w:szCs w:val="28"/>
        </w:rPr>
      </w:pPr>
      <w:r w:rsidRPr="002E61A3">
        <w:rPr>
          <w:color w:val="000000"/>
          <w:sz w:val="28"/>
          <w:szCs w:val="28"/>
        </w:rPr>
        <w:t>сельского поселения                                                                  А. Ю. Гаврилова</w:t>
      </w:r>
    </w:p>
    <w:p w:rsidR="0054413E" w:rsidRPr="002E61A3" w:rsidRDefault="0054413E" w:rsidP="0054413E">
      <w:pPr>
        <w:rPr>
          <w:sz w:val="28"/>
          <w:szCs w:val="28"/>
        </w:rPr>
      </w:pPr>
    </w:p>
    <w:p w:rsidR="00DA7DDE" w:rsidRPr="002E61A3" w:rsidRDefault="002364E5" w:rsidP="00CD5F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  <w:r w:rsidRPr="002E61A3">
        <w:rPr>
          <w:rFonts w:ascii="Times New Roman" w:hAnsi="Times New Roman" w:cs="Times New Roman"/>
          <w:sz w:val="24"/>
          <w:szCs w:val="24"/>
        </w:rPr>
        <w:tab/>
      </w:r>
    </w:p>
    <w:p w:rsidR="00EB02AB" w:rsidRDefault="00EB02AB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5E1040" w:rsidRDefault="005E1040">
      <w:pPr>
        <w:jc w:val="center"/>
        <w:rPr>
          <w:sz w:val="26"/>
          <w:szCs w:val="26"/>
        </w:rPr>
      </w:pPr>
    </w:p>
    <w:p w:rsidR="008C62A4" w:rsidRDefault="008C62A4" w:rsidP="005E1040">
      <w:pPr>
        <w:ind w:hanging="851"/>
        <w:jc w:val="both"/>
        <w:rPr>
          <w:sz w:val="26"/>
          <w:szCs w:val="26"/>
        </w:rPr>
        <w:sectPr w:rsidR="008C62A4" w:rsidSect="009618D0">
          <w:headerReference w:type="default" r:id="rId9"/>
          <w:pgSz w:w="11906" w:h="16838" w:code="9"/>
          <w:pgMar w:top="709" w:right="707" w:bottom="1134" w:left="1985" w:header="709" w:footer="709" w:gutter="0"/>
          <w:cols w:space="708"/>
          <w:titlePg/>
          <w:docGrid w:linePitch="360"/>
        </w:sectPr>
      </w:pPr>
    </w:p>
    <w:p w:rsidR="005E1040" w:rsidRDefault="005E1040" w:rsidP="005E1040">
      <w:pPr>
        <w:ind w:hanging="851"/>
        <w:jc w:val="both"/>
        <w:rPr>
          <w:sz w:val="26"/>
          <w:szCs w:val="26"/>
        </w:rPr>
      </w:pPr>
    </w:p>
    <w:p w:rsidR="008C62A4" w:rsidRPr="00B3048A" w:rsidRDefault="008C62A4" w:rsidP="005E1040">
      <w:pPr>
        <w:ind w:hanging="851"/>
        <w:jc w:val="both"/>
        <w:rPr>
          <w:sz w:val="24"/>
          <w:szCs w:val="24"/>
        </w:rPr>
      </w:pPr>
    </w:p>
    <w:p w:rsidR="005E1040" w:rsidRPr="00B3048A" w:rsidRDefault="005E1040" w:rsidP="005E1040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B3048A">
        <w:rPr>
          <w:color w:val="000000" w:themeColor="text1"/>
          <w:sz w:val="24"/>
          <w:szCs w:val="24"/>
        </w:rPr>
        <w:t>Приложение к постановлению</w:t>
      </w:r>
    </w:p>
    <w:p w:rsidR="005E1040" w:rsidRPr="00B3048A" w:rsidRDefault="008C62A4" w:rsidP="005E1040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proofErr w:type="spellStart"/>
      <w:r w:rsidRPr="00B3048A">
        <w:rPr>
          <w:color w:val="000000" w:themeColor="text1"/>
          <w:sz w:val="24"/>
          <w:szCs w:val="24"/>
        </w:rPr>
        <w:t>Питишевского</w:t>
      </w:r>
      <w:proofErr w:type="spellEnd"/>
      <w:r w:rsidR="005E1040" w:rsidRPr="00B3048A">
        <w:rPr>
          <w:color w:val="000000" w:themeColor="text1"/>
          <w:sz w:val="24"/>
          <w:szCs w:val="24"/>
        </w:rPr>
        <w:t xml:space="preserve"> сельского поселения</w:t>
      </w:r>
    </w:p>
    <w:p w:rsidR="005E1040" w:rsidRPr="00B3048A" w:rsidRDefault="005E1040" w:rsidP="005E1040">
      <w:pPr>
        <w:shd w:val="clear" w:color="auto" w:fill="FFFFFF"/>
        <w:jc w:val="right"/>
        <w:rPr>
          <w:color w:val="000000" w:themeColor="text1"/>
          <w:sz w:val="24"/>
          <w:szCs w:val="24"/>
        </w:rPr>
      </w:pPr>
      <w:r w:rsidRPr="00B3048A">
        <w:rPr>
          <w:color w:val="000000" w:themeColor="text1"/>
          <w:sz w:val="24"/>
          <w:szCs w:val="24"/>
        </w:rPr>
        <w:t xml:space="preserve">№ </w:t>
      </w:r>
      <w:r w:rsidR="00F0381F">
        <w:rPr>
          <w:color w:val="000000" w:themeColor="text1"/>
          <w:sz w:val="24"/>
          <w:szCs w:val="24"/>
        </w:rPr>
        <w:t>2</w:t>
      </w:r>
      <w:r w:rsidRPr="00B3048A">
        <w:rPr>
          <w:color w:val="000000" w:themeColor="text1"/>
          <w:sz w:val="24"/>
          <w:szCs w:val="24"/>
        </w:rPr>
        <w:t xml:space="preserve"> от </w:t>
      </w:r>
      <w:r w:rsidR="002E61A3" w:rsidRPr="00B3048A">
        <w:rPr>
          <w:color w:val="000000" w:themeColor="text1"/>
          <w:sz w:val="24"/>
          <w:szCs w:val="24"/>
          <w:lang w:val="en-US"/>
        </w:rPr>
        <w:t>13</w:t>
      </w:r>
      <w:r w:rsidRPr="00B3048A">
        <w:rPr>
          <w:color w:val="000000" w:themeColor="text1"/>
          <w:sz w:val="24"/>
          <w:szCs w:val="24"/>
        </w:rPr>
        <w:t>.</w:t>
      </w:r>
      <w:r w:rsidR="002E61A3" w:rsidRPr="00B3048A">
        <w:rPr>
          <w:color w:val="000000" w:themeColor="text1"/>
          <w:sz w:val="24"/>
          <w:szCs w:val="24"/>
          <w:lang w:val="en-US"/>
        </w:rPr>
        <w:t>01</w:t>
      </w:r>
      <w:r w:rsidRPr="00B3048A">
        <w:rPr>
          <w:color w:val="000000" w:themeColor="text1"/>
          <w:sz w:val="24"/>
          <w:szCs w:val="24"/>
        </w:rPr>
        <w:t>.20</w:t>
      </w:r>
      <w:r w:rsidR="002E61A3" w:rsidRPr="00B3048A">
        <w:rPr>
          <w:color w:val="000000" w:themeColor="text1"/>
          <w:sz w:val="24"/>
          <w:szCs w:val="24"/>
          <w:lang w:val="en-US"/>
        </w:rPr>
        <w:t>20</w:t>
      </w:r>
      <w:r w:rsidRPr="00B3048A">
        <w:rPr>
          <w:color w:val="000000" w:themeColor="text1"/>
          <w:sz w:val="24"/>
          <w:szCs w:val="24"/>
        </w:rPr>
        <w:t xml:space="preserve"> г.</w:t>
      </w:r>
    </w:p>
    <w:p w:rsidR="008C62A4" w:rsidRPr="00B3048A" w:rsidRDefault="008C62A4" w:rsidP="005E1040">
      <w:pPr>
        <w:shd w:val="clear" w:color="auto" w:fill="FFFFFF"/>
        <w:rPr>
          <w:color w:val="000000" w:themeColor="text1"/>
          <w:sz w:val="24"/>
          <w:szCs w:val="24"/>
        </w:rPr>
      </w:pPr>
    </w:p>
    <w:tbl>
      <w:tblPr>
        <w:tblStyle w:val="a8"/>
        <w:tblW w:w="15163" w:type="dxa"/>
        <w:tblLook w:val="04A0" w:firstRow="1" w:lastRow="0" w:firstColumn="1" w:lastColumn="0" w:noHBand="0" w:noVBand="1"/>
      </w:tblPr>
      <w:tblGrid>
        <w:gridCol w:w="678"/>
        <w:gridCol w:w="4279"/>
        <w:gridCol w:w="2268"/>
        <w:gridCol w:w="1275"/>
        <w:gridCol w:w="2268"/>
        <w:gridCol w:w="2694"/>
        <w:gridCol w:w="1701"/>
      </w:tblGrid>
      <w:tr w:rsidR="00F06355" w:rsidRPr="00B3048A" w:rsidTr="00B3048A">
        <w:tc>
          <w:tcPr>
            <w:tcW w:w="678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279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268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275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Площадь, кв. м.</w:t>
            </w:r>
          </w:p>
        </w:tc>
        <w:tc>
          <w:tcPr>
            <w:tcW w:w="2268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2694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701" w:type="dxa"/>
          </w:tcPr>
          <w:p w:rsidR="008C62A4" w:rsidRPr="00B3048A" w:rsidRDefault="008C62A4" w:rsidP="005E1040">
            <w:pPr>
              <w:rPr>
                <w:color w:val="000000" w:themeColor="text1"/>
                <w:sz w:val="24"/>
                <w:szCs w:val="24"/>
              </w:rPr>
            </w:pPr>
            <w:r w:rsidRPr="00B3048A">
              <w:rPr>
                <w:color w:val="000000" w:themeColor="text1"/>
                <w:sz w:val="24"/>
                <w:szCs w:val="24"/>
              </w:rPr>
              <w:t>Кадастровая стоимость</w:t>
            </w:r>
          </w:p>
        </w:tc>
      </w:tr>
      <w:tr w:rsidR="00C32E57" w:rsidRPr="00B3048A" w:rsidTr="00B3048A">
        <w:tc>
          <w:tcPr>
            <w:tcW w:w="678" w:type="dxa"/>
          </w:tcPr>
          <w:p w:rsidR="00C32E57" w:rsidRPr="00B3048A" w:rsidRDefault="00F0381F" w:rsidP="005E1040">
            <w:pPr>
              <w:rPr>
                <w:rFonts w:ascii="yandex-sans" w:hAnsi="yandex-sans"/>
                <w:color w:val="000000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</w:rPr>
              <w:t>1</w:t>
            </w:r>
            <w:r w:rsidR="00C32E57" w:rsidRPr="00B3048A">
              <w:rPr>
                <w:rFonts w:ascii="yandex-sans" w:hAnsi="yandex-sans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79" w:type="dxa"/>
          </w:tcPr>
          <w:p w:rsidR="00C32E57" w:rsidRPr="00B3048A" w:rsidRDefault="00C32E57" w:rsidP="00C32E57">
            <w:pPr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 xml:space="preserve">       Чувашская</w:t>
            </w:r>
          </w:p>
          <w:p w:rsidR="00C32E57" w:rsidRPr="00B3048A" w:rsidRDefault="00C32E57" w:rsidP="00C32E57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 xml:space="preserve"> Республика – Чувашия,</w:t>
            </w:r>
          </w:p>
          <w:p w:rsidR="00C32E57" w:rsidRPr="00B3048A" w:rsidRDefault="00C32E57" w:rsidP="00C32E57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3048A">
              <w:rPr>
                <w:color w:val="000000"/>
                <w:sz w:val="24"/>
                <w:szCs w:val="24"/>
              </w:rPr>
              <w:t>Аликовский</w:t>
            </w:r>
            <w:proofErr w:type="spellEnd"/>
            <w:r w:rsidRPr="00B3048A">
              <w:rPr>
                <w:color w:val="000000"/>
                <w:sz w:val="24"/>
                <w:szCs w:val="24"/>
              </w:rPr>
              <w:t xml:space="preserve"> район, с/п </w:t>
            </w:r>
            <w:proofErr w:type="spellStart"/>
            <w:r w:rsidRPr="00B3048A">
              <w:rPr>
                <w:color w:val="000000"/>
                <w:sz w:val="24"/>
                <w:szCs w:val="24"/>
              </w:rPr>
              <w:t>Питишевское</w:t>
            </w:r>
            <w:proofErr w:type="spellEnd"/>
            <w:r w:rsidRPr="00B3048A">
              <w:rPr>
                <w:color w:val="000000"/>
                <w:sz w:val="24"/>
                <w:szCs w:val="24"/>
              </w:rPr>
              <w:t xml:space="preserve">, д. </w:t>
            </w:r>
            <w:proofErr w:type="spellStart"/>
            <w:r w:rsidRPr="00B3048A">
              <w:rPr>
                <w:color w:val="000000"/>
                <w:sz w:val="24"/>
                <w:szCs w:val="24"/>
              </w:rPr>
              <w:t>Питишево</w:t>
            </w:r>
            <w:proofErr w:type="spellEnd"/>
            <w:r w:rsidRPr="00B3048A">
              <w:rPr>
                <w:color w:val="000000"/>
                <w:sz w:val="24"/>
                <w:szCs w:val="24"/>
              </w:rPr>
              <w:t>, ул. Войкова</w:t>
            </w:r>
          </w:p>
        </w:tc>
        <w:tc>
          <w:tcPr>
            <w:tcW w:w="2268" w:type="dxa"/>
          </w:tcPr>
          <w:p w:rsidR="00C32E57" w:rsidRPr="00B3048A" w:rsidRDefault="00C32E57" w:rsidP="00F06355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>21:07:190402:259</w:t>
            </w:r>
          </w:p>
        </w:tc>
        <w:tc>
          <w:tcPr>
            <w:tcW w:w="1275" w:type="dxa"/>
          </w:tcPr>
          <w:p w:rsidR="00C32E57" w:rsidRPr="00B3048A" w:rsidRDefault="00C32E57" w:rsidP="00F06355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>237</w:t>
            </w:r>
          </w:p>
        </w:tc>
        <w:tc>
          <w:tcPr>
            <w:tcW w:w="2268" w:type="dxa"/>
          </w:tcPr>
          <w:p w:rsidR="00C32E57" w:rsidRPr="00B3048A" w:rsidRDefault="00C32E57" w:rsidP="00F06355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694" w:type="dxa"/>
          </w:tcPr>
          <w:p w:rsidR="00C32E57" w:rsidRPr="00B3048A" w:rsidRDefault="00C32E57" w:rsidP="00F06355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>Земельные участки (территории) общего пользования</w:t>
            </w:r>
          </w:p>
        </w:tc>
        <w:tc>
          <w:tcPr>
            <w:tcW w:w="1701" w:type="dxa"/>
          </w:tcPr>
          <w:p w:rsidR="00C32E57" w:rsidRPr="00B3048A" w:rsidRDefault="00C32E57" w:rsidP="00410A94">
            <w:pPr>
              <w:jc w:val="center"/>
              <w:rPr>
                <w:color w:val="000000"/>
                <w:sz w:val="24"/>
                <w:szCs w:val="24"/>
              </w:rPr>
            </w:pPr>
            <w:r w:rsidRPr="00B3048A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3048A" w:rsidRPr="00B3048A" w:rsidRDefault="00B3048A" w:rsidP="005E1040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  <w:sectPr w:rsidR="00B3048A" w:rsidRPr="00B3048A" w:rsidSect="008C62A4">
          <w:pgSz w:w="16838" w:h="11906" w:orient="landscape" w:code="9"/>
          <w:pgMar w:top="284" w:right="709" w:bottom="709" w:left="1134" w:header="709" w:footer="709" w:gutter="0"/>
          <w:cols w:space="708"/>
          <w:titlePg/>
          <w:docGrid w:linePitch="360"/>
        </w:sectPr>
      </w:pPr>
    </w:p>
    <w:p w:rsidR="005E1040" w:rsidRDefault="005E1040" w:rsidP="00673EA1">
      <w:pPr>
        <w:rPr>
          <w:sz w:val="26"/>
          <w:szCs w:val="26"/>
        </w:rPr>
      </w:pPr>
    </w:p>
    <w:sectPr w:rsidR="005E1040" w:rsidSect="009618D0">
      <w:pgSz w:w="11906" w:h="16838" w:code="9"/>
      <w:pgMar w:top="709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26A" w:rsidRDefault="009B126A">
      <w:r>
        <w:separator/>
      </w:r>
    </w:p>
  </w:endnote>
  <w:endnote w:type="continuationSeparator" w:id="0">
    <w:p w:rsidR="009B126A" w:rsidRDefault="009B1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26A" w:rsidRDefault="009B126A">
      <w:r>
        <w:separator/>
      </w:r>
    </w:p>
  </w:footnote>
  <w:footnote w:type="continuationSeparator" w:id="0">
    <w:p w:rsidR="009B126A" w:rsidRDefault="009B1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86647F"/>
    <w:multiLevelType w:val="multilevel"/>
    <w:tmpl w:val="398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5B1456"/>
    <w:multiLevelType w:val="hybridMultilevel"/>
    <w:tmpl w:val="8110B3A0"/>
    <w:lvl w:ilvl="0" w:tplc="C71E6F9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615F7"/>
    <w:rsid w:val="00075A50"/>
    <w:rsid w:val="001301B7"/>
    <w:rsid w:val="001A0A23"/>
    <w:rsid w:val="001A3107"/>
    <w:rsid w:val="001C776D"/>
    <w:rsid w:val="002052BA"/>
    <w:rsid w:val="002364E5"/>
    <w:rsid w:val="002366AD"/>
    <w:rsid w:val="00236F01"/>
    <w:rsid w:val="0025167F"/>
    <w:rsid w:val="00280962"/>
    <w:rsid w:val="002A6234"/>
    <w:rsid w:val="002B0BAE"/>
    <w:rsid w:val="002E61A3"/>
    <w:rsid w:val="00316195"/>
    <w:rsid w:val="003169E4"/>
    <w:rsid w:val="00317F4F"/>
    <w:rsid w:val="00363D23"/>
    <w:rsid w:val="00367067"/>
    <w:rsid w:val="003B7603"/>
    <w:rsid w:val="004102C6"/>
    <w:rsid w:val="00410A94"/>
    <w:rsid w:val="004A2283"/>
    <w:rsid w:val="004B0A42"/>
    <w:rsid w:val="004C29EF"/>
    <w:rsid w:val="004D4A71"/>
    <w:rsid w:val="00507667"/>
    <w:rsid w:val="005123DF"/>
    <w:rsid w:val="005405B2"/>
    <w:rsid w:val="0054413E"/>
    <w:rsid w:val="00584412"/>
    <w:rsid w:val="005A2B8F"/>
    <w:rsid w:val="005B2394"/>
    <w:rsid w:val="005C5FFD"/>
    <w:rsid w:val="005E1040"/>
    <w:rsid w:val="00627E0B"/>
    <w:rsid w:val="00640BAA"/>
    <w:rsid w:val="00673EA1"/>
    <w:rsid w:val="00684C88"/>
    <w:rsid w:val="006B3C60"/>
    <w:rsid w:val="0071147E"/>
    <w:rsid w:val="007D0361"/>
    <w:rsid w:val="0080237A"/>
    <w:rsid w:val="0080299A"/>
    <w:rsid w:val="00852AC3"/>
    <w:rsid w:val="008858E8"/>
    <w:rsid w:val="008C3BFD"/>
    <w:rsid w:val="008C62A4"/>
    <w:rsid w:val="009618D0"/>
    <w:rsid w:val="009B126A"/>
    <w:rsid w:val="009C656B"/>
    <w:rsid w:val="009E6153"/>
    <w:rsid w:val="00A5794E"/>
    <w:rsid w:val="00AD2873"/>
    <w:rsid w:val="00B3048A"/>
    <w:rsid w:val="00B50AB3"/>
    <w:rsid w:val="00B90ED3"/>
    <w:rsid w:val="00BB092E"/>
    <w:rsid w:val="00BF4C29"/>
    <w:rsid w:val="00C06353"/>
    <w:rsid w:val="00C32E57"/>
    <w:rsid w:val="00C465C0"/>
    <w:rsid w:val="00C70955"/>
    <w:rsid w:val="00CD5FF7"/>
    <w:rsid w:val="00CE4B5B"/>
    <w:rsid w:val="00CF0BF7"/>
    <w:rsid w:val="00CF4ED6"/>
    <w:rsid w:val="00CF5127"/>
    <w:rsid w:val="00D0142D"/>
    <w:rsid w:val="00D50B30"/>
    <w:rsid w:val="00D75750"/>
    <w:rsid w:val="00DA7DDE"/>
    <w:rsid w:val="00E5452A"/>
    <w:rsid w:val="00E84B51"/>
    <w:rsid w:val="00E90CE0"/>
    <w:rsid w:val="00EB02AB"/>
    <w:rsid w:val="00EB243A"/>
    <w:rsid w:val="00EF506C"/>
    <w:rsid w:val="00F0381F"/>
    <w:rsid w:val="00F06355"/>
    <w:rsid w:val="00F22FE8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B5FC8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List Paragraph"/>
    <w:basedOn w:val="a"/>
    <w:uiPriority w:val="34"/>
    <w:qFormat/>
    <w:rsid w:val="009618D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D4A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59F4-AEBD-4A9B-87EE-EB2C93899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4</cp:revision>
  <cp:lastPrinted>2020-01-14T11:43:00Z</cp:lastPrinted>
  <dcterms:created xsi:type="dcterms:W3CDTF">2020-01-14T11:41:00Z</dcterms:created>
  <dcterms:modified xsi:type="dcterms:W3CDTF">2020-01-14T11:47:00Z</dcterms:modified>
</cp:coreProperties>
</file>