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5" w:rsidRPr="008D36F5" w:rsidRDefault="008D36F5" w:rsidP="008D36F5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F5">
        <w:rPr>
          <w:rFonts w:ascii="Times New Roman" w:eastAsia="Times New Roman" w:hAnsi="Times New Roman" w:cs="Times New Roman"/>
          <w:noProof/>
          <w:color w:val="FF000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320EAC" wp14:editId="0169AB63">
            <wp:simplePos x="0" y="0"/>
            <wp:positionH relativeFrom="column">
              <wp:posOffset>2541905</wp:posOffset>
            </wp:positionH>
            <wp:positionV relativeFrom="paragraph">
              <wp:posOffset>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6F5" w:rsidRPr="008D36F5" w:rsidRDefault="008D36F5" w:rsidP="008D36F5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F5" w:rsidRPr="008D36F5" w:rsidRDefault="008D36F5" w:rsidP="008D36F5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8D36F5" w:rsidRPr="008D36F5" w:rsidTr="00401931">
        <w:trPr>
          <w:cantSplit/>
          <w:trHeight w:val="420"/>
        </w:trPr>
        <w:tc>
          <w:tcPr>
            <w:tcW w:w="4085" w:type="dxa"/>
          </w:tcPr>
          <w:p w:rsidR="008D36F5" w:rsidRPr="008D36F5" w:rsidRDefault="008D36F5" w:rsidP="008D36F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8D36F5" w:rsidRPr="008D36F5" w:rsidRDefault="008D36F5" w:rsidP="008D36F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8D36F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8D36F5" w:rsidRPr="008D36F5" w:rsidTr="00401931">
        <w:trPr>
          <w:cantSplit/>
          <w:trHeight w:val="2355"/>
        </w:trPr>
        <w:tc>
          <w:tcPr>
            <w:tcW w:w="4085" w:type="dxa"/>
          </w:tcPr>
          <w:p w:rsidR="008D36F5" w:rsidRPr="008D36F5" w:rsidRDefault="008D36F5" w:rsidP="008D36F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8D36F5" w:rsidRPr="008D36F5" w:rsidRDefault="008D36F5" w:rsidP="008D36F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D36F5" w:rsidRPr="008D36F5" w:rsidRDefault="008D36F5" w:rsidP="008D36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F5" w:rsidRPr="008D36F5" w:rsidRDefault="008D36F5" w:rsidP="008D36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F5" w:rsidRPr="008D36F5" w:rsidRDefault="008D36F5" w:rsidP="008D36F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F5" w:rsidRPr="008D36F5" w:rsidRDefault="00097C15" w:rsidP="008D36F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A6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  </w:t>
            </w:r>
            <w:r w:rsidR="00A6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марта</w:t>
            </w:r>
            <w:r w:rsidR="008D36F5" w:rsidRPr="008D36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2020г.  № </w:t>
            </w:r>
            <w:r w:rsidR="00A6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8D36F5" w:rsidRPr="008D36F5" w:rsidRDefault="008D36F5" w:rsidP="008D36F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D36F5" w:rsidRPr="008D36F5" w:rsidRDefault="008D36F5" w:rsidP="008D36F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ПОСЕЛЕНИЯ</w:t>
            </w:r>
            <w:r w:rsidRPr="008D36F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D36F5" w:rsidRPr="008D36F5" w:rsidRDefault="008D36F5" w:rsidP="008D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F5" w:rsidRPr="008D36F5" w:rsidRDefault="008D36F5" w:rsidP="008D36F5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</w:t>
            </w:r>
          </w:p>
          <w:p w:rsidR="008D36F5" w:rsidRPr="008D36F5" w:rsidRDefault="008D36F5" w:rsidP="008D36F5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ПОСТАНОВЛЕНИЕ</w:t>
            </w:r>
          </w:p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8D36F5" w:rsidRPr="008D36F5" w:rsidRDefault="00097C15" w:rsidP="008D36F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A6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A6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марта</w:t>
            </w:r>
            <w:r w:rsidR="008D36F5" w:rsidRPr="008D36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2020г.   № </w:t>
            </w:r>
            <w:r w:rsidR="00A6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  <w:r w:rsidR="008D36F5" w:rsidRPr="008D36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D36F5" w:rsidRPr="008D36F5" w:rsidRDefault="008D36F5" w:rsidP="008D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D36F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8D36F5" w:rsidRPr="008D36F5" w:rsidRDefault="008D36F5" w:rsidP="008D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F5" w:rsidRDefault="008D36F5" w:rsidP="008D36F5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8D36F5" w:rsidRDefault="008D36F5" w:rsidP="008D36F5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Краснооктябрьского сельского поселения Шумерлинского района</w:t>
      </w:r>
      <w:r w:rsidR="003E1726" w:rsidRPr="003E1726">
        <w:t xml:space="preserve"> </w:t>
      </w:r>
      <w:r w:rsidR="003E1726" w:rsidRPr="003E1726">
        <w:rPr>
          <w:rFonts w:ascii="Times New Roman" w:hAnsi="Times New Roman" w:cs="Times New Roman"/>
          <w:b w:val="0"/>
          <w:sz w:val="24"/>
        </w:rPr>
        <w:t>Чувашской Республики</w:t>
      </w:r>
      <w:r>
        <w:rPr>
          <w:rFonts w:ascii="Times New Roman" w:hAnsi="Times New Roman" w:cs="Times New Roman"/>
          <w:b w:val="0"/>
          <w:sz w:val="24"/>
        </w:rPr>
        <w:t xml:space="preserve"> от </w:t>
      </w:r>
      <w:r w:rsidR="000E1BE4">
        <w:rPr>
          <w:rFonts w:ascii="Times New Roman" w:hAnsi="Times New Roman" w:cs="Times New Roman"/>
          <w:b w:val="0"/>
          <w:sz w:val="24"/>
        </w:rPr>
        <w:t>12</w:t>
      </w:r>
      <w:r>
        <w:rPr>
          <w:rFonts w:ascii="Times New Roman" w:hAnsi="Times New Roman" w:cs="Times New Roman"/>
          <w:b w:val="0"/>
          <w:sz w:val="24"/>
        </w:rPr>
        <w:t>.</w:t>
      </w:r>
      <w:r w:rsidR="000E1BE4">
        <w:rPr>
          <w:rFonts w:ascii="Times New Roman" w:hAnsi="Times New Roman" w:cs="Times New Roman"/>
          <w:b w:val="0"/>
          <w:sz w:val="24"/>
        </w:rPr>
        <w:t>02</w:t>
      </w:r>
      <w:r>
        <w:rPr>
          <w:rFonts w:ascii="Times New Roman" w:hAnsi="Times New Roman" w:cs="Times New Roman"/>
          <w:b w:val="0"/>
          <w:sz w:val="24"/>
        </w:rPr>
        <w:t>.</w:t>
      </w:r>
      <w:r w:rsidR="000E1BE4">
        <w:rPr>
          <w:rFonts w:ascii="Times New Roman" w:hAnsi="Times New Roman" w:cs="Times New Roman"/>
          <w:b w:val="0"/>
          <w:sz w:val="24"/>
        </w:rPr>
        <w:t xml:space="preserve">2019 </w:t>
      </w:r>
      <w:r>
        <w:rPr>
          <w:rFonts w:ascii="Times New Roman" w:hAnsi="Times New Roman" w:cs="Times New Roman"/>
          <w:b w:val="0"/>
          <w:sz w:val="24"/>
        </w:rPr>
        <w:t>№</w:t>
      </w:r>
      <w:r w:rsidR="000E1BE4">
        <w:rPr>
          <w:rFonts w:ascii="Times New Roman" w:hAnsi="Times New Roman" w:cs="Times New Roman"/>
          <w:b w:val="0"/>
          <w:sz w:val="24"/>
        </w:rPr>
        <w:t xml:space="preserve"> 02</w:t>
      </w:r>
      <w:r>
        <w:rPr>
          <w:rFonts w:ascii="Times New Roman" w:hAnsi="Times New Roman" w:cs="Times New Roman"/>
          <w:b w:val="0"/>
          <w:sz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Краснооктябрьского сельского поселения Шумерлинского района</w:t>
      </w:r>
      <w:r w:rsidR="003E1726" w:rsidRPr="003E1726">
        <w:t xml:space="preserve"> </w:t>
      </w:r>
      <w:r w:rsidR="003E1726" w:rsidRPr="003E1726">
        <w:rPr>
          <w:rFonts w:ascii="Times New Roman" w:hAnsi="Times New Roman" w:cs="Times New Roman"/>
          <w:b w:val="0"/>
          <w:sz w:val="24"/>
        </w:rPr>
        <w:t>Чувашской Республики</w:t>
      </w:r>
      <w:r>
        <w:rPr>
          <w:rFonts w:ascii="Times New Roman" w:hAnsi="Times New Roman" w:cs="Times New Roman"/>
          <w:b w:val="0"/>
          <w:sz w:val="24"/>
        </w:rPr>
        <w:t>, сведений о расходах, доходах, об имуществе и обязательствах имущественного характера, а также о расходах, доходах, об имуществе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имущественного характера своих супруги (супруга) и несовершеннолетних детей»</w:t>
      </w:r>
    </w:p>
    <w:p w:rsidR="008D36F5" w:rsidRDefault="008D36F5" w:rsidP="008D36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E1BE4" w:rsidRDefault="008D36F5" w:rsidP="008A4B4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Указом Главы Чувашской Республики от 19.02.2020 № 42</w:t>
      </w:r>
    </w:p>
    <w:p w:rsidR="008D36F5" w:rsidRDefault="008D36F5" w:rsidP="008A4B4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«О внесении изменений в некоторые указы Президента Чувашской Республики»</w:t>
      </w:r>
    </w:p>
    <w:p w:rsidR="008D36F5" w:rsidRDefault="008D36F5" w:rsidP="008A4B4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D36F5" w:rsidRDefault="008D36F5" w:rsidP="008D3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D36F5">
        <w:rPr>
          <w:rFonts w:ascii="Times New Roman" w:hAnsi="Times New Roman" w:cs="Times New Roman"/>
          <w:sz w:val="24"/>
        </w:rPr>
        <w:t>Краснооктябрьского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3E1726" w:rsidRPr="003E1726">
        <w:t xml:space="preserve"> </w:t>
      </w:r>
      <w:r w:rsidR="003E1726" w:rsidRPr="003E1726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D36F5" w:rsidRDefault="008D36F5" w:rsidP="008D3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6F5" w:rsidRDefault="008D36F5" w:rsidP="008D36F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</w:t>
      </w:r>
      <w:r w:rsidRPr="008D36F5">
        <w:rPr>
          <w:rFonts w:ascii="Times New Roman" w:hAnsi="Times New Roman" w:cs="Times New Roman"/>
          <w:b/>
          <w:sz w:val="24"/>
        </w:rPr>
        <w:t xml:space="preserve"> </w:t>
      </w:r>
      <w:r w:rsidRPr="008D36F5">
        <w:rPr>
          <w:rFonts w:ascii="Times New Roman" w:hAnsi="Times New Roman" w:cs="Times New Roman"/>
          <w:sz w:val="24"/>
        </w:rPr>
        <w:t>Краснооктябрьского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E1726" w:rsidRPr="003E172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3E1726" w:rsidRPr="003E1726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</w:t>
      </w:r>
      <w:r w:rsidRPr="008D36F5">
        <w:rPr>
          <w:rFonts w:ascii="Times New Roman" w:hAnsi="Times New Roman" w:cs="Times New Roman"/>
          <w:b/>
          <w:sz w:val="24"/>
        </w:rPr>
        <w:t xml:space="preserve"> </w:t>
      </w:r>
      <w:r w:rsidRPr="008D36F5">
        <w:rPr>
          <w:rFonts w:ascii="Times New Roman" w:hAnsi="Times New Roman" w:cs="Times New Roman"/>
          <w:sz w:val="24"/>
        </w:rPr>
        <w:t>Краснооктябрьского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E1726" w:rsidRPr="003E172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3E1726" w:rsidRPr="003E1726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1BE4" w:rsidRPr="00B84117">
        <w:rPr>
          <w:rFonts w:ascii="Times New Roman" w:hAnsi="Times New Roman" w:cs="Times New Roman"/>
          <w:sz w:val="24"/>
          <w:szCs w:val="24"/>
        </w:rPr>
        <w:t>12</w:t>
      </w:r>
      <w:r w:rsidRPr="00B84117">
        <w:rPr>
          <w:rFonts w:ascii="Times New Roman" w:hAnsi="Times New Roman" w:cs="Times New Roman"/>
          <w:sz w:val="24"/>
        </w:rPr>
        <w:t>.</w:t>
      </w:r>
      <w:r w:rsidR="000E1BE4" w:rsidRPr="00B84117">
        <w:rPr>
          <w:rFonts w:ascii="Times New Roman" w:hAnsi="Times New Roman" w:cs="Times New Roman"/>
          <w:sz w:val="24"/>
        </w:rPr>
        <w:t>02</w:t>
      </w:r>
      <w:r w:rsidRPr="00B84117">
        <w:rPr>
          <w:rFonts w:ascii="Times New Roman" w:hAnsi="Times New Roman" w:cs="Times New Roman"/>
          <w:sz w:val="24"/>
        </w:rPr>
        <w:t>.</w:t>
      </w:r>
      <w:r w:rsidR="000E1BE4" w:rsidRPr="00B84117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№</w:t>
      </w:r>
      <w:r w:rsidR="000E1BE4">
        <w:rPr>
          <w:rFonts w:ascii="Times New Roman" w:hAnsi="Times New Roman" w:cs="Times New Roman"/>
          <w:sz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8D36F5" w:rsidRDefault="008D36F5" w:rsidP="008D36F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следующей редакции: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Обязанность представлять сведения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возлагается: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гражданина, претендующего на замещение должности муниципальной службы, включенной в перечень должностей, утвержденный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F5">
        <w:rPr>
          <w:rFonts w:ascii="Times New Roman" w:hAnsi="Times New Roman" w:cs="Times New Roman"/>
          <w:sz w:val="24"/>
        </w:rPr>
        <w:t xml:space="preserve">Краснооктябрьского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</w:t>
      </w:r>
      <w:r w:rsidR="003E1726" w:rsidRPr="003E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2908" w:rsidRPr="004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12.02.2019 № 02 </w:t>
      </w:r>
      <w:r w:rsidR="00432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41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должностей муниципальной службы в администрации </w:t>
      </w:r>
      <w:r w:rsidRPr="008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3E1726" w:rsidRPr="003E1726">
        <w:rPr>
          <w:rFonts w:ascii="Times New Roman" w:hAnsi="Times New Roman" w:cs="Times New Roman"/>
          <w:sz w:val="24"/>
        </w:rPr>
        <w:t xml:space="preserve"> </w:t>
      </w:r>
      <w:r w:rsidR="003E1726" w:rsidRPr="003E1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назначении на которые граждане и при замещении которых муниципальные служащие администрации </w:t>
      </w:r>
      <w:r w:rsidRPr="008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3E1726" w:rsidRPr="003E1726">
        <w:rPr>
          <w:rFonts w:ascii="Times New Roman" w:hAnsi="Times New Roman" w:cs="Times New Roman"/>
          <w:sz w:val="24"/>
        </w:rPr>
        <w:t xml:space="preserve"> </w:t>
      </w:r>
      <w:r w:rsidR="003E1726" w:rsidRPr="003E1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Перечень);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лицо, замещающее должность муниципальной службы, не включенную в Перечень,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должности муниципальной службы, включенной в Перечень (далее - кандидаты на должность, предусмотренную Перечнем);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лицо, замещающее должность муниципальной службы, включенную в Перечень.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 </w:t>
      </w:r>
      <w:proofErr w:type="gramEnd"/>
    </w:p>
    <w:p w:rsidR="008D36F5" w:rsidRDefault="008D36F5" w:rsidP="008D36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пункт 3 изложить в следующей редакции: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доходах, об имуществе и обязательствах имущественного характера представляются по форме справки,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6F5" w:rsidRDefault="008D36F5" w:rsidP="008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гражданином – претендующим на замещение должности муниципальной службы, включенной в Перечень, - при поступлении на службу;</w:t>
      </w:r>
    </w:p>
    <w:p w:rsidR="008D36F5" w:rsidRDefault="008D36F5" w:rsidP="008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кандидатом на должности, предусмотренные Перечнем, - при назначении на должность муниципальной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 Перечень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6F5" w:rsidRDefault="008D36F5" w:rsidP="008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включенной в Перечень, –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D36F5" w:rsidRDefault="008D36F5" w:rsidP="008D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расходах предоставляются по форме справки,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 который также размещается на официальном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6F5" w:rsidRDefault="008D36F5" w:rsidP="008D36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лицом, замещающим должность муниципальной службы, включенную в Перечень, –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отчетным.»;</w:t>
      </w:r>
    </w:p>
    <w:p w:rsidR="008D36F5" w:rsidRDefault="008D36F5" w:rsidP="008D36F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4.1. следующего содержания: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 настоящего Положения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абзац первый пункта 13 дополнить предложением следующего содержания:</w:t>
      </w:r>
    </w:p>
    <w:p w:rsidR="008D36F5" w:rsidRDefault="008D36F5" w:rsidP="008D3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«Указанные сведения также могут храниться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D36F5" w:rsidRDefault="008D36F5" w:rsidP="008D36F5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2. </w:t>
      </w:r>
      <w:r>
        <w:rPr>
          <w:color w:val="000000"/>
        </w:rPr>
        <w:t>Настоящее постановление вступает в силу после его опубликования в печатном издании «Вестник</w:t>
      </w:r>
      <w:r w:rsidRPr="008D36F5">
        <w:t xml:space="preserve"> </w:t>
      </w:r>
      <w:r>
        <w:rPr>
          <w:color w:val="000000"/>
        </w:rPr>
        <w:t xml:space="preserve">Краснооктябрьского </w:t>
      </w:r>
      <w:r>
        <w:t xml:space="preserve">сельского поселения </w:t>
      </w:r>
      <w:r>
        <w:rPr>
          <w:color w:val="000000"/>
        </w:rPr>
        <w:t xml:space="preserve">Шумерлинского района», </w:t>
      </w:r>
      <w:r>
        <w:t xml:space="preserve">за исключением подпунктов 1.2, 1.4 пункта 1 настоящего постановления, вступающих в силу с 1 июля 2020 года, </w:t>
      </w:r>
      <w:r>
        <w:rPr>
          <w:color w:val="000000"/>
        </w:rPr>
        <w:t>и подлежит размещению на официальном сайте</w:t>
      </w:r>
      <w:r w:rsidRPr="008D36F5">
        <w:t xml:space="preserve"> </w:t>
      </w:r>
      <w:r w:rsidRPr="008D36F5">
        <w:rPr>
          <w:color w:val="000000"/>
        </w:rPr>
        <w:t>Краснооктябрьского</w:t>
      </w:r>
      <w:r>
        <w:t xml:space="preserve"> сельского поселения </w:t>
      </w:r>
      <w:r>
        <w:rPr>
          <w:color w:val="000000"/>
        </w:rPr>
        <w:t>Шумерлинского района</w:t>
      </w:r>
      <w:r w:rsidR="003E1726" w:rsidRPr="003E1726">
        <w:rPr>
          <w:rFonts w:eastAsiaTheme="minorHAnsi"/>
          <w:szCs w:val="22"/>
          <w:lang w:eastAsia="en-US"/>
        </w:rPr>
        <w:t xml:space="preserve"> </w:t>
      </w:r>
      <w:r w:rsidR="003E1726" w:rsidRPr="003E1726">
        <w:rPr>
          <w:color w:val="000000"/>
        </w:rPr>
        <w:t>Чувашской Республики</w:t>
      </w:r>
      <w:r>
        <w:rPr>
          <w:color w:val="000000"/>
        </w:rPr>
        <w:t xml:space="preserve"> в сети Интернет.  </w:t>
      </w:r>
    </w:p>
    <w:p w:rsidR="008D36F5" w:rsidRDefault="008D36F5" w:rsidP="008D3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6F5" w:rsidRDefault="008D36F5" w:rsidP="008D3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F5" w:rsidRPr="008D36F5" w:rsidRDefault="008D36F5" w:rsidP="008D36F5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D36F5" w:rsidRPr="008D36F5" w:rsidRDefault="008D36F5" w:rsidP="008D36F5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сельского поселения                                                           Т. В. Лазарева                                                </w:t>
      </w:r>
    </w:p>
    <w:p w:rsidR="00AE5756" w:rsidRPr="003E1726" w:rsidRDefault="003E1726">
      <w:pPr>
        <w:rPr>
          <w:rFonts w:ascii="Times New Roman" w:hAnsi="Times New Roman" w:cs="Times New Roman"/>
          <w:sz w:val="24"/>
          <w:szCs w:val="24"/>
        </w:rPr>
      </w:pPr>
      <w:r w:rsidRPr="003E1726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sectPr w:rsidR="00AE5756" w:rsidRPr="003E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9"/>
    <w:rsid w:val="00097C15"/>
    <w:rsid w:val="000C454D"/>
    <w:rsid w:val="000E1BE4"/>
    <w:rsid w:val="00245F78"/>
    <w:rsid w:val="003E1726"/>
    <w:rsid w:val="00432908"/>
    <w:rsid w:val="005B0599"/>
    <w:rsid w:val="008A4B4E"/>
    <w:rsid w:val="008D36F5"/>
    <w:rsid w:val="00A63FAB"/>
    <w:rsid w:val="00AE5756"/>
    <w:rsid w:val="00B000D9"/>
    <w:rsid w:val="00B15A1A"/>
    <w:rsid w:val="00B84117"/>
    <w:rsid w:val="00BB56F7"/>
    <w:rsid w:val="00CD0056"/>
    <w:rsid w:val="00E738F1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F5"/>
    <w:pPr>
      <w:ind w:left="720"/>
      <w:contextualSpacing/>
    </w:pPr>
  </w:style>
  <w:style w:type="paragraph" w:customStyle="1" w:styleId="ConsPlusTitle">
    <w:name w:val="ConsPlusTitle"/>
    <w:rsid w:val="008D36F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D3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8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F5"/>
    <w:pPr>
      <w:ind w:left="720"/>
      <w:contextualSpacing/>
    </w:pPr>
  </w:style>
  <w:style w:type="paragraph" w:customStyle="1" w:styleId="ConsPlusTitle">
    <w:name w:val="ConsPlusTitle"/>
    <w:rsid w:val="008D36F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D3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8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12</cp:revision>
  <cp:lastPrinted>2020-04-03T12:47:00Z</cp:lastPrinted>
  <dcterms:created xsi:type="dcterms:W3CDTF">2020-03-24T12:30:00Z</dcterms:created>
  <dcterms:modified xsi:type="dcterms:W3CDTF">2020-04-03T12:48:00Z</dcterms:modified>
</cp:coreProperties>
</file>