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EB" w:rsidRDefault="00EE7CEB" w:rsidP="00EE7CEB">
      <w:pPr>
        <w:shd w:val="clear" w:color="auto" w:fill="FFFFFF"/>
        <w:jc w:val="center"/>
      </w:pPr>
    </w:p>
    <w:p w:rsidR="00EE7CEB" w:rsidRPr="00793D2F" w:rsidRDefault="00EE7CEB" w:rsidP="00EE7CEB">
      <w:pPr>
        <w:shd w:val="clear" w:color="auto" w:fill="FFFFFF"/>
        <w:jc w:val="center"/>
      </w:pPr>
    </w:p>
    <w:tbl>
      <w:tblPr>
        <w:tblW w:w="9588" w:type="dxa"/>
        <w:tblInd w:w="108" w:type="dxa"/>
        <w:tblLayout w:type="fixed"/>
        <w:tblLook w:val="00A0"/>
      </w:tblPr>
      <w:tblGrid>
        <w:gridCol w:w="3686"/>
        <w:gridCol w:w="1778"/>
        <w:gridCol w:w="4124"/>
      </w:tblGrid>
      <w:tr w:rsidR="00EE7CEB" w:rsidTr="00CF3651">
        <w:trPr>
          <w:cantSplit/>
          <w:trHeight w:val="420"/>
        </w:trPr>
        <w:tc>
          <w:tcPr>
            <w:tcW w:w="3686" w:type="dxa"/>
          </w:tcPr>
          <w:p w:rsidR="00EE7CEB" w:rsidRDefault="00EE7CEB" w:rsidP="00CF3651">
            <w:pPr>
              <w:pStyle w:val="a20"/>
              <w:tabs>
                <w:tab w:val="left" w:pos="4285"/>
              </w:tabs>
              <w:snapToGrid w:val="0"/>
              <w:spacing w:before="0" w:beforeAutospacing="0" w:after="0" w:afterAutospacing="0"/>
              <w:jc w:val="center"/>
            </w:pPr>
          </w:p>
          <w:p w:rsidR="00EE7CEB" w:rsidRDefault="00EE7CEB" w:rsidP="00CF3651">
            <w:pPr>
              <w:pStyle w:val="a20"/>
              <w:tabs>
                <w:tab w:val="left" w:pos="4285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EE7CEB" w:rsidRDefault="00EE7CEB" w:rsidP="00CF36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E7CEB">
              <w:rPr>
                <w:lang w:eastAsia="ar-SA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360945</wp:posOffset>
                  </wp:positionH>
                  <wp:positionV relativeFrom="paragraph">
                    <wp:posOffset>-410853</wp:posOffset>
                  </wp:positionV>
                  <wp:extent cx="645932" cy="636608"/>
                  <wp:effectExtent l="19050" t="0" r="635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4" w:type="dxa"/>
          </w:tcPr>
          <w:p w:rsidR="00EE7CE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7CEB" w:rsidRPr="008746D7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EE7CEB" w:rsidRPr="008746D7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EE7CEB" w:rsidTr="00CF3651">
        <w:trPr>
          <w:cantSplit/>
          <w:trHeight w:val="2176"/>
        </w:trPr>
        <w:tc>
          <w:tcPr>
            <w:tcW w:w="3686" w:type="dxa"/>
          </w:tcPr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КУЛЬГЕШСКОГО СЕЛЬСКОГО ПОСЕЛЕНИЯ</w:t>
            </w:r>
          </w:p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</w:pPr>
          </w:p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</w:pPr>
          </w:p>
          <w:p w:rsidR="00EE7CEB" w:rsidRPr="00466F2A" w:rsidRDefault="00EE7CEB" w:rsidP="00CF3651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30.09.2020  № 07</w:t>
            </w:r>
          </w:p>
          <w:p w:rsidR="00EE7CEB" w:rsidRDefault="00EE7CEB" w:rsidP="00CF3651">
            <w:pPr>
              <w:suppressAutoHyphens/>
              <w:jc w:val="center"/>
              <w:rPr>
                <w:lang w:eastAsia="ar-SA"/>
              </w:rPr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EE7CEB" w:rsidRDefault="00EE7CEB" w:rsidP="00CF3651">
            <w:pPr>
              <w:rPr>
                <w:lang w:eastAsia="ar-SA"/>
              </w:rPr>
            </w:pPr>
          </w:p>
        </w:tc>
        <w:tc>
          <w:tcPr>
            <w:tcW w:w="4124" w:type="dxa"/>
          </w:tcPr>
          <w:p w:rsidR="00EE7CEB" w:rsidRPr="008746D7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EE7CEB" w:rsidRPr="008746D7" w:rsidRDefault="00EE7CEB" w:rsidP="00CF3651">
            <w:pPr>
              <w:pStyle w:val="a6"/>
              <w:tabs>
                <w:tab w:val="left" w:pos="4285"/>
              </w:tabs>
              <w:snapToGrid w:val="0"/>
              <w:ind w:left="-185" w:firstLine="1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ĂХ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EE7CEB" w:rsidRPr="008746D7" w:rsidRDefault="00EE7CEB" w:rsidP="00CF365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noProof/>
              </w:rPr>
            </w:pPr>
            <w:r w:rsidRPr="008746D7">
              <w:rPr>
                <w:rFonts w:ascii="Times New Roman" w:hAnsi="Times New Roman" w:cs="Times New Roman"/>
                <w:b/>
                <w:bCs/>
                <w:noProof/>
              </w:rPr>
              <w:t>ПУÇЛĂХĚ</w:t>
            </w:r>
          </w:p>
          <w:p w:rsidR="00EE7CEB" w:rsidRPr="008746D7" w:rsidRDefault="00EE7CEB" w:rsidP="00CF3651">
            <w:pPr>
              <w:jc w:val="center"/>
            </w:pPr>
          </w:p>
          <w:p w:rsidR="00EE7CEB" w:rsidRPr="008746D7" w:rsidRDefault="00EE7CEB" w:rsidP="00CF365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color w:val="000000"/>
              </w:rPr>
            </w:pPr>
            <w:r w:rsidRPr="008746D7">
              <w:rPr>
                <w:rStyle w:val="a7"/>
                <w:rFonts w:ascii="Times New Roman" w:hAnsi="Times New Roman"/>
                <w:color w:val="000000"/>
              </w:rPr>
              <w:t>ЙЫШĂНУ</w:t>
            </w:r>
          </w:p>
          <w:p w:rsidR="00EE7CEB" w:rsidRDefault="00EE7CEB" w:rsidP="00CF3651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EE7CEB" w:rsidRPr="008746D7" w:rsidRDefault="00EE7CEB" w:rsidP="00CF3651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30.09.2020 07№</w:t>
            </w:r>
          </w:p>
          <w:p w:rsidR="00EE7CEB" w:rsidRPr="00090B9F" w:rsidRDefault="00EE7CEB" w:rsidP="00CF3651">
            <w:pPr>
              <w:jc w:val="center"/>
              <w:rPr>
                <w:color w:val="000000"/>
              </w:rPr>
            </w:pPr>
            <w:proofErr w:type="spellStart"/>
            <w:r w:rsidRPr="00090B9F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090B9F">
              <w:rPr>
                <w:color w:val="000000"/>
              </w:rPr>
              <w:t>лкеш</w:t>
            </w:r>
            <w:proofErr w:type="spellEnd"/>
            <w:r w:rsidRPr="00090B9F">
              <w:rPr>
                <w:color w:val="000000"/>
              </w:rPr>
              <w:t xml:space="preserve"> </w:t>
            </w:r>
            <w:proofErr w:type="spellStart"/>
            <w:r w:rsidRPr="00090B9F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EE7CEB" w:rsidRPr="008746D7" w:rsidRDefault="00EE7CEB" w:rsidP="00CF3651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EE7CEB" w:rsidRDefault="00EE7CEB" w:rsidP="00EE7CEB">
      <w:pPr>
        <w:spacing w:line="360" w:lineRule="auto"/>
        <w:ind w:right="5102"/>
        <w:jc w:val="both"/>
        <w:rPr>
          <w:bCs/>
        </w:rPr>
      </w:pPr>
    </w:p>
    <w:p w:rsidR="00EE7CEB" w:rsidRPr="00C01060" w:rsidRDefault="00EE7CEB" w:rsidP="00EE7CEB">
      <w:pPr>
        <w:ind w:right="5103"/>
        <w:jc w:val="both"/>
      </w:pPr>
      <w:r w:rsidRPr="00C01060">
        <w:rPr>
          <w:bCs/>
        </w:rPr>
        <w:t xml:space="preserve">О назначении публичных слушаний </w:t>
      </w:r>
      <w:r w:rsidRPr="00C01060">
        <w:t xml:space="preserve">по вопросу внесения изменений в </w:t>
      </w:r>
      <w:r>
        <w:t xml:space="preserve"> </w:t>
      </w:r>
      <w:r w:rsidRPr="00C01060">
        <w:t xml:space="preserve">Устав Кульгешского сельского поселения Урмарского района Чувашской Республики  </w:t>
      </w:r>
    </w:p>
    <w:p w:rsidR="00EE7CEB" w:rsidRDefault="00EE7CEB" w:rsidP="00EE7CEB">
      <w:pPr>
        <w:spacing w:before="100" w:beforeAutospacing="1" w:after="100" w:afterAutospacing="1" w:line="360" w:lineRule="auto"/>
        <w:ind w:right="76" w:firstLine="709"/>
        <w:jc w:val="both"/>
        <w:outlineLvl w:val="3"/>
      </w:pPr>
      <w:r w:rsidRPr="00C01060"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статьей 14 Устава    Кульгешского сельского поселения Урмарского района Чувашской Республики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E7CEB" w:rsidRPr="00C01060" w:rsidRDefault="00EE7CEB" w:rsidP="00EE7CEB">
      <w:pPr>
        <w:spacing w:before="100" w:beforeAutospacing="1" w:after="100" w:afterAutospacing="1" w:line="360" w:lineRule="auto"/>
        <w:ind w:right="76" w:firstLine="709"/>
        <w:jc w:val="both"/>
        <w:outlineLvl w:val="3"/>
      </w:pPr>
      <w:r w:rsidRPr="00C01060">
        <w:t xml:space="preserve"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15 часов 00мин. </w:t>
      </w:r>
      <w:r>
        <w:t>2</w:t>
      </w:r>
      <w:r w:rsidRPr="00C01060">
        <w:t xml:space="preserve"> </w:t>
      </w:r>
      <w:r>
        <w:t>ноября 2020</w:t>
      </w:r>
      <w:r w:rsidRPr="00C01060">
        <w:t>г.,  по вопросу:</w:t>
      </w:r>
    </w:p>
    <w:p w:rsidR="00EE7CEB" w:rsidRPr="00C01060" w:rsidRDefault="00EE7CEB" w:rsidP="00EE7CEB">
      <w:pPr>
        <w:spacing w:line="360" w:lineRule="auto"/>
        <w:ind w:firstLine="709"/>
        <w:jc w:val="both"/>
      </w:pPr>
      <w:r w:rsidRPr="00C01060">
        <w:t xml:space="preserve">- о внесении изменений в Устав Кульгешского сельского поселения Урмарского района Чувашской Республики (проект прилагается).  </w:t>
      </w:r>
    </w:p>
    <w:p w:rsidR="00EE7CEB" w:rsidRPr="00C01060" w:rsidRDefault="00EE7CEB" w:rsidP="00EE7CEB">
      <w:pPr>
        <w:spacing w:line="360" w:lineRule="auto"/>
        <w:ind w:firstLine="709"/>
        <w:jc w:val="both"/>
      </w:pPr>
      <w:r w:rsidRPr="00C01060">
        <w:t>2. Опубликовать настоящее постановление  в периодическом печатном издании Кульгешского сельского поселения «Кульгешский вестник»</w:t>
      </w:r>
    </w:p>
    <w:p w:rsidR="00EE7CEB" w:rsidRDefault="00EE7CEB" w:rsidP="00EE7CEB">
      <w:pPr>
        <w:ind w:firstLine="720"/>
        <w:jc w:val="both"/>
      </w:pPr>
    </w:p>
    <w:p w:rsidR="00EE7CEB" w:rsidRPr="00C01060" w:rsidRDefault="00EE7CEB" w:rsidP="00EE7CEB">
      <w:pPr>
        <w:ind w:firstLine="720"/>
        <w:jc w:val="both"/>
      </w:pPr>
    </w:p>
    <w:p w:rsidR="00EE7CEB" w:rsidRDefault="00EE7CEB" w:rsidP="00EE7CEB">
      <w:pPr>
        <w:jc w:val="both"/>
      </w:pPr>
      <w:r>
        <w:t xml:space="preserve">Глава  Кульгешского сельского поселения  </w:t>
      </w:r>
    </w:p>
    <w:p w:rsidR="00EE7CEB" w:rsidRDefault="00EE7CEB" w:rsidP="00EE7CEB">
      <w:pPr>
        <w:jc w:val="both"/>
      </w:pPr>
      <w:r>
        <w:t>Урмарского района                                                                                                  О.С. Кузьмин</w:t>
      </w:r>
    </w:p>
    <w:p w:rsidR="00EE7CEB" w:rsidRDefault="00EE7CEB" w:rsidP="00EE7CEB">
      <w:pPr>
        <w:jc w:val="both"/>
      </w:pPr>
    </w:p>
    <w:p w:rsidR="00EE7CEB" w:rsidRDefault="00EE7CEB" w:rsidP="00EE7CEB">
      <w:pPr>
        <w:pStyle w:val="a5"/>
        <w:spacing w:line="360" w:lineRule="auto"/>
        <w:jc w:val="both"/>
        <w:rPr>
          <w:sz w:val="24"/>
          <w:szCs w:val="24"/>
        </w:rPr>
      </w:pPr>
    </w:p>
    <w:p w:rsidR="00EE7CEB" w:rsidRDefault="00EE7CEB" w:rsidP="00EE7CEB">
      <w:pPr>
        <w:pStyle w:val="a5"/>
        <w:spacing w:line="360" w:lineRule="auto"/>
        <w:jc w:val="both"/>
        <w:rPr>
          <w:sz w:val="24"/>
          <w:szCs w:val="24"/>
        </w:rPr>
      </w:pPr>
    </w:p>
    <w:p w:rsidR="00EE7CEB" w:rsidRDefault="00EE7CEB" w:rsidP="00EE7CEB"/>
    <w:p w:rsidR="00EE7CEB" w:rsidRDefault="00EE7CEB" w:rsidP="00EE7CEB"/>
    <w:p w:rsidR="00EE7CEB" w:rsidRDefault="00EE7CEB" w:rsidP="00EE7CEB"/>
    <w:p w:rsidR="00EE7CEB" w:rsidRDefault="00EE7CEB" w:rsidP="00EE7CEB"/>
    <w:p w:rsidR="00EE7CEB" w:rsidRPr="00940EEF" w:rsidRDefault="00EE7CEB" w:rsidP="00EE7CEB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0EE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Pr="00940EE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EE7CEB" w:rsidRDefault="00EE7CEB" w:rsidP="00EE7CEB">
      <w:pPr>
        <w:jc w:val="right"/>
      </w:pPr>
      <w:r>
        <w:t xml:space="preserve"> </w:t>
      </w:r>
    </w:p>
    <w:p w:rsidR="00EE7CEB" w:rsidRDefault="00EE7CEB" w:rsidP="00EE7CEB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EE7CEB" w:rsidTr="00CF3651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EE7CE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Style w:val="a7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7"/>
                <w:rFonts w:ascii="Times New Roman" w:hAnsi="Times New Roman"/>
                <w:color w:val="000000"/>
              </w:rPr>
              <w:t xml:space="preserve"> </w:t>
            </w:r>
          </w:p>
          <w:p w:rsidR="00EE7CEB" w:rsidRPr="005A626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EE7CEB" w:rsidRDefault="00EE7CEB" w:rsidP="00CF365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EE7CEB" w:rsidRPr="005A626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EE7CE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EE7CEB" w:rsidRDefault="00EE7CEB" w:rsidP="00CF365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7CEB" w:rsidTr="00CF3651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EE7CEB" w:rsidRDefault="00EE7CEB" w:rsidP="00CF3651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EE7CEB" w:rsidRDefault="00EE7CEB" w:rsidP="00CF3651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EE7CE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EE7CEB" w:rsidRDefault="00EE7CEB" w:rsidP="00CF3651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EE7CEB" w:rsidRPr="00A2435A" w:rsidRDefault="00EE7CEB" w:rsidP="00CF365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7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EE7CEB" w:rsidRPr="00694B8C" w:rsidRDefault="00EE7CEB" w:rsidP="00CF3651">
            <w:pPr>
              <w:pStyle w:val="a6"/>
              <w:jc w:val="center"/>
            </w:pPr>
          </w:p>
          <w:p w:rsidR="00EE7CEB" w:rsidRDefault="00EE7CEB" w:rsidP="00CF3651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EE7CEB" w:rsidRDefault="00EE7CEB" w:rsidP="00CF3651">
            <w:pPr>
              <w:pStyle w:val="a6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EE7CEB" w:rsidRPr="00F90FB2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EE7CEB" w:rsidRDefault="00EE7CEB" w:rsidP="00CF3651">
            <w:pPr>
              <w:jc w:val="center"/>
              <w:rPr>
                <w:color w:val="000000"/>
                <w:sz w:val="26"/>
              </w:rPr>
            </w:pPr>
          </w:p>
        </w:tc>
      </w:tr>
      <w:tr w:rsidR="00EE7CEB" w:rsidTr="00CF3651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EE7CEB" w:rsidRPr="00694B8C" w:rsidRDefault="00EE7CEB" w:rsidP="00CF365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EE7CEB" w:rsidRPr="00694B8C" w:rsidRDefault="00EE7CEB" w:rsidP="00CF365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EE7CEB" w:rsidRPr="00694B8C" w:rsidRDefault="00EE7CEB" w:rsidP="00CF365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7CEB" w:rsidRDefault="00EE7CEB" w:rsidP="00CF3651">
            <w:pPr>
              <w:pStyle w:val="a6"/>
              <w:jc w:val="center"/>
              <w:rPr>
                <w:rStyle w:val="a7"/>
                <w:rFonts w:ascii="Times New Roman" w:hAnsi="Times New Roman"/>
                <w:color w:val="000000"/>
              </w:rPr>
            </w:pPr>
          </w:p>
          <w:p w:rsidR="00EE7CEB" w:rsidRPr="00EF53C5" w:rsidRDefault="00EE7CEB" w:rsidP="00CF3651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РЕШЕНИЕ</w:t>
            </w:r>
          </w:p>
          <w:p w:rsidR="00EE7CEB" w:rsidRDefault="00EE7CEB" w:rsidP="00CF3651">
            <w:pPr>
              <w:pStyle w:val="a6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2020 г. №  </w:t>
            </w:r>
          </w:p>
          <w:p w:rsidR="00EE7CEB" w:rsidRDefault="00EE7CEB" w:rsidP="00CF3651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EE7CEB" w:rsidRDefault="00EE7CEB" w:rsidP="00CF365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E7CEB" w:rsidRDefault="00EE7CEB" w:rsidP="00CF3651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EE7CEB" w:rsidRDefault="00EE7CEB" w:rsidP="00CF3651">
            <w:pPr>
              <w:snapToGrid w:val="0"/>
            </w:pPr>
          </w:p>
        </w:tc>
      </w:tr>
    </w:tbl>
    <w:p w:rsidR="00EE7CEB" w:rsidRDefault="00EE7CEB" w:rsidP="00EE7CEB">
      <w:pPr>
        <w:ind w:right="5387"/>
        <w:jc w:val="both"/>
      </w:pPr>
    </w:p>
    <w:p w:rsidR="00EE7CEB" w:rsidRDefault="00EE7CEB" w:rsidP="00EE7CEB">
      <w:pPr>
        <w:ind w:right="5387"/>
        <w:jc w:val="both"/>
      </w:pPr>
      <w:r>
        <w:t>О внесении изменения в Устав Кульгешского сельского поселения Урмарского района Чувашской Республики</w:t>
      </w:r>
    </w:p>
    <w:p w:rsidR="00EE7CEB" w:rsidRDefault="00EE7CEB" w:rsidP="00EE7CEB"/>
    <w:p w:rsidR="00EE7CEB" w:rsidRPr="00423DBD" w:rsidRDefault="00EE7CEB" w:rsidP="00EE7CEB">
      <w:pPr>
        <w:ind w:firstLine="705"/>
        <w:jc w:val="both"/>
      </w:pPr>
      <w:proofErr w:type="gramStart"/>
      <w:r>
        <w:t>На основании Федерального закона от 6 октября 2003 г. № 131-ФЗ «Об общих при</w:t>
      </w:r>
      <w:r>
        <w:t>н</w:t>
      </w:r>
      <w:r>
        <w:t>ципах организации местного самоуправления в Российской Федерации», Закона Чувашской Республики от 18 октября 2004 г. № 19 «Об организации местного самоуправления в Ч</w:t>
      </w:r>
      <w:r>
        <w:t>у</w:t>
      </w:r>
      <w:r>
        <w:t>вашской Республике» и в целях приведения Устава Кульгешского сельского поселения Урмарского района Чувашской Республики в соответствии с действующим законодательс</w:t>
      </w:r>
      <w:r>
        <w:t>т</w:t>
      </w:r>
      <w:r>
        <w:t xml:space="preserve">вом, </w:t>
      </w:r>
      <w:r w:rsidRPr="00423DBD">
        <w:t xml:space="preserve">Собрание депутатов  </w:t>
      </w:r>
      <w:r>
        <w:t>Кульгешского сельского поселения Урмарского района Чувашской</w:t>
      </w:r>
      <w:proofErr w:type="gramEnd"/>
      <w:r>
        <w:t xml:space="preserve"> Республики</w:t>
      </w:r>
      <w:r w:rsidRPr="00423DBD">
        <w:t xml:space="preserve"> </w:t>
      </w:r>
      <w:proofErr w:type="spellStart"/>
      <w:proofErr w:type="gramStart"/>
      <w:r w:rsidRPr="00423DBD">
        <w:t>р</w:t>
      </w:r>
      <w:proofErr w:type="spellEnd"/>
      <w:proofErr w:type="gramEnd"/>
      <w:r>
        <w:t xml:space="preserve"> </w:t>
      </w:r>
      <w:r w:rsidRPr="00423DBD">
        <w:t>е</w:t>
      </w:r>
      <w:r>
        <w:t xml:space="preserve"> </w:t>
      </w:r>
      <w:proofErr w:type="spellStart"/>
      <w:r w:rsidRPr="00423DBD">
        <w:t>ш</w:t>
      </w:r>
      <w:proofErr w:type="spellEnd"/>
      <w:r>
        <w:t xml:space="preserve"> </w:t>
      </w:r>
      <w:r w:rsidRPr="00423DBD">
        <w:t>и</w:t>
      </w:r>
      <w:r>
        <w:t xml:space="preserve"> </w:t>
      </w:r>
      <w:r w:rsidRPr="00423DBD">
        <w:t>л</w:t>
      </w:r>
      <w:r>
        <w:t xml:space="preserve"> </w:t>
      </w:r>
      <w:r w:rsidRPr="00423DBD">
        <w:t>о:</w:t>
      </w:r>
    </w:p>
    <w:p w:rsidR="00EE7CEB" w:rsidRPr="00423DBD" w:rsidRDefault="00EE7CEB" w:rsidP="00EE7CEB">
      <w:pPr>
        <w:ind w:firstLine="720"/>
        <w:rPr>
          <w:b/>
        </w:rPr>
      </w:pPr>
    </w:p>
    <w:p w:rsidR="00EE7CEB" w:rsidRPr="00423DBD" w:rsidRDefault="00EE7CEB" w:rsidP="00EE7CEB">
      <w:pPr>
        <w:ind w:firstLine="709"/>
        <w:jc w:val="both"/>
      </w:pPr>
      <w:r w:rsidRPr="00423DBD">
        <w:t xml:space="preserve">1. </w:t>
      </w:r>
      <w:proofErr w:type="gramStart"/>
      <w:r w:rsidRPr="00423DBD">
        <w:t xml:space="preserve">Внести в  Устав </w:t>
      </w:r>
      <w:r>
        <w:t>Кульгешского сельского поселения Урмарского района Чувашской Республики,</w:t>
      </w:r>
      <w:r w:rsidRPr="00423DBD">
        <w:t xml:space="preserve"> принятый  решением Собрания депутатов </w:t>
      </w:r>
      <w:r>
        <w:t>Кульгешского сельского поселения Урмарского района Чувашской Республики</w:t>
      </w:r>
      <w:r>
        <w:rPr>
          <w:color w:val="000000"/>
        </w:rPr>
        <w:t xml:space="preserve"> </w:t>
      </w:r>
      <w:r>
        <w:t xml:space="preserve">от  08.07.2011 № 24 (с изменениями, внесенными решениями Собрания депутатов Кульгешского сельского поселения Урмарского района Чувашской Республики от </w:t>
      </w:r>
      <w:r>
        <w:rPr>
          <w:color w:val="000000"/>
        </w:rPr>
        <w:t>13.06.2012 № 48, от 07.12.2012 № 55, от 25.04.2013 № 68, от 01.11.2013 № 83,  от 06.06.2014 № 103</w:t>
      </w:r>
      <w:r>
        <w:t>, от 22.11.2014 № 111, от 16.06.2015</w:t>
      </w:r>
      <w:r>
        <w:rPr>
          <w:rStyle w:val="apple-converted-space"/>
        </w:rPr>
        <w:t> </w:t>
      </w:r>
      <w:r>
        <w:t>№ 128, от 19.08.2015</w:t>
      </w:r>
      <w:proofErr w:type="gramEnd"/>
      <w:r>
        <w:t xml:space="preserve"> № </w:t>
      </w:r>
      <w:proofErr w:type="gramStart"/>
      <w:r>
        <w:t>136,  от 16.12.2015</w:t>
      </w:r>
      <w:r>
        <w:rPr>
          <w:rStyle w:val="apple-converted-space"/>
        </w:rPr>
        <w:t> </w:t>
      </w:r>
      <w:r>
        <w:t xml:space="preserve">№ 14, от 27.04.2016 № 25, от 29.08.2016 № 33, от 01.06.2017 № 50, от 28.02.2018 № 65, от 22.02.2019 № 89, от 03.12.2019 № 113, от 12.03.2020 №127) </w:t>
      </w:r>
      <w:r w:rsidRPr="00423DBD">
        <w:t>следующие изменения:</w:t>
      </w:r>
      <w:proofErr w:type="gramEnd"/>
    </w:p>
    <w:p w:rsidR="00EE7CEB" w:rsidRDefault="00EE7CEB" w:rsidP="00EE7CEB">
      <w:pPr>
        <w:ind w:firstLine="705"/>
        <w:jc w:val="both"/>
      </w:pPr>
      <w:r>
        <w:t>1) часть 1 статьи 6.1 дополнить пунктом 18 следующего содержания:</w:t>
      </w:r>
    </w:p>
    <w:p w:rsidR="00EE7CEB" w:rsidRDefault="00EE7CEB" w:rsidP="00EE7CEB">
      <w:pPr>
        <w:ind w:firstLine="705"/>
        <w:jc w:val="both"/>
      </w:pPr>
      <w:r>
        <w:t xml:space="preserve">«18) </w:t>
      </w:r>
      <w:r>
        <w:rPr>
          <w:rFonts w:hAnsi="PT Serif"/>
          <w:color w:val="22272F"/>
        </w:rPr>
        <w:t>предоставление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сотруднику</w:t>
      </w:r>
      <w:r>
        <w:rPr>
          <w:rFonts w:hAnsi="PT Serif"/>
          <w:color w:val="22272F"/>
        </w:rPr>
        <w:t xml:space="preserve">, </w:t>
      </w:r>
      <w:r>
        <w:rPr>
          <w:rFonts w:hAnsi="PT Serif"/>
          <w:color w:val="22272F"/>
        </w:rPr>
        <w:t>замещающему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должность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участкового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уполном</w:t>
      </w:r>
      <w:r>
        <w:rPr>
          <w:rFonts w:hAnsi="PT Serif"/>
          <w:color w:val="22272F"/>
        </w:rPr>
        <w:t>о</w:t>
      </w:r>
      <w:r>
        <w:rPr>
          <w:rFonts w:hAnsi="PT Serif"/>
          <w:color w:val="22272F"/>
        </w:rPr>
        <w:t>ченного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полиции</w:t>
      </w:r>
      <w:r>
        <w:rPr>
          <w:rFonts w:hAnsi="PT Serif"/>
          <w:color w:val="22272F"/>
        </w:rPr>
        <w:t xml:space="preserve">, </w:t>
      </w:r>
      <w:r>
        <w:rPr>
          <w:rFonts w:hAnsi="PT Serif"/>
          <w:color w:val="22272F"/>
        </w:rPr>
        <w:t>и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членам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его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семьи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жилого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помещения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на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период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замещения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сотрудн</w:t>
      </w:r>
      <w:r>
        <w:rPr>
          <w:rFonts w:hAnsi="PT Serif"/>
          <w:color w:val="22272F"/>
        </w:rPr>
        <w:t>и</w:t>
      </w:r>
      <w:r>
        <w:rPr>
          <w:rFonts w:hAnsi="PT Serif"/>
          <w:color w:val="22272F"/>
        </w:rPr>
        <w:t>ком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указанной</w:t>
      </w:r>
      <w:r>
        <w:rPr>
          <w:rFonts w:hAnsi="PT Serif"/>
          <w:color w:val="22272F"/>
        </w:rPr>
        <w:t xml:space="preserve"> </w:t>
      </w:r>
      <w:r>
        <w:rPr>
          <w:rFonts w:hAnsi="PT Serif"/>
          <w:color w:val="22272F"/>
        </w:rPr>
        <w:t>должности</w:t>
      </w:r>
      <w:proofErr w:type="gramStart"/>
      <w:r>
        <w:rPr>
          <w:rFonts w:hAnsi="PT Serif"/>
          <w:color w:val="22272F"/>
        </w:rPr>
        <w:t>.</w:t>
      </w:r>
      <w:r>
        <w:t>»;</w:t>
      </w:r>
      <w:proofErr w:type="gramEnd"/>
    </w:p>
    <w:p w:rsidR="00EE7CEB" w:rsidRDefault="00EE7CEB" w:rsidP="00EE7CEB">
      <w:pPr>
        <w:ind w:firstLine="705"/>
        <w:jc w:val="both"/>
        <w:rPr>
          <w:b/>
        </w:rPr>
      </w:pPr>
      <w:r>
        <w:t>2) дополнить статьей 13.1 следующего содержания:</w:t>
      </w:r>
    </w:p>
    <w:p w:rsidR="00EE7CEB" w:rsidRDefault="00EE7CEB" w:rsidP="00EE7CEB">
      <w:pPr>
        <w:autoSpaceDE w:val="0"/>
        <w:ind w:firstLine="705"/>
        <w:jc w:val="both"/>
      </w:pPr>
      <w:r>
        <w:rPr>
          <w:b/>
        </w:rPr>
        <w:t>«Статья 13.1. Инициативные проекты</w:t>
      </w:r>
    </w:p>
    <w:p w:rsidR="00EE7CEB" w:rsidRDefault="00EE7CEB" w:rsidP="00EE7CEB">
      <w:pPr>
        <w:autoSpaceDE w:val="0"/>
        <w:ind w:firstLine="735"/>
        <w:jc w:val="both"/>
      </w:pPr>
      <w:r>
        <w:t>1. В целях реализации мероприятий, имеющих приоритетное значение для жителей Кульгешского сельского поселения или его части, по решению вопросов местного знач</w:t>
      </w:r>
      <w:r>
        <w:t>е</w:t>
      </w:r>
      <w:r>
        <w:t xml:space="preserve">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</w:t>
      </w:r>
      <w:r>
        <w:t>о</w:t>
      </w:r>
      <w:r>
        <w:t>управления,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внесен инициативный проект. Порядок определения части территории Кульгешского</w:t>
      </w:r>
      <w:r>
        <w:rPr>
          <w:color w:val="000000"/>
        </w:rPr>
        <w:t xml:space="preserve"> сельского поселения</w:t>
      </w:r>
      <w:r>
        <w:t>, на которой могут реализовываться инициативные проекты, устанавливается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EE7CEB" w:rsidRDefault="00EE7CEB" w:rsidP="00EE7CEB">
      <w:pPr>
        <w:autoSpaceDE w:val="0"/>
        <w:ind w:firstLine="705"/>
        <w:jc w:val="both"/>
      </w:pPr>
      <w:r>
        <w:t>2. С инициативой о внесении инициативного проекта вправе выступить инициати</w:t>
      </w:r>
      <w:r>
        <w:t>в</w:t>
      </w:r>
      <w:r>
        <w:t>ная группа численностью не менее десяти граждан, достигших шестнадцатилетнего возра</w:t>
      </w:r>
      <w:r>
        <w:t>с</w:t>
      </w:r>
      <w:r>
        <w:t>та и проживающих на территории Кульгешского</w:t>
      </w:r>
      <w:r>
        <w:rPr>
          <w:color w:val="000000"/>
        </w:rPr>
        <w:t xml:space="preserve"> сельского поселения</w:t>
      </w:r>
      <w:r>
        <w:t>, органы территор</w:t>
      </w:r>
      <w:r>
        <w:t>и</w:t>
      </w:r>
      <w:r>
        <w:t xml:space="preserve">ального общественного самоуправления, староста сельского </w:t>
      </w:r>
      <w:r>
        <w:lastRenderedPageBreak/>
        <w:t>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Право выступить инициатором проекта в соответствии с нормативным прав</w:t>
      </w:r>
      <w:r>
        <w:t>о</w:t>
      </w:r>
      <w:r>
        <w:t>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предоста</w:t>
      </w:r>
      <w:r>
        <w:t>в</w:t>
      </w:r>
      <w:r>
        <w:t>лено также иным лицам, осуществляющим деятельность на территории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EE7CEB" w:rsidRDefault="00EE7CEB" w:rsidP="00EE7CEB">
      <w:pPr>
        <w:autoSpaceDE w:val="0"/>
        <w:ind w:firstLine="690"/>
        <w:jc w:val="both"/>
      </w:pPr>
      <w:r>
        <w:t>3. Инициативный проект должен содержать следующие сведения:</w:t>
      </w:r>
    </w:p>
    <w:p w:rsidR="00EE7CEB" w:rsidRDefault="00EE7CEB" w:rsidP="00EE7CEB">
      <w:pPr>
        <w:autoSpaceDE w:val="0"/>
        <w:ind w:firstLine="690"/>
        <w:jc w:val="both"/>
      </w:pPr>
      <w:r>
        <w:t>1) описание проблемы, решение которой имеет приоритетное значение для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части;</w:t>
      </w:r>
    </w:p>
    <w:p w:rsidR="00EE7CEB" w:rsidRDefault="00EE7CEB" w:rsidP="00EE7CEB">
      <w:pPr>
        <w:autoSpaceDE w:val="0"/>
        <w:ind w:firstLine="690"/>
        <w:jc w:val="both"/>
      </w:pPr>
      <w:r>
        <w:t>2) обоснование предложений по решению указанной проблемы;</w:t>
      </w:r>
    </w:p>
    <w:p w:rsidR="00EE7CEB" w:rsidRDefault="00EE7CEB" w:rsidP="00EE7CEB">
      <w:pPr>
        <w:autoSpaceDE w:val="0"/>
        <w:ind w:firstLine="690"/>
        <w:jc w:val="both"/>
      </w:pPr>
      <w:r>
        <w:t>3) описание ожидаемого результата (ожидаемых результатов) реализации иници</w:t>
      </w:r>
      <w:r>
        <w:t>а</w:t>
      </w:r>
      <w:r>
        <w:t>тивного проекта;</w:t>
      </w:r>
    </w:p>
    <w:p w:rsidR="00EE7CEB" w:rsidRDefault="00EE7CEB" w:rsidP="00EE7CEB">
      <w:pPr>
        <w:autoSpaceDE w:val="0"/>
        <w:ind w:firstLine="69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EE7CEB" w:rsidRDefault="00EE7CEB" w:rsidP="00EE7CEB">
      <w:pPr>
        <w:autoSpaceDE w:val="0"/>
        <w:ind w:firstLine="690"/>
        <w:jc w:val="both"/>
      </w:pPr>
      <w:r>
        <w:t>5) планируемые сроки реализации инициативного проекта;</w:t>
      </w:r>
    </w:p>
    <w:p w:rsidR="00EE7CEB" w:rsidRDefault="00EE7CEB" w:rsidP="00EE7CEB">
      <w:pPr>
        <w:autoSpaceDE w:val="0"/>
        <w:ind w:firstLine="720"/>
        <w:jc w:val="both"/>
      </w:pPr>
      <w:r>
        <w:t>6) сведения о планируемом (возможном) финансовом, имущественном и (или) тр</w:t>
      </w:r>
      <w:r>
        <w:t>у</w:t>
      </w:r>
      <w:r>
        <w:t>довом участии заинтересованных лиц в реализации данного проекта;</w:t>
      </w:r>
    </w:p>
    <w:p w:rsidR="00EE7CEB" w:rsidRDefault="00EE7CEB" w:rsidP="00EE7CEB">
      <w:pPr>
        <w:autoSpaceDE w:val="0"/>
        <w:ind w:firstLine="72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</w:t>
      </w:r>
      <w:r>
        <w:t>и</w:t>
      </w:r>
      <w:r>
        <w:t>руемого объема инициативных платежей;</w:t>
      </w:r>
    </w:p>
    <w:p w:rsidR="00EE7CEB" w:rsidRDefault="00EE7CEB" w:rsidP="00EE7CEB">
      <w:pPr>
        <w:autoSpaceDE w:val="0"/>
        <w:ind w:firstLine="720"/>
        <w:jc w:val="both"/>
      </w:pPr>
      <w:r>
        <w:t>8) указание на территорию Кульгешского</w:t>
      </w:r>
      <w:r>
        <w:rPr>
          <w:color w:val="000000"/>
        </w:rPr>
        <w:t xml:space="preserve"> </w:t>
      </w:r>
      <w:r>
        <w:t>сельского поселения или его часть, в гр</w:t>
      </w:r>
      <w:r>
        <w:t>а</w:t>
      </w:r>
      <w:r>
        <w:t>ницах которой будет реализовываться инициативный проект, в соответствии с порядком, установленным нормативным правовым актом Собрания депутатов Кульгешского</w:t>
      </w:r>
      <w:r>
        <w:rPr>
          <w:color w:val="000000"/>
        </w:rPr>
        <w:t xml:space="preserve"> сел</w:t>
      </w:r>
      <w:r>
        <w:rPr>
          <w:color w:val="000000"/>
        </w:rPr>
        <w:t>ь</w:t>
      </w:r>
      <w:r>
        <w:rPr>
          <w:color w:val="000000"/>
        </w:rPr>
        <w:t>ского поселения</w:t>
      </w:r>
      <w:r>
        <w:t>;</w:t>
      </w:r>
    </w:p>
    <w:p w:rsidR="00EE7CEB" w:rsidRDefault="00EE7CEB" w:rsidP="00EE7CEB">
      <w:pPr>
        <w:autoSpaceDE w:val="0"/>
        <w:ind w:firstLine="720"/>
        <w:jc w:val="both"/>
      </w:pPr>
      <w:r>
        <w:t>9) иные сведения, предусмотренные нормативным правовым актом Собрания деп</w:t>
      </w:r>
      <w:r>
        <w:t>у</w:t>
      </w:r>
      <w:r>
        <w:t xml:space="preserve">татов </w:t>
      </w:r>
      <w:r>
        <w:rPr>
          <w:color w:val="000000"/>
        </w:rPr>
        <w:t>сельского поселения</w:t>
      </w:r>
      <w:r>
        <w:rPr>
          <w:b/>
          <w:i/>
        </w:rPr>
        <w:t>.</w:t>
      </w:r>
    </w:p>
    <w:p w:rsidR="00EE7CEB" w:rsidRDefault="00EE7CEB" w:rsidP="00EE7CEB">
      <w:pPr>
        <w:autoSpaceDE w:val="0"/>
        <w:ind w:firstLine="720"/>
        <w:jc w:val="both"/>
      </w:pPr>
      <w:r>
        <w:t xml:space="preserve">4. </w:t>
      </w:r>
      <w:proofErr w:type="gramStart"/>
      <w:r>
        <w:t xml:space="preserve">Инициативный проект до его внесения в администрацию </w:t>
      </w:r>
      <w:r>
        <w:rPr>
          <w:color w:val="000000"/>
        </w:rPr>
        <w:t>сельского поселения</w:t>
      </w:r>
      <w: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</w:t>
      </w:r>
      <w:r>
        <w:t>т</w:t>
      </w:r>
      <w:r>
        <w:t>венного самоуправления, в целях обсуждения инициативного проекта, определения его с</w:t>
      </w:r>
      <w:r>
        <w:t>о</w:t>
      </w:r>
      <w:r>
        <w:t>ответствия интересам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целес</w:t>
      </w:r>
      <w:r>
        <w:t>о</w:t>
      </w:r>
      <w:r>
        <w:t>образности реализации инициативного проекта, а также принятия сходом, собранием или конференцией граждан решения</w:t>
      </w:r>
      <w:proofErr w:type="gramEnd"/>
      <w: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E7CEB" w:rsidRDefault="00EE7CEB" w:rsidP="00EE7CEB">
      <w:pPr>
        <w:autoSpaceDE w:val="0"/>
        <w:ind w:firstLine="720"/>
        <w:jc w:val="both"/>
      </w:pPr>
      <w:r>
        <w:t>Нормативным правовым актом Собрания депутатов Кульгешского</w:t>
      </w:r>
      <w:r>
        <w:rPr>
          <w:color w:val="000000"/>
        </w:rPr>
        <w:t xml:space="preserve"> сельского пос</w:t>
      </w:r>
      <w:r>
        <w:rPr>
          <w:color w:val="000000"/>
        </w:rPr>
        <w:t>е</w:t>
      </w:r>
      <w:r>
        <w:rPr>
          <w:color w:val="000000"/>
        </w:rPr>
        <w:t>ления</w:t>
      </w:r>
      <w: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E7CEB" w:rsidRDefault="00EE7CEB" w:rsidP="00EE7CEB">
      <w:pPr>
        <w:autoSpaceDE w:val="0"/>
        <w:ind w:firstLine="720"/>
        <w:jc w:val="both"/>
      </w:pPr>
      <w:r>
        <w:t>Инициаторы проекта при внесении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прикладывают к нему соответственно протокол схода, со</w:t>
      </w:r>
      <w:r>
        <w:t>б</w:t>
      </w:r>
      <w:r>
        <w:t>рания или конференции граждан, результаты опроса граждан и (или) подписные листы, подтверждающие поддержку инициативного проекта жителями Кульгешского</w:t>
      </w:r>
      <w:r>
        <w:rPr>
          <w:color w:val="000000"/>
        </w:rPr>
        <w:t xml:space="preserve"> </w:t>
      </w:r>
      <w:r>
        <w:t>сельского поселения или его части.</w:t>
      </w:r>
    </w:p>
    <w:p w:rsidR="00EE7CEB" w:rsidRDefault="00EE7CEB" w:rsidP="00EE7CEB">
      <w:pPr>
        <w:autoSpaceDE w:val="0"/>
        <w:ind w:firstLine="720"/>
        <w:jc w:val="both"/>
      </w:pPr>
      <w:r>
        <w:t xml:space="preserve">5. </w:t>
      </w:r>
      <w:proofErr w:type="gramStart"/>
      <w:r>
        <w:t>Информация о внесении инициативного проекта в администрацию Кульгешского</w:t>
      </w:r>
      <w:r>
        <w:rPr>
          <w:color w:val="000000"/>
        </w:rPr>
        <w:t xml:space="preserve">  сельского поселения</w:t>
      </w:r>
      <w:r>
        <w:t xml:space="preserve"> подлежит опубликованию (обнародованию) и размещению на офиц</w:t>
      </w:r>
      <w:r>
        <w:t>и</w:t>
      </w:r>
      <w:r>
        <w:t>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и должна с</w:t>
      </w:r>
      <w:r>
        <w:t>о</w:t>
      </w:r>
      <w:r>
        <w:t>держать сведения, указанные в части 3 настоящей статьи, а также об инициаторах проекта.</w:t>
      </w:r>
      <w:proofErr w:type="gramEnd"/>
      <w:r>
        <w:t xml:space="preserve"> Одновременно граждане информируются о возможности представления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своих замечаний и предложений по </w:t>
      </w:r>
      <w:r>
        <w:lastRenderedPageBreak/>
        <w:t>инициативному проекту с указанием срока их представления, который не может составлять менее пяти р</w:t>
      </w:r>
      <w:r>
        <w:t>а</w:t>
      </w:r>
      <w:r>
        <w:t>бочих дней. Свои замечания и предложения вправе направлять жители Кульгешского</w:t>
      </w:r>
      <w:r>
        <w:rPr>
          <w:color w:val="000000"/>
        </w:rPr>
        <w:t xml:space="preserve"> сельского поселения</w:t>
      </w:r>
      <w:r>
        <w:t>, достигшие шестнадцатилетнего возраста. В случае</w:t>
      </w:r>
      <w:proofErr w:type="gramStart"/>
      <w:r>
        <w:t>,</w:t>
      </w:r>
      <w:proofErr w:type="gramEnd"/>
      <w:r>
        <w:t xml:space="preserve"> если администр</w:t>
      </w:r>
      <w:r>
        <w:t>а</w:t>
      </w:r>
      <w:r>
        <w:t>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</w:t>
      </w:r>
      <w:r>
        <w:t>н</w:t>
      </w:r>
      <w:r>
        <w:t>формацию в информационно-телекоммуникационной сети "Интернет", указанная информ</w:t>
      </w:r>
      <w:r>
        <w:t>а</w:t>
      </w:r>
      <w:r>
        <w:t>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E7CEB" w:rsidRDefault="00EE7CEB" w:rsidP="00EE7CEB">
      <w:pPr>
        <w:autoSpaceDE w:val="0"/>
        <w:ind w:firstLine="720"/>
        <w:jc w:val="both"/>
      </w:pPr>
      <w:r>
        <w:t>6. Инициативный проект подлежит обязательному рассмотрению администрацией Кульгешского</w:t>
      </w:r>
      <w:r>
        <w:rPr>
          <w:color w:val="000000"/>
        </w:rPr>
        <w:t xml:space="preserve"> сельского поселения</w:t>
      </w:r>
      <w:r>
        <w:t xml:space="preserve"> в течение 30 дней со дня его внесения.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по результатам рассмотрения инициативного проекта принимает одно из следующих решений:</w:t>
      </w:r>
    </w:p>
    <w:p w:rsidR="00EE7CEB" w:rsidRDefault="00EE7CEB" w:rsidP="00EE7CEB">
      <w:pPr>
        <w:autoSpaceDE w:val="0"/>
        <w:ind w:firstLine="720"/>
        <w:jc w:val="both"/>
      </w:pPr>
      <w:r>
        <w:t>1) поддержать инициативный проект и продолжить работу над ним в пределах бю</w:t>
      </w:r>
      <w:r>
        <w:t>д</w:t>
      </w:r>
      <w:r>
        <w:t>жетных ассигнований, предусмотренных решением о местном бюджете, на соответству</w:t>
      </w:r>
      <w:r>
        <w:t>ю</w:t>
      </w:r>
      <w:r>
        <w:t>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E7CEB" w:rsidRDefault="00EE7CEB" w:rsidP="00EE7CEB">
      <w:pPr>
        <w:autoSpaceDE w:val="0"/>
        <w:ind w:firstLine="72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E7CEB" w:rsidRDefault="00EE7CEB" w:rsidP="00EE7CEB">
      <w:pPr>
        <w:autoSpaceDE w:val="0"/>
        <w:ind w:firstLine="720"/>
        <w:jc w:val="both"/>
      </w:pPr>
      <w:r>
        <w:t>7.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принимает решение об отк</w:t>
      </w:r>
      <w:r>
        <w:t>а</w:t>
      </w:r>
      <w:r>
        <w:t>зе в поддержке инициативного проекта в одном из следующих случаев:</w:t>
      </w:r>
    </w:p>
    <w:p w:rsidR="00EE7CEB" w:rsidRDefault="00EE7CEB" w:rsidP="00EE7CEB">
      <w:pPr>
        <w:autoSpaceDE w:val="0"/>
        <w:ind w:firstLine="72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EE7CEB" w:rsidRDefault="00EE7CEB" w:rsidP="00EE7CEB">
      <w:pPr>
        <w:autoSpaceDE w:val="0"/>
        <w:ind w:firstLine="72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</w:t>
      </w:r>
      <w:r>
        <w:t>о</w:t>
      </w:r>
      <w:r>
        <w:t>вых актов Чувашской Республики, настоящему Уставу;</w:t>
      </w:r>
    </w:p>
    <w:p w:rsidR="00EE7CEB" w:rsidRDefault="00EE7CEB" w:rsidP="00EE7CEB">
      <w:pPr>
        <w:autoSpaceDE w:val="0"/>
        <w:ind w:firstLine="72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E7CEB" w:rsidRDefault="00EE7CEB" w:rsidP="00EE7CEB">
      <w:pPr>
        <w:autoSpaceDE w:val="0"/>
        <w:ind w:firstLine="720"/>
        <w:jc w:val="both"/>
      </w:pPr>
      <w:r>
        <w:t>4) отсутствие средств местного бюджета в объеме средств, необходимом для реал</w:t>
      </w:r>
      <w:r>
        <w:t>и</w:t>
      </w:r>
      <w:r>
        <w:t>зации инициативного проекта, источником формирования которых не являются инициати</w:t>
      </w:r>
      <w:r>
        <w:t>в</w:t>
      </w:r>
      <w:r>
        <w:t>ные платежи;</w:t>
      </w:r>
    </w:p>
    <w:p w:rsidR="00EE7CEB" w:rsidRDefault="00EE7CEB" w:rsidP="00EE7CEB">
      <w:pPr>
        <w:autoSpaceDE w:val="0"/>
        <w:ind w:firstLine="720"/>
        <w:jc w:val="both"/>
      </w:pPr>
      <w:r>
        <w:t>5) наличие возможности решения описанной в инициативном проекте проблемы б</w:t>
      </w:r>
      <w:r>
        <w:t>о</w:t>
      </w:r>
      <w:r>
        <w:t>лее эффективным способом;</w:t>
      </w:r>
    </w:p>
    <w:p w:rsidR="00EE7CEB" w:rsidRDefault="00EE7CEB" w:rsidP="00EE7CEB">
      <w:pPr>
        <w:autoSpaceDE w:val="0"/>
        <w:ind w:firstLine="720"/>
        <w:jc w:val="both"/>
      </w:pPr>
      <w:r>
        <w:t>6) признание инициативного проекта не прошедшим конкурсный отбор.</w:t>
      </w:r>
    </w:p>
    <w:p w:rsidR="00EE7CEB" w:rsidRDefault="00EE7CEB" w:rsidP="00EE7CEB">
      <w:pPr>
        <w:autoSpaceDE w:val="0"/>
        <w:ind w:firstLine="720"/>
        <w:jc w:val="both"/>
      </w:pPr>
      <w:r>
        <w:t>8.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вправе, а в случае, пред</w:t>
      </w:r>
      <w:r>
        <w:t>у</w:t>
      </w:r>
      <w:r>
        <w:t>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</w:t>
      </w:r>
      <w:r>
        <w:t>о</w:t>
      </w:r>
      <w:r>
        <w:t>сударственного органа в соответствии с их компетенцией.</w:t>
      </w:r>
    </w:p>
    <w:p w:rsidR="00EE7CEB" w:rsidRDefault="00EE7CEB" w:rsidP="00EE7CEB">
      <w:pPr>
        <w:autoSpaceDE w:val="0"/>
        <w:ind w:firstLine="720"/>
        <w:jc w:val="both"/>
      </w:pPr>
      <w:r>
        <w:t>9. Порядок выдвижения, внесения, обсуждения, рассмотрения инициативных прое</w:t>
      </w:r>
      <w:r>
        <w:t>к</w:t>
      </w:r>
      <w:r>
        <w:t>тов, а также проведения их конкурсного отбора устанавливается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EE7CEB" w:rsidRDefault="00EE7CEB" w:rsidP="00EE7CEB">
      <w:pPr>
        <w:autoSpaceDE w:val="0"/>
        <w:ind w:firstLine="720"/>
        <w:jc w:val="both"/>
      </w:pPr>
      <w:r>
        <w:t xml:space="preserve">10. </w:t>
      </w:r>
      <w:proofErr w:type="gramStart"/>
      <w: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</w:t>
      </w:r>
      <w:r>
        <w:t>о</w:t>
      </w:r>
      <w:r>
        <w:t>вания к составу сведений, которые должны содержать инициативные проекты, порядок ра</w:t>
      </w:r>
      <w:r>
        <w:t>с</w:t>
      </w:r>
      <w:r>
        <w:t>смотрения инициативных проектов, в том числе основания для отказа в их поддержке, п</w:t>
      </w:r>
      <w:r>
        <w:t>о</w:t>
      </w:r>
      <w:r>
        <w:t>рядок и критерии конкурсного отбора таких инициативных проектов устанавливаются в с</w:t>
      </w:r>
      <w:r>
        <w:t>о</w:t>
      </w:r>
      <w:r>
        <w:t>ответствии с законом и (или) иным нормативным правовым актом Чувашской Республики</w:t>
      </w:r>
      <w:proofErr w:type="gramEnd"/>
      <w:r>
        <w:t>. В этом случае требования частей 3, 6, 7, 8, 9, 11 и 12 настоящей статьи не применяются.</w:t>
      </w:r>
    </w:p>
    <w:p w:rsidR="00EE7CEB" w:rsidRDefault="00EE7CEB" w:rsidP="00EE7CEB">
      <w:pPr>
        <w:autoSpaceDE w:val="0"/>
        <w:ind w:firstLine="72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внесено несколько инициативных проектов, в том числе с описанием аналогичных по содержанию </w:t>
      </w:r>
      <w:r>
        <w:lastRenderedPageBreak/>
        <w:t xml:space="preserve">приоритетных проблем, администрация Кульгешского </w:t>
      </w:r>
      <w:r>
        <w:rPr>
          <w:color w:val="000000"/>
        </w:rPr>
        <w:t>сельского поселения</w:t>
      </w:r>
      <w:r>
        <w:t xml:space="preserve"> организует проведение конкурсного отбора и информирует об этом инициаторов проекта.</w:t>
      </w:r>
    </w:p>
    <w:p w:rsidR="00EE7CEB" w:rsidRDefault="00EE7CEB" w:rsidP="00EE7CEB">
      <w:pPr>
        <w:autoSpaceDE w:val="0"/>
        <w:ind w:firstLine="720"/>
        <w:jc w:val="both"/>
      </w:pPr>
      <w:r>
        <w:t>12. Проведение конкурсного отбора инициативных проектов возлагается на коллег</w:t>
      </w:r>
      <w:r>
        <w:t>и</w:t>
      </w:r>
      <w:r>
        <w:t>альный орган (комиссию), порядок формирования и деятельности которого определяется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Состав коллегиального органа (комиссии) формируется администрацией Кульгешского</w:t>
      </w:r>
      <w:r>
        <w:rPr>
          <w:color w:val="000000"/>
        </w:rPr>
        <w:t xml:space="preserve">  сельского поселения</w:t>
      </w:r>
      <w:r>
        <w:t>. При этом половина от общего числа членов коллегиального органа (комиссии) должна быть назначена на основе предложений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Инициаторам проекта и их представителям при проведении конкурсного отбора должна обеспечиваться возможность участия в рассмотрении коллег</w:t>
      </w:r>
      <w:r>
        <w:t>и</w:t>
      </w:r>
      <w:r>
        <w:t>альным органом (комиссией) инициативных проектов и изложения своих позиций по ним.</w:t>
      </w:r>
    </w:p>
    <w:p w:rsidR="00EE7CEB" w:rsidRDefault="00EE7CEB" w:rsidP="00EE7CEB">
      <w:pPr>
        <w:autoSpaceDE w:val="0"/>
        <w:ind w:firstLine="720"/>
        <w:jc w:val="both"/>
      </w:pPr>
      <w:r>
        <w:t>13. Инициаторы проекта, другие граждане, проживающие на территории соответс</w:t>
      </w:r>
      <w:r>
        <w:t>т</w:t>
      </w:r>
      <w:r>
        <w:t>вующего муниципального образования, уполномоченные сходом, собранием или конф</w:t>
      </w:r>
      <w:r>
        <w:t>е</w:t>
      </w:r>
      <w:r>
        <w:t>ренцией граждан, а также иные лица, определяемые законодательством Российской Фед</w:t>
      </w:r>
      <w:r>
        <w:t>е</w:t>
      </w:r>
      <w:r>
        <w:t xml:space="preserve">рации, вправе осуществлять общественный </w:t>
      </w:r>
      <w:proofErr w:type="gramStart"/>
      <w:r>
        <w:t>контроль за</w:t>
      </w:r>
      <w:proofErr w:type="gramEnd"/>
      <w:r>
        <w:t xml:space="preserve"> реализацией инициативного прое</w:t>
      </w:r>
      <w:r>
        <w:t>к</w:t>
      </w:r>
      <w:r>
        <w:t>та в формах, не противоречащих законодательству Российской Федерации.</w:t>
      </w:r>
    </w:p>
    <w:p w:rsidR="00EE7CEB" w:rsidRDefault="00EE7CEB" w:rsidP="00EE7CEB">
      <w:pPr>
        <w:autoSpaceDE w:val="0"/>
        <w:ind w:firstLine="720"/>
        <w:jc w:val="both"/>
      </w:pPr>
      <w:r>
        <w:t>14. Информация о рассмотрении инициативного проекта администрацией Кульгешского</w:t>
      </w:r>
      <w:r>
        <w:rPr>
          <w:color w:val="000000"/>
        </w:rPr>
        <w:t xml:space="preserve"> сельского поселения</w:t>
      </w:r>
      <w:r>
        <w:t>, о ходе реализации инициативного проекта, в том числе об и</w:t>
      </w:r>
      <w:r>
        <w:t>с</w:t>
      </w:r>
      <w:r>
        <w:t>пользовании денежных средств, об имущественном и (или) трудовом участии заинтерес</w:t>
      </w:r>
      <w:r>
        <w:t>о</w:t>
      </w:r>
      <w:r>
        <w:t>ванных в его реализации лиц,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"Интернет". Отчет администрации Кульгешского</w:t>
      </w:r>
      <w:r>
        <w:rPr>
          <w:color w:val="000000"/>
        </w:rPr>
        <w:t xml:space="preserve"> сельского поселения</w:t>
      </w:r>
      <w:r>
        <w:t xml:space="preserve"> об итогах реализации инициативного проекта подлежит опубликованию (обн</w:t>
      </w:r>
      <w:r>
        <w:t>а</w:t>
      </w:r>
      <w:r>
        <w:t>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>
        <w:t>,</w:t>
      </w:r>
      <w:proofErr w:type="gramEnd"/>
      <w:r>
        <w:t xml:space="preserve"> если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</w:t>
      </w:r>
      <w:r>
        <w:t>а</w:t>
      </w:r>
      <w:r>
        <w:t>ется на официальном сайте муниципального района, в состав которого входит данное пос</w:t>
      </w:r>
      <w:r>
        <w:t>е</w:t>
      </w:r>
      <w:r>
        <w:t>ление. В сельском населенном пункте указанная информация может доводиться до свед</w:t>
      </w:r>
      <w:r>
        <w:t>е</w:t>
      </w:r>
      <w:r>
        <w:t>ния граждан старостой сельского населенного пункта</w:t>
      </w:r>
      <w:proofErr w:type="gramStart"/>
      <w:r>
        <w:t>.»;</w:t>
      </w:r>
      <w:proofErr w:type="gramEnd"/>
    </w:p>
    <w:p w:rsidR="00EE7CEB" w:rsidRDefault="00EE7CEB" w:rsidP="00EE7CEB">
      <w:pPr>
        <w:autoSpaceDE w:val="0"/>
        <w:ind w:firstLine="540"/>
        <w:jc w:val="both"/>
      </w:pPr>
      <w:r>
        <w:t>3) в статье 15:</w:t>
      </w:r>
    </w:p>
    <w:p w:rsidR="00EE7CEB" w:rsidRDefault="00EE7CEB" w:rsidP="00EE7CEB">
      <w:pPr>
        <w:autoSpaceDE w:val="0"/>
        <w:ind w:firstLine="540"/>
        <w:jc w:val="both"/>
      </w:pPr>
      <w:r>
        <w:t>а) часть 1 после слов «и 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</w:t>
      </w:r>
      <w:r>
        <w:t>о</w:t>
      </w:r>
      <w:r>
        <w:t>вами «обсуждения вопросов внесения инициативных проектов и их рассмотрения,»;</w:t>
      </w:r>
    </w:p>
    <w:p w:rsidR="00EE7CEB" w:rsidRDefault="00EE7CEB" w:rsidP="00EE7CEB">
      <w:pPr>
        <w:autoSpaceDE w:val="0"/>
        <w:ind w:firstLine="540"/>
        <w:jc w:val="both"/>
      </w:pPr>
      <w:r>
        <w:t>б) часть 2 дополнить абзацем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«В собрании граждан по вопросам внесения инициативных проектов и их рассмотр</w:t>
      </w:r>
      <w:r>
        <w:t>е</w:t>
      </w:r>
      <w:r>
        <w:t>ния вправе принимать участие жители соответствующей территории, достигшие шестн</w:t>
      </w:r>
      <w:r>
        <w:t>а</w:t>
      </w:r>
      <w:r>
        <w:t>дцатилетнего возраста. Порядок назначения и проведения собрания граждан в целях ра</w:t>
      </w:r>
      <w:r>
        <w:t>с</w:t>
      </w:r>
      <w:r>
        <w:t>смотрения и обсуждения вопросов внесения инициативных проектов определяется Собр</w:t>
      </w:r>
      <w:r>
        <w:t>а</w:t>
      </w:r>
      <w:r>
        <w:t>ния депутатов Кульгешского</w:t>
      </w:r>
      <w:r>
        <w:rPr>
          <w:color w:val="000000"/>
        </w:rPr>
        <w:t xml:space="preserve"> </w:t>
      </w:r>
      <w:r>
        <w:t>сельского поселения</w:t>
      </w:r>
      <w:proofErr w:type="gramStart"/>
      <w:r>
        <w:t>.»;</w:t>
      </w:r>
    </w:p>
    <w:p w:rsidR="00EE7CEB" w:rsidRDefault="00EE7CEB" w:rsidP="00EE7CEB">
      <w:pPr>
        <w:autoSpaceDE w:val="0"/>
        <w:ind w:firstLine="540"/>
        <w:jc w:val="both"/>
      </w:pPr>
      <w:proofErr w:type="gramEnd"/>
      <w:r>
        <w:t>4) статью 17 дополнить частью 6.1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«6.1. Органы территориального общественного самоуправления могут выдвигать ин</w:t>
      </w:r>
      <w:r>
        <w:t>и</w:t>
      </w:r>
      <w:r>
        <w:t>циативный проект в качестве инициаторов проекта</w:t>
      </w:r>
      <w:proofErr w:type="gramStart"/>
      <w:r>
        <w:t>.»;</w:t>
      </w:r>
    </w:p>
    <w:p w:rsidR="00EE7CEB" w:rsidRDefault="00EE7CEB" w:rsidP="00EE7CEB">
      <w:pPr>
        <w:autoSpaceDE w:val="0"/>
        <w:ind w:firstLine="540"/>
        <w:jc w:val="both"/>
      </w:pPr>
      <w:proofErr w:type="gramEnd"/>
      <w:r>
        <w:t>5) часть 6 статьи 17.1 дополнить пунктом 5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t>.»;</w:t>
      </w:r>
      <w:proofErr w:type="gramEnd"/>
    </w:p>
    <w:p w:rsidR="00EE7CEB" w:rsidRDefault="00EE7CEB" w:rsidP="00EE7CEB">
      <w:pPr>
        <w:autoSpaceDE w:val="0"/>
        <w:ind w:firstLine="540"/>
        <w:jc w:val="both"/>
      </w:pPr>
      <w:r>
        <w:t>6) в статье 18:</w:t>
      </w:r>
    </w:p>
    <w:p w:rsidR="00EE7CEB" w:rsidRDefault="00EE7CEB" w:rsidP="00EE7CEB">
      <w:pPr>
        <w:autoSpaceDE w:val="0"/>
        <w:ind w:firstLine="540"/>
        <w:jc w:val="both"/>
      </w:pPr>
      <w:r>
        <w:t>а) части 1 абзац третий 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Кульгешского</w:t>
      </w:r>
      <w:r>
        <w:rPr>
          <w:color w:val="000000"/>
        </w:rPr>
        <w:t xml:space="preserve"> сельского поселения</w:t>
      </w:r>
      <w:r>
        <w:t xml:space="preserve"> или его части, в </w:t>
      </w:r>
      <w:r>
        <w:lastRenderedPageBreak/>
        <w:t>которых предл</w:t>
      </w:r>
      <w:r>
        <w:t>а</w:t>
      </w:r>
      <w:r>
        <w:t>гается реализовать инициативный проект, достигшие шестнадцатилетнего возраста</w:t>
      </w:r>
      <w:proofErr w:type="gramStart"/>
      <w:r>
        <w:t>.»;</w:t>
      </w:r>
    </w:p>
    <w:p w:rsidR="00EE7CEB" w:rsidRDefault="00EE7CEB" w:rsidP="00EE7CEB">
      <w:pPr>
        <w:autoSpaceDE w:val="0"/>
        <w:ind w:firstLine="540"/>
        <w:jc w:val="both"/>
      </w:pPr>
      <w:proofErr w:type="gramEnd"/>
      <w:r>
        <w:t>б) часть 2 дополнить пунктом 3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«3)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в которых предлагае</w:t>
      </w:r>
      <w:r>
        <w:t>т</w:t>
      </w:r>
      <w:r>
        <w:t>ся реализовать инициативный проект, достигших шестнадцатилетнего возраста, - для выя</w:t>
      </w:r>
      <w:r>
        <w:t>в</w:t>
      </w:r>
      <w:r>
        <w:t>ления мнения граждан о поддержке данного инициативного проекта</w:t>
      </w:r>
      <w:proofErr w:type="gramStart"/>
      <w:r>
        <w:t>.»;</w:t>
      </w:r>
      <w:proofErr w:type="gramEnd"/>
    </w:p>
    <w:p w:rsidR="00EE7CEB" w:rsidRDefault="00EE7CEB" w:rsidP="00EE7CEB">
      <w:pPr>
        <w:autoSpaceDE w:val="0"/>
        <w:ind w:firstLine="540"/>
        <w:jc w:val="both"/>
      </w:pPr>
      <w:r>
        <w:t xml:space="preserve">в) часть 4 </w:t>
      </w:r>
      <w:bookmarkStart w:id="0" w:name="sub_42"/>
      <w:bookmarkEnd w:id="0"/>
      <w:r>
        <w:t>дополнить предложением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«Для проведения опроса граждан может использоваться официальный сайт Кульгешского</w:t>
      </w:r>
      <w:r>
        <w:rPr>
          <w:color w:val="000000"/>
        </w:rPr>
        <w:t xml:space="preserve"> </w:t>
      </w:r>
      <w:r>
        <w:t>сельского поселения в информационно-телекоммуникационной сети "Интернет</w:t>
      </w:r>
      <w:proofErr w:type="gramStart"/>
      <w:r>
        <w:t>".;</w:t>
      </w:r>
      <w:proofErr w:type="gramEnd"/>
    </w:p>
    <w:p w:rsidR="00EE7CEB" w:rsidRDefault="00EE7CEB" w:rsidP="00EE7CEB">
      <w:pPr>
        <w:autoSpaceDE w:val="0"/>
        <w:ind w:firstLine="540"/>
        <w:jc w:val="both"/>
      </w:pPr>
      <w:r>
        <w:t>г) часть 4</w:t>
      </w:r>
      <w:bookmarkStart w:id="1" w:name="sub_44"/>
      <w:r>
        <w:rPr>
          <w:i/>
        </w:rPr>
        <w:t xml:space="preserve"> </w:t>
      </w:r>
      <w:bookmarkEnd w:id="1"/>
      <w:r>
        <w:t>дополнить</w:t>
      </w:r>
      <w:r>
        <w:rPr>
          <w:i/>
        </w:rPr>
        <w:t xml:space="preserve"> </w:t>
      </w:r>
      <w:r>
        <w:t>абзацем седьмым  следующего содержания:</w:t>
      </w:r>
    </w:p>
    <w:p w:rsidR="00EE7CEB" w:rsidRDefault="00EE7CEB" w:rsidP="00EE7CEB">
      <w:pPr>
        <w:autoSpaceDE w:val="0"/>
        <w:ind w:firstLine="540"/>
        <w:jc w:val="both"/>
        <w:rPr>
          <w:color w:val="FF0066"/>
        </w:rPr>
      </w:pPr>
      <w:r>
        <w:t>«порядок идентификации участников опроса в случае проведения опроса граждан с использованием официального сайта Кульгешского</w:t>
      </w:r>
      <w:r>
        <w:rPr>
          <w:color w:val="000000"/>
        </w:rPr>
        <w:t xml:space="preserve"> </w:t>
      </w:r>
      <w:r>
        <w:t>сельского поселения в информацио</w:t>
      </w:r>
      <w:r>
        <w:t>н</w:t>
      </w:r>
      <w:r>
        <w:t>но-телекоммуникационной сети "Интернет"</w:t>
      </w:r>
      <w:proofErr w:type="gramStart"/>
      <w:r>
        <w:t>;»</w:t>
      </w:r>
      <w:proofErr w:type="gramEnd"/>
      <w:r>
        <w:t>;</w:t>
      </w:r>
    </w:p>
    <w:p w:rsidR="00EE7CEB" w:rsidRDefault="00EE7CEB" w:rsidP="00EE7CEB">
      <w:pPr>
        <w:autoSpaceDE w:val="0"/>
        <w:ind w:firstLine="540"/>
        <w:jc w:val="both"/>
      </w:pPr>
      <w:r>
        <w:rPr>
          <w:color w:val="FF0066"/>
        </w:rPr>
        <w:t xml:space="preserve"> </w:t>
      </w:r>
      <w:r>
        <w:t>7) статью 27 дополнить новым абзацем 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t>«Депутату Собрания депутатов Кульгешского сельского поселения для осуществл</w:t>
      </w:r>
      <w:r>
        <w:t>е</w:t>
      </w:r>
      <w:r>
        <w:t>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>
        <w:t>.».</w:t>
      </w:r>
      <w:proofErr w:type="gramEnd"/>
    </w:p>
    <w:p w:rsidR="00EE7CEB" w:rsidRDefault="00EE7CEB" w:rsidP="00EE7CEB">
      <w:pPr>
        <w:autoSpaceDE w:val="0"/>
        <w:ind w:firstLine="540"/>
        <w:jc w:val="both"/>
        <w:rPr>
          <w:b/>
        </w:rPr>
      </w:pPr>
      <w:r>
        <w:t>8) дополнить статьей 54.1</w:t>
      </w:r>
      <w:r>
        <w:rPr>
          <w:i/>
        </w:rPr>
        <w:t xml:space="preserve"> </w:t>
      </w:r>
      <w:r>
        <w:t>следующего содержания:</w:t>
      </w:r>
    </w:p>
    <w:p w:rsidR="00EE7CEB" w:rsidRDefault="00EE7CEB" w:rsidP="00EE7CEB">
      <w:pPr>
        <w:autoSpaceDE w:val="0"/>
        <w:ind w:firstLine="540"/>
        <w:jc w:val="both"/>
      </w:pPr>
      <w:r>
        <w:rPr>
          <w:b/>
        </w:rPr>
        <w:t>«Статья 54.1. Финансовое и иное обеспечение реализации инициативных прое</w:t>
      </w:r>
      <w:r>
        <w:rPr>
          <w:b/>
        </w:rPr>
        <w:t>к</w:t>
      </w:r>
      <w:r>
        <w:rPr>
          <w:b/>
        </w:rPr>
        <w:t>тов</w:t>
      </w:r>
    </w:p>
    <w:p w:rsidR="00EE7CEB" w:rsidRDefault="00EE7CEB" w:rsidP="00EE7CEB">
      <w:pPr>
        <w:autoSpaceDE w:val="0"/>
        <w:ind w:firstLine="540"/>
        <w:jc w:val="both"/>
      </w:pPr>
      <w:r>
        <w:t>1. Источником финансового обеспечения реализации инициативных проектов, пред</w:t>
      </w:r>
      <w:r>
        <w:t>у</w:t>
      </w:r>
      <w:r>
        <w:t>смотренных статьей 13.1</w:t>
      </w:r>
      <w:r>
        <w:rPr>
          <w:b/>
        </w:rPr>
        <w:t xml:space="preserve"> </w:t>
      </w:r>
      <w:r>
        <w:t>настоящего Устава, являются предусмотренные решением о мес</w:t>
      </w:r>
      <w:r>
        <w:t>т</w:t>
      </w:r>
      <w:r>
        <w:t xml:space="preserve">ном бюджете бюджетные ассигнования на реализацию инициативных проектов, </w:t>
      </w:r>
      <w:proofErr w:type="gramStart"/>
      <w:r>
        <w:t>формиру</w:t>
      </w:r>
      <w:r>
        <w:t>е</w:t>
      </w:r>
      <w:r>
        <w:t>мые</w:t>
      </w:r>
      <w:proofErr w:type="gramEnd"/>
      <w:r>
        <w:t xml:space="preserve"> в том числе с учетом объемов инициативных платежей и (или) межбюджетных тран</w:t>
      </w:r>
      <w:r>
        <w:t>с</w:t>
      </w:r>
      <w:r>
        <w:t>фертов из бюджета Чувашской Республики, предоставленных в целях финансового обесп</w:t>
      </w:r>
      <w:r>
        <w:t>е</w:t>
      </w:r>
      <w:r>
        <w:t>чения соответствующих расходных обязательств муниципального образования.</w:t>
      </w:r>
    </w:p>
    <w:p w:rsidR="00EE7CEB" w:rsidRDefault="00EE7CEB" w:rsidP="00EE7CEB">
      <w:pPr>
        <w:autoSpaceDE w:val="0"/>
        <w:ind w:firstLine="540"/>
        <w:jc w:val="both"/>
      </w:pPr>
      <w:r>
        <w:t>2. Под инициативными платежами понимаются денежные средства граждан, индив</w:t>
      </w:r>
      <w:r>
        <w:t>и</w:t>
      </w:r>
      <w:r>
        <w:t>дуальных предпринимателей и образованных в соответствии с законодательством Росси</w:t>
      </w:r>
      <w:r>
        <w:t>й</w:t>
      </w:r>
      <w:r>
        <w:t>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E7CEB" w:rsidRDefault="00EE7CEB" w:rsidP="00EE7CEB">
      <w:pPr>
        <w:autoSpaceDE w:val="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>
        <w:t>с</w:t>
      </w:r>
      <w:r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</w:t>
      </w:r>
      <w:r>
        <w:t>т</w:t>
      </w:r>
      <w:r>
        <w:t>вившим их перечисление в местный бюджет.</w:t>
      </w:r>
    </w:p>
    <w:p w:rsidR="00EE7CEB" w:rsidRDefault="00EE7CEB" w:rsidP="00EE7CEB">
      <w:pPr>
        <w:autoSpaceDE w:val="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</w:t>
      </w:r>
      <w:r>
        <w:t>п</w:t>
      </w:r>
      <w:r>
        <w:t>ределяется нормативным правовым актом Собрания депутатов Кульгешского сельского поселения.</w:t>
      </w:r>
    </w:p>
    <w:p w:rsidR="00EE7CEB" w:rsidRDefault="00EE7CEB" w:rsidP="00EE7CEB">
      <w:pPr>
        <w:autoSpaceDE w:val="0"/>
        <w:ind w:firstLine="540"/>
        <w:jc w:val="both"/>
      </w:pPr>
      <w:r>
        <w:t>4. Реализация инициативных проектов может обеспечиваться также в форме добр</w:t>
      </w:r>
      <w:r>
        <w:t>о</w:t>
      </w:r>
      <w:r>
        <w:t>вольного имущественного и (или) трудового участия заинтересованных лиц</w:t>
      </w:r>
      <w:proofErr w:type="gramStart"/>
      <w:r>
        <w:t>.».</w:t>
      </w:r>
      <w:proofErr w:type="gramEnd"/>
    </w:p>
    <w:p w:rsidR="00EE7CEB" w:rsidRDefault="00EE7CEB" w:rsidP="00EE7CEB">
      <w:pPr>
        <w:autoSpaceDE w:val="0"/>
        <w:ind w:firstLine="540"/>
        <w:jc w:val="both"/>
      </w:pPr>
    </w:p>
    <w:p w:rsidR="00EE7CEB" w:rsidRDefault="00EE7CEB" w:rsidP="00EE7CEB">
      <w:pPr>
        <w:autoSpaceDE w:val="0"/>
        <w:ind w:firstLine="540"/>
        <w:jc w:val="both"/>
      </w:pPr>
      <w:r>
        <w:t>2. Настоящее решение вступает в силу после его государственной регистрации и оф</w:t>
      </w:r>
      <w:r>
        <w:t>и</w:t>
      </w:r>
      <w:r>
        <w:t>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EE7CEB" w:rsidRDefault="00EE7CEB" w:rsidP="00EE7CEB">
      <w:pPr>
        <w:autoSpaceDE w:val="0"/>
        <w:ind w:firstLine="540"/>
        <w:jc w:val="both"/>
      </w:pPr>
      <w:r>
        <w:t>3.</w:t>
      </w:r>
      <w:r>
        <w:rPr>
          <w:color w:val="000000"/>
          <w:shd w:val="clear" w:color="auto" w:fill="FFFFFF"/>
        </w:rPr>
        <w:t xml:space="preserve"> П</w:t>
      </w:r>
      <w:r>
        <w:t>ункты 1, 2, 3, 4, 5 и 7 части 1 настоящего решения вступают в силу с 1 января 2021 года.</w:t>
      </w:r>
    </w:p>
    <w:p w:rsidR="00EE7CEB" w:rsidRDefault="00EE7CEB" w:rsidP="00EE7CEB">
      <w:pPr>
        <w:autoSpaceDE w:val="0"/>
        <w:ind w:firstLine="540"/>
        <w:jc w:val="both"/>
      </w:pPr>
      <w:r>
        <w:lastRenderedPageBreak/>
        <w:t>4. Действие положений статей 13.1 и 54.1 Устава Кульгешского сельского поселения не распространяется на правоотношения, возникшие до дня вступления в силу настоящего решения.</w:t>
      </w:r>
    </w:p>
    <w:p w:rsidR="00EE7CEB" w:rsidRPr="00423DBD" w:rsidRDefault="00EE7CEB" w:rsidP="00EE7CEB">
      <w:pPr>
        <w:autoSpaceDE w:val="0"/>
        <w:autoSpaceDN w:val="0"/>
        <w:adjustRightInd w:val="0"/>
        <w:ind w:firstLine="540"/>
        <w:jc w:val="both"/>
      </w:pPr>
    </w:p>
    <w:p w:rsidR="00EE7CEB" w:rsidRDefault="00EE7CEB" w:rsidP="00EE7CEB">
      <w:pPr>
        <w:autoSpaceDE w:val="0"/>
        <w:jc w:val="both"/>
      </w:pPr>
      <w:r>
        <w:t xml:space="preserve">Председатель Собрания депутатов </w:t>
      </w:r>
    </w:p>
    <w:p w:rsidR="00EE7CEB" w:rsidRDefault="00EE7CEB" w:rsidP="00EE7CEB">
      <w:pPr>
        <w:autoSpaceDE w:val="0"/>
        <w:jc w:val="both"/>
      </w:pPr>
      <w:r>
        <w:t>Кульгешского сельского поселения</w:t>
      </w:r>
    </w:p>
    <w:p w:rsidR="00EE7CEB" w:rsidRDefault="00EE7CEB" w:rsidP="00EE7CEB">
      <w:pPr>
        <w:autoSpaceDE w:val="0"/>
        <w:jc w:val="both"/>
      </w:pPr>
      <w:r>
        <w:t xml:space="preserve">Урмарского района Чувашской Республики                                                    </w:t>
      </w:r>
    </w:p>
    <w:p w:rsidR="00EE7CEB" w:rsidRDefault="00EE7CEB" w:rsidP="00EE7CEB">
      <w:pPr>
        <w:pStyle w:val="21"/>
        <w:ind w:firstLine="720"/>
        <w:rPr>
          <w:sz w:val="24"/>
        </w:rPr>
      </w:pPr>
    </w:p>
    <w:p w:rsidR="00EE7CEB" w:rsidRDefault="00EE7CEB" w:rsidP="00EE7CEB">
      <w:r>
        <w:t>Глава Кульгешского сельского поселения</w:t>
      </w:r>
    </w:p>
    <w:p w:rsidR="00EE7CEB" w:rsidRDefault="00EE7CEB" w:rsidP="00EE7CEB">
      <w:r>
        <w:t xml:space="preserve">Урмарского района Чувашской Республики </w:t>
      </w:r>
    </w:p>
    <w:p w:rsidR="00EE7CEB" w:rsidRPr="00423DBD" w:rsidRDefault="00EE7CEB" w:rsidP="00EE7CEB"/>
    <w:p w:rsidR="00EE7CEB" w:rsidRDefault="00EE7CEB" w:rsidP="00EE7CEB">
      <w:pPr>
        <w:rPr>
          <w:sz w:val="26"/>
          <w:szCs w:val="26"/>
        </w:rPr>
      </w:pPr>
    </w:p>
    <w:p w:rsidR="00EE7CEB" w:rsidRDefault="00EE7CEB" w:rsidP="00EE7CEB"/>
    <w:p w:rsidR="00173B58" w:rsidRDefault="00173B58"/>
    <w:sectPr w:rsidR="00173B58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7CEB"/>
    <w:rsid w:val="00173B58"/>
    <w:rsid w:val="00C6113F"/>
    <w:rsid w:val="00E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EE7CEB"/>
    <w:pPr>
      <w:spacing w:before="100" w:beforeAutospacing="1" w:after="100" w:afterAutospacing="1"/>
    </w:pPr>
  </w:style>
  <w:style w:type="character" w:customStyle="1" w:styleId="a3">
    <w:name w:val="a3"/>
    <w:basedOn w:val="a0"/>
    <w:rsid w:val="00EE7CEB"/>
  </w:style>
  <w:style w:type="character" w:styleId="a4">
    <w:name w:val="Strong"/>
    <w:basedOn w:val="a0"/>
    <w:uiPriority w:val="22"/>
    <w:qFormat/>
    <w:rsid w:val="00EE7CEB"/>
    <w:rPr>
      <w:b/>
      <w:bCs/>
    </w:rPr>
  </w:style>
  <w:style w:type="paragraph" w:styleId="a5">
    <w:name w:val="No Spacing"/>
    <w:qFormat/>
    <w:rsid w:val="00EE7C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E7C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Цветовое выделение"/>
    <w:rsid w:val="00EE7CEB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EE7CE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EE7CEB"/>
  </w:style>
  <w:style w:type="character" w:customStyle="1" w:styleId="ConsPlusTitle0">
    <w:name w:val="ConsPlusTitle Знак"/>
    <w:link w:val="ConsPlusTitle"/>
    <w:uiPriority w:val="99"/>
    <w:locked/>
    <w:rsid w:val="00EE7CEB"/>
    <w:rPr>
      <w:rFonts w:ascii="Calibri" w:eastAsia="Arial" w:hAnsi="Calibri" w:cs="Calibri"/>
      <w:b/>
      <w:bCs/>
      <w:lang w:eastAsia="ar-SA"/>
    </w:rPr>
  </w:style>
  <w:style w:type="paragraph" w:customStyle="1" w:styleId="21">
    <w:name w:val="Основной текст 21"/>
    <w:basedOn w:val="a"/>
    <w:rsid w:val="00EE7CEB"/>
    <w:pPr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2020-10-02T12:17:00Z</dcterms:created>
  <dcterms:modified xsi:type="dcterms:W3CDTF">2020-10-02T13:49:00Z</dcterms:modified>
</cp:coreProperties>
</file>