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proofErr w:type="spellStart"/>
            <w:r w:rsidRPr="00904588">
              <w:rPr>
                <w:sz w:val="24"/>
                <w:szCs w:val="24"/>
              </w:rPr>
              <w:t>Чёваш</w:t>
            </w:r>
            <w:proofErr w:type="spellEnd"/>
            <w:r w:rsidRPr="00904588">
              <w:rPr>
                <w:sz w:val="24"/>
                <w:szCs w:val="24"/>
              </w:rPr>
              <w:t xml:space="preserve"> </w:t>
            </w:r>
            <w:proofErr w:type="spellStart"/>
            <w:r w:rsidRPr="00904588">
              <w:rPr>
                <w:sz w:val="24"/>
                <w:szCs w:val="24"/>
              </w:rPr>
              <w:t>Республикинчи</w:t>
            </w:r>
            <w:proofErr w:type="spellEnd"/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proofErr w:type="spellStart"/>
            <w:r w:rsidRPr="00904588">
              <w:rPr>
                <w:sz w:val="24"/>
                <w:szCs w:val="24"/>
              </w:rPr>
              <w:t>Пёрачкав</w:t>
            </w:r>
            <w:proofErr w:type="spellEnd"/>
            <w:r w:rsidRPr="00904588">
              <w:rPr>
                <w:sz w:val="24"/>
                <w:szCs w:val="24"/>
              </w:rPr>
              <w:t xml:space="preserve"> </w:t>
            </w:r>
            <w:proofErr w:type="spellStart"/>
            <w:r w:rsidRPr="00904588">
              <w:rPr>
                <w:sz w:val="24"/>
                <w:szCs w:val="24"/>
              </w:rPr>
              <w:t>район</w:t>
            </w:r>
            <w:proofErr w:type="gramStart"/>
            <w:r w:rsidRPr="00904588">
              <w:rPr>
                <w:sz w:val="24"/>
                <w:szCs w:val="24"/>
              </w:rPr>
              <w:t>.н</w:t>
            </w:r>
            <w:proofErr w:type="spellEnd"/>
            <w:proofErr w:type="gramEnd"/>
          </w:p>
          <w:p w:rsidR="00326C72" w:rsidRDefault="004330B7" w:rsidP="006042E1">
            <w:pPr>
              <w:pStyle w:val="2"/>
              <w:outlineLvl w:val="1"/>
            </w:pPr>
            <w:proofErr w:type="spellStart"/>
            <w:r>
              <w:t>С</w:t>
            </w:r>
            <w:r w:rsidR="000D4E27">
              <w:t>иявское</w:t>
            </w:r>
            <w:proofErr w:type="spellEnd"/>
          </w:p>
          <w:p w:rsidR="00452318" w:rsidRPr="00904588" w:rsidRDefault="00326C72" w:rsidP="006042E1">
            <w:pPr>
              <w:pStyle w:val="2"/>
              <w:outlineLvl w:val="1"/>
            </w:pPr>
            <w:r>
              <w:t>администраций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ял поселений.</w:t>
            </w:r>
          </w:p>
          <w:p w:rsidR="00452318" w:rsidRPr="00904588" w:rsidRDefault="00452318" w:rsidP="006042E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ЙЫШЁНУ 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52318" w:rsidRPr="00904588" w:rsidRDefault="00FE0B4A" w:rsidP="006042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Администрация</w:t>
            </w:r>
          </w:p>
          <w:p w:rsidR="00452318" w:rsidRPr="00904588" w:rsidRDefault="000D4E27" w:rsidP="00604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Сиявского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52318" w:rsidRPr="00904588">
              <w:rPr>
                <w:sz w:val="24"/>
                <w:szCs w:val="24"/>
              </w:rPr>
              <w:t>сельского поселения Порецкого района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Чувашской Республики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ПОСТАНОВЛЕНИЕ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</w:tr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F66989" w:rsidRDefault="00452318" w:rsidP="006042E1">
            <w:pPr>
              <w:rPr>
                <w:bCs/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          </w:t>
            </w:r>
            <w:r w:rsidR="009046CB">
              <w:rPr>
                <w:sz w:val="24"/>
                <w:szCs w:val="24"/>
              </w:rPr>
              <w:t>11</w:t>
            </w:r>
            <w:r w:rsidR="008E507B" w:rsidRPr="00AC46A9">
              <w:rPr>
                <w:sz w:val="24"/>
                <w:szCs w:val="24"/>
              </w:rPr>
              <w:t>.1</w:t>
            </w:r>
            <w:r w:rsidR="00940210" w:rsidRPr="00AC46A9">
              <w:rPr>
                <w:sz w:val="24"/>
                <w:szCs w:val="24"/>
              </w:rPr>
              <w:t>2.2020</w:t>
            </w:r>
            <w:r w:rsidRPr="00AC46A9">
              <w:rPr>
                <w:sz w:val="24"/>
                <w:szCs w:val="24"/>
              </w:rPr>
              <w:t xml:space="preserve"> №</w:t>
            </w:r>
            <w:r w:rsidR="00AC46A9" w:rsidRPr="00AC46A9">
              <w:rPr>
                <w:sz w:val="24"/>
                <w:szCs w:val="24"/>
              </w:rPr>
              <w:t>77</w:t>
            </w:r>
          </w:p>
        </w:tc>
        <w:tc>
          <w:tcPr>
            <w:tcW w:w="2520" w:type="dxa"/>
          </w:tcPr>
          <w:p w:rsidR="00452318" w:rsidRPr="00904588" w:rsidRDefault="00452318" w:rsidP="00604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52318" w:rsidRPr="00913594" w:rsidRDefault="00452318" w:rsidP="006042E1">
            <w:pPr>
              <w:jc w:val="both"/>
              <w:rPr>
                <w:sz w:val="24"/>
                <w:szCs w:val="24"/>
                <w:u w:val="single"/>
              </w:rPr>
            </w:pPr>
            <w:r w:rsidRPr="00904588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</w:t>
            </w:r>
            <w:r w:rsidR="009046CB">
              <w:rPr>
                <w:sz w:val="24"/>
                <w:szCs w:val="24"/>
              </w:rPr>
              <w:t>11</w:t>
            </w:r>
            <w:r w:rsidR="008E507B" w:rsidRPr="00AC46A9">
              <w:rPr>
                <w:sz w:val="24"/>
                <w:szCs w:val="24"/>
              </w:rPr>
              <w:t>.1</w:t>
            </w:r>
            <w:r w:rsidR="00940210" w:rsidRPr="00AC46A9">
              <w:rPr>
                <w:sz w:val="24"/>
                <w:szCs w:val="24"/>
              </w:rPr>
              <w:t>2.2020</w:t>
            </w:r>
            <w:r w:rsidRPr="00AC46A9">
              <w:rPr>
                <w:sz w:val="24"/>
                <w:szCs w:val="24"/>
              </w:rPr>
              <w:t xml:space="preserve"> № </w:t>
            </w:r>
            <w:r w:rsidR="00AC46A9" w:rsidRPr="00AC46A9">
              <w:rPr>
                <w:sz w:val="24"/>
                <w:szCs w:val="24"/>
              </w:rPr>
              <w:t>77</w:t>
            </w:r>
          </w:p>
        </w:tc>
      </w:tr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904588" w:rsidRDefault="004330B7" w:rsidP="000D4E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</w:t>
            </w:r>
            <w:r w:rsidR="000D4E27">
              <w:rPr>
                <w:bCs/>
                <w:sz w:val="24"/>
                <w:szCs w:val="24"/>
              </w:rPr>
              <w:t>иява</w:t>
            </w:r>
            <w:proofErr w:type="spellEnd"/>
            <w:r w:rsidR="000C00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52318" w:rsidRPr="00904588">
              <w:rPr>
                <w:bCs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520" w:type="dxa"/>
          </w:tcPr>
          <w:p w:rsidR="00452318" w:rsidRPr="00904588" w:rsidRDefault="00452318" w:rsidP="00604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52318" w:rsidRPr="00904588" w:rsidRDefault="00452318" w:rsidP="000D4E27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с. </w:t>
            </w:r>
            <w:proofErr w:type="spellStart"/>
            <w:r w:rsidR="004330B7">
              <w:rPr>
                <w:sz w:val="24"/>
                <w:szCs w:val="24"/>
              </w:rPr>
              <w:t>С</w:t>
            </w:r>
            <w:r w:rsidR="000D4E27">
              <w:rPr>
                <w:sz w:val="24"/>
                <w:szCs w:val="24"/>
              </w:rPr>
              <w:t>иява</w:t>
            </w:r>
            <w:proofErr w:type="spellEnd"/>
          </w:p>
        </w:tc>
      </w:tr>
    </w:tbl>
    <w:p w:rsidR="009B4866" w:rsidRDefault="009B4866" w:rsidP="00B305D8">
      <w:pPr>
        <w:rPr>
          <w:sz w:val="24"/>
          <w:szCs w:val="24"/>
        </w:rPr>
      </w:pPr>
    </w:p>
    <w:p w:rsidR="009B4866" w:rsidRPr="00A1692D" w:rsidRDefault="009B4866" w:rsidP="0015128C">
      <w:pPr>
        <w:ind w:right="5102"/>
        <w:jc w:val="both"/>
        <w:rPr>
          <w:b/>
          <w:sz w:val="24"/>
          <w:szCs w:val="24"/>
        </w:rPr>
      </w:pPr>
      <w:r w:rsidRPr="00A1692D">
        <w:rPr>
          <w:b/>
          <w:sz w:val="24"/>
          <w:szCs w:val="24"/>
        </w:rPr>
        <w:t xml:space="preserve">О внесении изменений в  муниципальную </w:t>
      </w:r>
      <w:r w:rsidR="001760F9" w:rsidRPr="00A1692D">
        <w:rPr>
          <w:b/>
          <w:sz w:val="24"/>
          <w:szCs w:val="24"/>
        </w:rPr>
        <w:t>п</w:t>
      </w:r>
      <w:r w:rsidRPr="00A1692D">
        <w:rPr>
          <w:b/>
          <w:sz w:val="24"/>
          <w:szCs w:val="24"/>
        </w:rPr>
        <w:t>рограмму</w:t>
      </w:r>
      <w:r w:rsidR="001760F9" w:rsidRPr="00A1692D">
        <w:rPr>
          <w:b/>
          <w:sz w:val="24"/>
          <w:szCs w:val="24"/>
        </w:rPr>
        <w:t xml:space="preserve"> </w:t>
      </w:r>
      <w:proofErr w:type="spellStart"/>
      <w:r w:rsidR="000D4E27">
        <w:rPr>
          <w:b/>
          <w:sz w:val="24"/>
          <w:szCs w:val="24"/>
        </w:rPr>
        <w:t>Сиявского</w:t>
      </w:r>
      <w:proofErr w:type="spellEnd"/>
      <w:r w:rsidR="000D4E27">
        <w:rPr>
          <w:b/>
          <w:sz w:val="24"/>
          <w:szCs w:val="24"/>
        </w:rPr>
        <w:t xml:space="preserve"> </w:t>
      </w:r>
      <w:r w:rsidR="001760F9" w:rsidRPr="00A1692D">
        <w:rPr>
          <w:b/>
          <w:sz w:val="24"/>
          <w:szCs w:val="24"/>
        </w:rPr>
        <w:t>сельского поселения</w:t>
      </w:r>
      <w:r w:rsidR="0015128C">
        <w:rPr>
          <w:b/>
          <w:sz w:val="24"/>
          <w:szCs w:val="24"/>
        </w:rPr>
        <w:t xml:space="preserve"> </w:t>
      </w:r>
      <w:r w:rsidRPr="00A1692D">
        <w:rPr>
          <w:b/>
          <w:sz w:val="24"/>
          <w:szCs w:val="24"/>
        </w:rPr>
        <w:t>Порецкого района</w:t>
      </w:r>
      <w:r w:rsidR="001760F9" w:rsidRPr="00A1692D">
        <w:rPr>
          <w:b/>
          <w:sz w:val="24"/>
          <w:szCs w:val="24"/>
        </w:rPr>
        <w:t xml:space="preserve"> </w:t>
      </w:r>
      <w:r w:rsidRPr="00A1692D">
        <w:rPr>
          <w:b/>
          <w:sz w:val="24"/>
          <w:szCs w:val="24"/>
        </w:rPr>
        <w:t>Чувашской Республики «</w:t>
      </w:r>
      <w:r w:rsidR="00487603">
        <w:rPr>
          <w:b/>
          <w:sz w:val="24"/>
          <w:szCs w:val="24"/>
        </w:rPr>
        <w:t>Развитие земельных и имущественных отношений</w:t>
      </w:r>
      <w:r w:rsidR="0015128C">
        <w:rPr>
          <w:b/>
          <w:sz w:val="24"/>
          <w:szCs w:val="24"/>
        </w:rPr>
        <w:t>»</w:t>
      </w:r>
      <w:r w:rsidRPr="00A1692D">
        <w:rPr>
          <w:b/>
          <w:sz w:val="24"/>
          <w:szCs w:val="24"/>
        </w:rPr>
        <w:t>,</w:t>
      </w:r>
      <w:r w:rsidR="0015128C">
        <w:rPr>
          <w:b/>
          <w:sz w:val="24"/>
          <w:szCs w:val="24"/>
        </w:rPr>
        <w:t xml:space="preserve"> </w:t>
      </w:r>
      <w:r w:rsidRPr="00A1692D">
        <w:rPr>
          <w:b/>
          <w:sz w:val="24"/>
          <w:szCs w:val="24"/>
        </w:rPr>
        <w:t>утвержденную</w:t>
      </w:r>
      <w:r w:rsidR="001760F9" w:rsidRPr="00A1692D">
        <w:rPr>
          <w:b/>
          <w:sz w:val="24"/>
          <w:szCs w:val="24"/>
        </w:rPr>
        <w:t xml:space="preserve"> </w:t>
      </w:r>
      <w:r w:rsidRPr="00A1692D">
        <w:rPr>
          <w:b/>
          <w:sz w:val="24"/>
          <w:szCs w:val="24"/>
        </w:rPr>
        <w:t>постановлением администрации</w:t>
      </w:r>
      <w:r w:rsidR="001760F9" w:rsidRPr="00A1692D">
        <w:rPr>
          <w:b/>
          <w:sz w:val="24"/>
          <w:szCs w:val="24"/>
        </w:rPr>
        <w:t xml:space="preserve"> </w:t>
      </w:r>
      <w:proofErr w:type="spellStart"/>
      <w:r w:rsidR="000D4E27">
        <w:rPr>
          <w:b/>
          <w:sz w:val="24"/>
          <w:szCs w:val="24"/>
        </w:rPr>
        <w:t>Сиявского</w:t>
      </w:r>
      <w:proofErr w:type="spellEnd"/>
      <w:r w:rsidR="000D4E27">
        <w:rPr>
          <w:b/>
          <w:sz w:val="24"/>
          <w:szCs w:val="24"/>
        </w:rPr>
        <w:t xml:space="preserve"> </w:t>
      </w:r>
      <w:r w:rsidR="001760F9" w:rsidRPr="00A1692D">
        <w:rPr>
          <w:b/>
          <w:sz w:val="24"/>
          <w:szCs w:val="24"/>
        </w:rPr>
        <w:t>сельского</w:t>
      </w:r>
      <w:r w:rsidR="00410631" w:rsidRPr="00A1692D">
        <w:rPr>
          <w:b/>
          <w:sz w:val="24"/>
          <w:szCs w:val="24"/>
        </w:rPr>
        <w:t xml:space="preserve"> </w:t>
      </w:r>
      <w:r w:rsidR="001760F9" w:rsidRPr="00A1692D">
        <w:rPr>
          <w:b/>
          <w:sz w:val="24"/>
          <w:szCs w:val="24"/>
        </w:rPr>
        <w:t xml:space="preserve">поселения </w:t>
      </w:r>
      <w:r w:rsidRPr="00A1692D">
        <w:rPr>
          <w:b/>
          <w:sz w:val="24"/>
          <w:szCs w:val="24"/>
        </w:rPr>
        <w:t xml:space="preserve">Порецкого района от </w:t>
      </w:r>
      <w:r w:rsidR="00487603">
        <w:rPr>
          <w:b/>
          <w:sz w:val="24"/>
          <w:szCs w:val="24"/>
        </w:rPr>
        <w:t xml:space="preserve"> 26.02</w:t>
      </w:r>
      <w:r w:rsidR="0015128C">
        <w:rPr>
          <w:b/>
          <w:sz w:val="24"/>
          <w:szCs w:val="24"/>
        </w:rPr>
        <w:t xml:space="preserve">.2019 </w:t>
      </w:r>
      <w:r w:rsidR="00410631" w:rsidRPr="00A1692D">
        <w:rPr>
          <w:b/>
          <w:sz w:val="24"/>
          <w:szCs w:val="24"/>
        </w:rPr>
        <w:t>№</w:t>
      </w:r>
      <w:r w:rsidR="00487603">
        <w:rPr>
          <w:b/>
          <w:sz w:val="24"/>
          <w:szCs w:val="24"/>
        </w:rPr>
        <w:t xml:space="preserve"> 2</w:t>
      </w:r>
      <w:r w:rsidR="000D4E27">
        <w:rPr>
          <w:b/>
          <w:sz w:val="24"/>
          <w:szCs w:val="24"/>
        </w:rPr>
        <w:t>7</w:t>
      </w:r>
    </w:p>
    <w:p w:rsidR="009B4866" w:rsidRDefault="009B4866" w:rsidP="00B305D8">
      <w:pPr>
        <w:jc w:val="both"/>
        <w:rPr>
          <w:b/>
          <w:sz w:val="24"/>
          <w:szCs w:val="24"/>
        </w:rPr>
      </w:pPr>
    </w:p>
    <w:p w:rsidR="00BE0BFC" w:rsidRDefault="009B4866" w:rsidP="000625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B91988">
        <w:rPr>
          <w:sz w:val="24"/>
          <w:szCs w:val="24"/>
        </w:rPr>
        <w:t xml:space="preserve"> </w:t>
      </w:r>
      <w:proofErr w:type="spellStart"/>
      <w:r w:rsidR="000D4E27">
        <w:rPr>
          <w:sz w:val="24"/>
          <w:szCs w:val="24"/>
        </w:rPr>
        <w:t>Сиявского</w:t>
      </w:r>
      <w:proofErr w:type="spellEnd"/>
      <w:r w:rsidR="000D4E27">
        <w:rPr>
          <w:sz w:val="24"/>
          <w:szCs w:val="24"/>
        </w:rPr>
        <w:t xml:space="preserve"> </w:t>
      </w:r>
      <w:r w:rsidR="001760F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Порецкого района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</w:t>
      </w:r>
      <w:r w:rsidR="00BE0BFC">
        <w:rPr>
          <w:sz w:val="24"/>
          <w:szCs w:val="24"/>
        </w:rPr>
        <w:t>–</w:t>
      </w:r>
    </w:p>
    <w:p w:rsidR="009B4866" w:rsidRDefault="009B4866" w:rsidP="0006258B">
      <w:pPr>
        <w:jc w:val="both"/>
        <w:rPr>
          <w:sz w:val="24"/>
          <w:szCs w:val="24"/>
        </w:rPr>
      </w:pPr>
      <w:r>
        <w:rPr>
          <w:sz w:val="24"/>
          <w:szCs w:val="24"/>
        </w:rPr>
        <w:t>в л я е т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9B4866" w:rsidRDefault="009B4866" w:rsidP="0006258B">
      <w:pPr>
        <w:pStyle w:val="11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муниципальную программу</w:t>
      </w:r>
      <w:r w:rsidR="001760F9">
        <w:rPr>
          <w:sz w:val="24"/>
          <w:szCs w:val="24"/>
        </w:rPr>
        <w:t xml:space="preserve"> </w:t>
      </w:r>
      <w:proofErr w:type="spellStart"/>
      <w:r w:rsidR="000D4E27">
        <w:rPr>
          <w:sz w:val="24"/>
          <w:szCs w:val="24"/>
        </w:rPr>
        <w:t>Сиявского</w:t>
      </w:r>
      <w:proofErr w:type="spellEnd"/>
      <w:r w:rsidR="000D4E27">
        <w:rPr>
          <w:sz w:val="24"/>
          <w:szCs w:val="24"/>
        </w:rPr>
        <w:t xml:space="preserve"> </w:t>
      </w:r>
      <w:r w:rsidR="001760F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Порецкого района Чувашской Республики «</w:t>
      </w:r>
      <w:r w:rsidR="00487603">
        <w:rPr>
          <w:sz w:val="24"/>
          <w:szCs w:val="24"/>
        </w:rPr>
        <w:t>Развитие земельных и имущественных отношений</w:t>
      </w:r>
      <w:r>
        <w:rPr>
          <w:sz w:val="24"/>
          <w:szCs w:val="24"/>
        </w:rPr>
        <w:t xml:space="preserve"> (далее - программа), утвержденную постановлением администрации</w:t>
      </w:r>
      <w:r w:rsidR="001760F9">
        <w:rPr>
          <w:sz w:val="24"/>
          <w:szCs w:val="24"/>
        </w:rPr>
        <w:t xml:space="preserve"> </w:t>
      </w:r>
      <w:proofErr w:type="spellStart"/>
      <w:r w:rsidR="000D4E27">
        <w:rPr>
          <w:sz w:val="24"/>
          <w:szCs w:val="24"/>
        </w:rPr>
        <w:t>Сиявского</w:t>
      </w:r>
      <w:proofErr w:type="spellEnd"/>
      <w:r w:rsidR="000D4E27">
        <w:rPr>
          <w:sz w:val="24"/>
          <w:szCs w:val="24"/>
        </w:rPr>
        <w:t xml:space="preserve"> </w:t>
      </w:r>
      <w:r w:rsidR="001760F9">
        <w:rPr>
          <w:sz w:val="24"/>
          <w:szCs w:val="24"/>
        </w:rPr>
        <w:t xml:space="preserve">сельского поселения Порецкого района </w:t>
      </w:r>
      <w:r w:rsidR="00487603">
        <w:rPr>
          <w:sz w:val="24"/>
          <w:szCs w:val="24"/>
        </w:rPr>
        <w:t>26.02</w:t>
      </w:r>
      <w:r w:rsidR="0015128C">
        <w:rPr>
          <w:sz w:val="24"/>
          <w:szCs w:val="24"/>
        </w:rPr>
        <w:t>.2019</w:t>
      </w:r>
      <w:r w:rsidR="001760F9">
        <w:rPr>
          <w:sz w:val="24"/>
          <w:szCs w:val="24"/>
        </w:rPr>
        <w:t xml:space="preserve"> № </w:t>
      </w:r>
      <w:r w:rsidR="000D4E27">
        <w:rPr>
          <w:sz w:val="24"/>
          <w:szCs w:val="24"/>
        </w:rPr>
        <w:t>27</w:t>
      </w:r>
      <w:r>
        <w:rPr>
          <w:sz w:val="24"/>
          <w:szCs w:val="24"/>
        </w:rPr>
        <w:t>, следующие изменения:</w:t>
      </w:r>
    </w:p>
    <w:p w:rsidR="009B4866" w:rsidRPr="00A32CBD" w:rsidRDefault="009B4866" w:rsidP="0006258B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Паспорте программы позицию «</w:t>
      </w:r>
      <w:r w:rsidR="0072199A" w:rsidRPr="00DC295B">
        <w:rPr>
          <w:sz w:val="24"/>
          <w:szCs w:val="24"/>
        </w:rPr>
        <w:t>Объемы бюджетных ассигнований Муниципальной программы</w:t>
      </w:r>
      <w:r>
        <w:rPr>
          <w:sz w:val="24"/>
          <w:szCs w:val="24"/>
        </w:rPr>
        <w:t>» изложить в следующей редакции:</w:t>
      </w:r>
    </w:p>
    <w:tbl>
      <w:tblPr>
        <w:tblW w:w="4808" w:type="pct"/>
        <w:tblLook w:val="00A0"/>
      </w:tblPr>
      <w:tblGrid>
        <w:gridCol w:w="3364"/>
        <w:gridCol w:w="326"/>
        <w:gridCol w:w="5786"/>
      </w:tblGrid>
      <w:tr w:rsidR="00487603" w:rsidRPr="004C7316" w:rsidTr="00487603">
        <w:trPr>
          <w:trHeight w:val="1276"/>
        </w:trPr>
        <w:tc>
          <w:tcPr>
            <w:tcW w:w="1775" w:type="pct"/>
          </w:tcPr>
          <w:p w:rsidR="00487603" w:rsidRPr="00BA318F" w:rsidRDefault="00487603" w:rsidP="0006258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A318F">
              <w:rPr>
                <w:sz w:val="22"/>
                <w:szCs w:val="22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72" w:type="pct"/>
          </w:tcPr>
          <w:p w:rsidR="00487603" w:rsidRPr="00BA318F" w:rsidRDefault="00487603" w:rsidP="0006258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>–</w:t>
            </w:r>
          </w:p>
        </w:tc>
        <w:tc>
          <w:tcPr>
            <w:tcW w:w="3053" w:type="pct"/>
          </w:tcPr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прогнозируемые объемы финансирования мероприятий Муниципальной программы в 2019–2035 годах составляют </w:t>
            </w:r>
            <w:r w:rsidR="008E507B">
              <w:rPr>
                <w:sz w:val="22"/>
                <w:szCs w:val="22"/>
              </w:rPr>
              <w:t>35</w:t>
            </w:r>
            <w:r w:rsidR="000D4E27">
              <w:rPr>
                <w:sz w:val="22"/>
                <w:szCs w:val="22"/>
              </w:rPr>
              <w:t>4,5</w:t>
            </w:r>
            <w:r w:rsidRPr="00BA318F">
              <w:rPr>
                <w:sz w:val="22"/>
                <w:szCs w:val="22"/>
              </w:rPr>
              <w:t xml:space="preserve"> тыс. рублей, в том числе: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2019 году – </w:t>
            </w:r>
            <w:r w:rsidR="000D4E27">
              <w:rPr>
                <w:sz w:val="22"/>
                <w:szCs w:val="22"/>
              </w:rPr>
              <w:t>74,5</w:t>
            </w:r>
            <w:r w:rsidRPr="00BA318F">
              <w:rPr>
                <w:sz w:val="22"/>
                <w:szCs w:val="22"/>
              </w:rPr>
              <w:t xml:space="preserve"> тыс. рублей;</w:t>
            </w:r>
          </w:p>
          <w:p w:rsidR="001602CC" w:rsidRPr="00BA318F" w:rsidRDefault="008E507B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2020 году – </w:t>
            </w:r>
            <w:r w:rsidR="001602CC" w:rsidRPr="00BA318F">
              <w:rPr>
                <w:sz w:val="22"/>
                <w:szCs w:val="22"/>
              </w:rPr>
              <w:t>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2021 году –   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2022 году – </w:t>
            </w:r>
            <w:r>
              <w:rPr>
                <w:sz w:val="22"/>
                <w:szCs w:val="22"/>
              </w:rPr>
              <w:t>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2023 году – </w:t>
            </w:r>
            <w:r>
              <w:rPr>
                <w:sz w:val="22"/>
                <w:szCs w:val="22"/>
              </w:rPr>
              <w:t>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2024 году – </w:t>
            </w:r>
            <w:r>
              <w:rPr>
                <w:sz w:val="22"/>
                <w:szCs w:val="22"/>
              </w:rPr>
              <w:t>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2025 году – </w:t>
            </w:r>
            <w:r>
              <w:rPr>
                <w:sz w:val="22"/>
                <w:szCs w:val="22"/>
              </w:rPr>
              <w:t>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2026–2030 годах – </w:t>
            </w:r>
            <w:r>
              <w:rPr>
                <w:sz w:val="22"/>
                <w:szCs w:val="22"/>
              </w:rPr>
              <w:t>1</w:t>
            </w:r>
            <w:r w:rsidRPr="00BA318F">
              <w:rPr>
                <w:sz w:val="22"/>
                <w:szCs w:val="22"/>
              </w:rPr>
              <w:t>00,0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2031–2035 годах – </w:t>
            </w:r>
            <w:r>
              <w:rPr>
                <w:sz w:val="22"/>
                <w:szCs w:val="22"/>
              </w:rPr>
              <w:t>1</w:t>
            </w:r>
            <w:r w:rsidRPr="00BA318F">
              <w:rPr>
                <w:sz w:val="22"/>
                <w:szCs w:val="22"/>
              </w:rPr>
              <w:t>00,0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>из них средства: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бюджета </w:t>
            </w:r>
            <w:proofErr w:type="spellStart"/>
            <w:r w:rsidR="000D4E27">
              <w:rPr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BA318F">
              <w:rPr>
                <w:sz w:val="22"/>
                <w:szCs w:val="22"/>
              </w:rPr>
              <w:t xml:space="preserve">Порецкого района– </w:t>
            </w:r>
            <w:r w:rsidR="008E507B">
              <w:rPr>
                <w:sz w:val="22"/>
                <w:szCs w:val="22"/>
              </w:rPr>
              <w:t>35</w:t>
            </w:r>
            <w:r w:rsidR="000D4E27">
              <w:rPr>
                <w:sz w:val="22"/>
                <w:szCs w:val="22"/>
              </w:rPr>
              <w:t>4,5</w:t>
            </w:r>
            <w:r w:rsidRPr="00BA318F">
              <w:rPr>
                <w:sz w:val="22"/>
                <w:szCs w:val="22"/>
              </w:rPr>
              <w:t xml:space="preserve"> тыс. рублей (100,0 процентов), в том числе: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2019 году – </w:t>
            </w:r>
            <w:r w:rsidR="000D4E27">
              <w:rPr>
                <w:sz w:val="22"/>
                <w:szCs w:val="22"/>
              </w:rPr>
              <w:t>74,5</w:t>
            </w:r>
            <w:r w:rsidRPr="00BA318F">
              <w:rPr>
                <w:sz w:val="22"/>
                <w:szCs w:val="22"/>
              </w:rPr>
              <w:t xml:space="preserve">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2020 году – </w:t>
            </w:r>
            <w:r w:rsidR="00940210">
              <w:rPr>
                <w:sz w:val="22"/>
                <w:szCs w:val="22"/>
              </w:rPr>
              <w:t>0</w:t>
            </w:r>
            <w:r w:rsidRPr="00BA318F">
              <w:rPr>
                <w:sz w:val="22"/>
                <w:szCs w:val="22"/>
              </w:rPr>
              <w:t>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>в 2021 году</w:t>
            </w:r>
            <w:r>
              <w:rPr>
                <w:sz w:val="22"/>
                <w:szCs w:val="22"/>
              </w:rPr>
              <w:t xml:space="preserve"> – 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 – 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году – 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2024 году – 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2025 году – 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2026–2030 годах – </w:t>
            </w:r>
            <w:r>
              <w:rPr>
                <w:sz w:val="22"/>
                <w:szCs w:val="22"/>
              </w:rPr>
              <w:t>1</w:t>
            </w:r>
            <w:r w:rsidRPr="00BA318F">
              <w:rPr>
                <w:sz w:val="22"/>
                <w:szCs w:val="22"/>
              </w:rPr>
              <w:t>00,0 тыс. рублей;</w:t>
            </w:r>
          </w:p>
          <w:p w:rsidR="001602CC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2031–2035 годах – 1</w:t>
            </w:r>
            <w:r w:rsidRPr="00BA318F">
              <w:rPr>
                <w:sz w:val="22"/>
                <w:szCs w:val="22"/>
              </w:rPr>
              <w:t>00,0 тыс. рублей;</w:t>
            </w:r>
          </w:p>
          <w:p w:rsidR="00487603" w:rsidRPr="00BA318F" w:rsidRDefault="001602CC" w:rsidP="001602C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Объемы финансирования Муниципальной программы подлежат ежегодному уточнению, исходя из </w:t>
            </w:r>
            <w:r w:rsidRPr="00BA318F">
              <w:rPr>
                <w:sz w:val="22"/>
                <w:szCs w:val="22"/>
              </w:rPr>
              <w:lastRenderedPageBreak/>
              <w:t xml:space="preserve">возможностей бюджета </w:t>
            </w:r>
            <w:proofErr w:type="spellStart"/>
            <w:r w:rsidR="000D4E27">
              <w:rPr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BA318F">
              <w:rPr>
                <w:sz w:val="22"/>
                <w:szCs w:val="22"/>
              </w:rPr>
              <w:t xml:space="preserve">Порецкого района </w:t>
            </w:r>
            <w:r>
              <w:rPr>
                <w:sz w:val="22"/>
                <w:szCs w:val="22"/>
              </w:rPr>
              <w:t>Чувашской Республики.</w:t>
            </w:r>
          </w:p>
        </w:tc>
      </w:tr>
    </w:tbl>
    <w:p w:rsidR="009B4866" w:rsidRDefault="00A12A5B" w:rsidP="0006258B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Раздел</w:t>
      </w:r>
      <w:r w:rsidR="009B4866">
        <w:rPr>
          <w:sz w:val="24"/>
          <w:szCs w:val="24"/>
        </w:rPr>
        <w:t xml:space="preserve"> </w:t>
      </w:r>
      <w:r w:rsidR="00FF0DA5">
        <w:rPr>
          <w:sz w:val="24"/>
          <w:szCs w:val="24"/>
          <w:lang w:val="en-US"/>
        </w:rPr>
        <w:t>III</w:t>
      </w:r>
      <w:r w:rsidR="009B4866" w:rsidRPr="00A32CBD">
        <w:rPr>
          <w:sz w:val="24"/>
          <w:szCs w:val="24"/>
        </w:rPr>
        <w:t xml:space="preserve"> </w:t>
      </w:r>
      <w:r w:rsidR="0054677A">
        <w:rPr>
          <w:sz w:val="24"/>
          <w:szCs w:val="24"/>
        </w:rPr>
        <w:t>программы</w:t>
      </w:r>
      <w:r w:rsidR="00207693">
        <w:rPr>
          <w:sz w:val="24"/>
          <w:szCs w:val="24"/>
        </w:rPr>
        <w:t>,</w:t>
      </w:r>
      <w:r w:rsidR="009B4866">
        <w:rPr>
          <w:sz w:val="24"/>
          <w:szCs w:val="24"/>
        </w:rPr>
        <w:t xml:space="preserve"> изложить в следующей редакции:</w:t>
      </w:r>
    </w:p>
    <w:p w:rsidR="00FF0DA5" w:rsidRPr="00AE4E60" w:rsidRDefault="00A12A5B" w:rsidP="0006258B">
      <w:pPr>
        <w:autoSpaceDE w:val="0"/>
        <w:autoSpaceDN w:val="0"/>
        <w:jc w:val="both"/>
        <w:outlineLvl w:val="1"/>
        <w:rPr>
          <w:b/>
          <w:sz w:val="22"/>
          <w:szCs w:val="22"/>
        </w:rPr>
      </w:pPr>
      <w:r>
        <w:t>«</w:t>
      </w:r>
      <w:r w:rsidR="00FF0DA5" w:rsidRPr="00AE4E60">
        <w:rPr>
          <w:b/>
          <w:sz w:val="22"/>
          <w:szCs w:val="22"/>
        </w:rPr>
        <w:t xml:space="preserve">Раздел </w:t>
      </w:r>
      <w:r w:rsidR="00FF0DA5" w:rsidRPr="00AE4E60">
        <w:rPr>
          <w:b/>
          <w:sz w:val="22"/>
          <w:szCs w:val="22"/>
          <w:lang w:val="en-US"/>
        </w:rPr>
        <w:t>II</w:t>
      </w:r>
      <w:r w:rsidR="00FF0DA5" w:rsidRPr="00AE4E60">
        <w:rPr>
          <w:b/>
          <w:sz w:val="22"/>
          <w:szCs w:val="22"/>
        </w:rPr>
        <w:t xml:space="preserve">I. Обоснование объема финансовых ресурсов, необходимых </w:t>
      </w:r>
    </w:p>
    <w:p w:rsidR="00FF0DA5" w:rsidRPr="00AE4E60" w:rsidRDefault="00FF0DA5" w:rsidP="0006258B">
      <w:pPr>
        <w:autoSpaceDE w:val="0"/>
        <w:autoSpaceDN w:val="0"/>
        <w:jc w:val="both"/>
        <w:outlineLvl w:val="1"/>
        <w:rPr>
          <w:b/>
          <w:sz w:val="22"/>
          <w:szCs w:val="22"/>
        </w:rPr>
      </w:pPr>
      <w:proofErr w:type="gramStart"/>
      <w:r w:rsidRPr="00AE4E60">
        <w:rPr>
          <w:b/>
          <w:sz w:val="22"/>
          <w:szCs w:val="22"/>
        </w:rPr>
        <w:t xml:space="preserve">для реализации Муниципальной программы (с расшифровкой </w:t>
      </w:r>
      <w:proofErr w:type="gramEnd"/>
    </w:p>
    <w:p w:rsidR="00FF0DA5" w:rsidRPr="00AE4E60" w:rsidRDefault="00FF0DA5" w:rsidP="0006258B">
      <w:pPr>
        <w:autoSpaceDE w:val="0"/>
        <w:autoSpaceDN w:val="0"/>
        <w:jc w:val="both"/>
        <w:outlineLvl w:val="1"/>
        <w:rPr>
          <w:b/>
          <w:sz w:val="22"/>
          <w:szCs w:val="22"/>
        </w:rPr>
      </w:pPr>
      <w:r w:rsidRPr="00AE4E60">
        <w:rPr>
          <w:b/>
          <w:sz w:val="22"/>
          <w:szCs w:val="22"/>
        </w:rPr>
        <w:t>по источникам финансирования, по этапам и годам ее реализации)</w:t>
      </w:r>
    </w:p>
    <w:p w:rsidR="00FF0DA5" w:rsidRPr="00BA318F" w:rsidRDefault="00FF0DA5" w:rsidP="0006258B">
      <w:pPr>
        <w:autoSpaceDE w:val="0"/>
        <w:autoSpaceDN w:val="0"/>
        <w:ind w:firstLine="709"/>
        <w:jc w:val="both"/>
        <w:rPr>
          <w:sz w:val="22"/>
          <w:szCs w:val="22"/>
        </w:rPr>
      </w:pPr>
    </w:p>
    <w:p w:rsidR="00FF0DA5" w:rsidRPr="00BA318F" w:rsidRDefault="00FF0DA5" w:rsidP="0006258B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A318F">
        <w:rPr>
          <w:sz w:val="22"/>
          <w:szCs w:val="22"/>
        </w:rPr>
        <w:t>Расходы на реализацию Муниципальной программы предусматриваются за счет средств бюджета</w:t>
      </w:r>
      <w:r>
        <w:rPr>
          <w:sz w:val="22"/>
          <w:szCs w:val="22"/>
        </w:rPr>
        <w:t xml:space="preserve"> </w:t>
      </w:r>
      <w:proofErr w:type="spellStart"/>
      <w:r w:rsidR="000D4E27">
        <w:rPr>
          <w:sz w:val="22"/>
          <w:szCs w:val="22"/>
        </w:rPr>
        <w:t>Сиявского</w:t>
      </w:r>
      <w:proofErr w:type="spellEnd"/>
      <w:r w:rsidR="000D4E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сельского поселения </w:t>
      </w:r>
      <w:r w:rsidRPr="00BA318F">
        <w:rPr>
          <w:sz w:val="22"/>
          <w:szCs w:val="22"/>
        </w:rPr>
        <w:t xml:space="preserve"> Порецкого района</w:t>
      </w:r>
      <w:r w:rsidRPr="007C64ED">
        <w:rPr>
          <w:sz w:val="22"/>
          <w:szCs w:val="22"/>
        </w:rPr>
        <w:t xml:space="preserve"> </w:t>
      </w:r>
      <w:r>
        <w:rPr>
          <w:sz w:val="22"/>
          <w:szCs w:val="22"/>
        </w:rPr>
        <w:t>Чувашской Республики</w:t>
      </w:r>
      <w:r w:rsidRPr="00BA318F">
        <w:rPr>
          <w:sz w:val="22"/>
          <w:szCs w:val="22"/>
        </w:rPr>
        <w:t>.</w:t>
      </w:r>
    </w:p>
    <w:p w:rsidR="00FF0DA5" w:rsidRPr="00BA318F" w:rsidRDefault="00FF0DA5" w:rsidP="0006258B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A318F">
        <w:rPr>
          <w:sz w:val="22"/>
          <w:szCs w:val="22"/>
        </w:rPr>
        <w:t>Общий объем финансирования Муниципальной программы в 2019–</w:t>
      </w:r>
      <w:r w:rsidRPr="00BA318F">
        <w:rPr>
          <w:sz w:val="22"/>
          <w:szCs w:val="22"/>
        </w:rPr>
        <w:br/>
        <w:t xml:space="preserve">2035 годах за счет средств бюджета </w:t>
      </w:r>
      <w:proofErr w:type="spellStart"/>
      <w:r w:rsidR="000D4E27">
        <w:rPr>
          <w:sz w:val="22"/>
          <w:szCs w:val="22"/>
        </w:rPr>
        <w:t>Сиявского</w:t>
      </w:r>
      <w:proofErr w:type="spellEnd"/>
      <w:r w:rsidR="000D4E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сельского поселения </w:t>
      </w:r>
      <w:r w:rsidRPr="00BA318F">
        <w:rPr>
          <w:sz w:val="22"/>
          <w:szCs w:val="22"/>
        </w:rPr>
        <w:t xml:space="preserve">Порецкого района Чувашской Республики составляет </w:t>
      </w:r>
      <w:r w:rsidR="008E507B">
        <w:rPr>
          <w:sz w:val="22"/>
          <w:szCs w:val="22"/>
        </w:rPr>
        <w:t>35</w:t>
      </w:r>
      <w:r w:rsidR="000D4E27">
        <w:rPr>
          <w:sz w:val="22"/>
          <w:szCs w:val="22"/>
        </w:rPr>
        <w:t>4,5</w:t>
      </w:r>
      <w:r>
        <w:rPr>
          <w:sz w:val="22"/>
          <w:szCs w:val="22"/>
        </w:rPr>
        <w:t xml:space="preserve"> </w:t>
      </w:r>
      <w:r w:rsidRPr="00BA318F">
        <w:rPr>
          <w:sz w:val="22"/>
          <w:szCs w:val="22"/>
        </w:rPr>
        <w:t xml:space="preserve">тыс. рублей. </w:t>
      </w:r>
    </w:p>
    <w:p w:rsidR="00FF0DA5" w:rsidRPr="00BA318F" w:rsidRDefault="00FF0DA5" w:rsidP="0006258B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A318F">
        <w:rPr>
          <w:sz w:val="22"/>
          <w:szCs w:val="22"/>
        </w:rPr>
        <w:t xml:space="preserve">Прогнозируемые объемы финансирования Муниципальной программы на 1 этапе составят </w:t>
      </w:r>
      <w:r w:rsidR="008E507B">
        <w:rPr>
          <w:sz w:val="22"/>
          <w:szCs w:val="22"/>
        </w:rPr>
        <w:t>15</w:t>
      </w:r>
      <w:r w:rsidR="000D4E27">
        <w:rPr>
          <w:sz w:val="22"/>
          <w:szCs w:val="22"/>
        </w:rPr>
        <w:t>4,5</w:t>
      </w:r>
      <w:r>
        <w:rPr>
          <w:sz w:val="22"/>
          <w:szCs w:val="22"/>
        </w:rPr>
        <w:t xml:space="preserve"> </w:t>
      </w:r>
      <w:r w:rsidRPr="00BA318F">
        <w:rPr>
          <w:sz w:val="22"/>
          <w:szCs w:val="22"/>
        </w:rPr>
        <w:t xml:space="preserve"> тыс. рублей, на 2 этапе – </w:t>
      </w:r>
      <w:r>
        <w:rPr>
          <w:sz w:val="22"/>
          <w:szCs w:val="22"/>
        </w:rPr>
        <w:t>1</w:t>
      </w:r>
      <w:r w:rsidRPr="00BA318F">
        <w:rPr>
          <w:sz w:val="22"/>
          <w:szCs w:val="22"/>
        </w:rPr>
        <w:t xml:space="preserve">00,0 тыс. рублей, на 3 этапе – </w:t>
      </w:r>
      <w:r>
        <w:rPr>
          <w:sz w:val="22"/>
          <w:szCs w:val="22"/>
        </w:rPr>
        <w:t>1</w:t>
      </w:r>
      <w:r w:rsidRPr="00BA318F">
        <w:rPr>
          <w:sz w:val="22"/>
          <w:szCs w:val="22"/>
        </w:rPr>
        <w:t>00,0 тыс. рублей, в том числе:</w:t>
      </w:r>
    </w:p>
    <w:p w:rsidR="00FF0DA5" w:rsidRPr="00BA318F" w:rsidRDefault="00FF0DA5" w:rsidP="0006258B">
      <w:pPr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2019 году – </w:t>
      </w:r>
      <w:r w:rsidR="000D4E27">
        <w:rPr>
          <w:sz w:val="22"/>
          <w:szCs w:val="22"/>
        </w:rPr>
        <w:t>74,5</w:t>
      </w:r>
      <w:r w:rsidRPr="00BA318F">
        <w:rPr>
          <w:sz w:val="22"/>
          <w:szCs w:val="22"/>
        </w:rPr>
        <w:t xml:space="preserve"> тыс. рублей;</w:t>
      </w:r>
    </w:p>
    <w:p w:rsidR="00FF0DA5" w:rsidRPr="00BA318F" w:rsidRDefault="00FF0DA5" w:rsidP="0006258B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A318F">
        <w:rPr>
          <w:sz w:val="22"/>
          <w:szCs w:val="22"/>
        </w:rPr>
        <w:t>в 2020 году – 0,0 тыс. рублей;</w:t>
      </w:r>
    </w:p>
    <w:p w:rsidR="00FF0DA5" w:rsidRPr="00BA318F" w:rsidRDefault="00FF0DA5" w:rsidP="0006258B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A318F">
        <w:rPr>
          <w:sz w:val="22"/>
          <w:szCs w:val="22"/>
        </w:rPr>
        <w:t>в 2021 году – 0,0 тыс. рублей;</w:t>
      </w:r>
    </w:p>
    <w:p w:rsidR="00FF0DA5" w:rsidRPr="00BA318F" w:rsidRDefault="00FF0DA5" w:rsidP="0006258B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A318F">
        <w:rPr>
          <w:sz w:val="22"/>
          <w:szCs w:val="22"/>
        </w:rPr>
        <w:t xml:space="preserve">в 2022 году – </w:t>
      </w:r>
      <w:r>
        <w:rPr>
          <w:sz w:val="22"/>
          <w:szCs w:val="22"/>
        </w:rPr>
        <w:t>2</w:t>
      </w:r>
      <w:r w:rsidRPr="00BA318F">
        <w:rPr>
          <w:sz w:val="22"/>
          <w:szCs w:val="22"/>
        </w:rPr>
        <w:t>0,0 тыс. рублей;</w:t>
      </w:r>
    </w:p>
    <w:p w:rsidR="00FF0DA5" w:rsidRPr="00BA318F" w:rsidRDefault="00FF0DA5" w:rsidP="0006258B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A318F">
        <w:rPr>
          <w:sz w:val="22"/>
          <w:szCs w:val="22"/>
        </w:rPr>
        <w:t xml:space="preserve">в 2023 году – </w:t>
      </w:r>
      <w:r>
        <w:rPr>
          <w:sz w:val="22"/>
          <w:szCs w:val="22"/>
        </w:rPr>
        <w:t>2</w:t>
      </w:r>
      <w:r w:rsidRPr="00BA318F">
        <w:rPr>
          <w:sz w:val="22"/>
          <w:szCs w:val="22"/>
        </w:rPr>
        <w:t>0,0 тыс. рублей;</w:t>
      </w:r>
    </w:p>
    <w:p w:rsidR="00FF0DA5" w:rsidRPr="00BA318F" w:rsidRDefault="00FF0DA5" w:rsidP="0006258B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A318F">
        <w:rPr>
          <w:sz w:val="22"/>
          <w:szCs w:val="22"/>
        </w:rPr>
        <w:t xml:space="preserve">в 2024 году – </w:t>
      </w:r>
      <w:r>
        <w:rPr>
          <w:sz w:val="22"/>
          <w:szCs w:val="22"/>
        </w:rPr>
        <w:t>2</w:t>
      </w:r>
      <w:r w:rsidRPr="00BA318F">
        <w:rPr>
          <w:sz w:val="22"/>
          <w:szCs w:val="22"/>
        </w:rPr>
        <w:t>0,0 тыс. рублей;</w:t>
      </w:r>
    </w:p>
    <w:p w:rsidR="00FF0DA5" w:rsidRPr="00BA318F" w:rsidRDefault="00FF0DA5" w:rsidP="0006258B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A318F">
        <w:rPr>
          <w:sz w:val="22"/>
          <w:szCs w:val="22"/>
        </w:rPr>
        <w:t xml:space="preserve">в 2025 году – </w:t>
      </w:r>
      <w:r>
        <w:rPr>
          <w:sz w:val="22"/>
          <w:szCs w:val="22"/>
        </w:rPr>
        <w:t>2</w:t>
      </w:r>
      <w:r w:rsidR="002B3CDB">
        <w:rPr>
          <w:sz w:val="22"/>
          <w:szCs w:val="22"/>
        </w:rPr>
        <w:t>0,0 тыс. рублей.</w:t>
      </w:r>
    </w:p>
    <w:p w:rsidR="00FF0DA5" w:rsidRPr="00BA318F" w:rsidRDefault="00FF0DA5" w:rsidP="0006258B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A318F">
        <w:rPr>
          <w:sz w:val="22"/>
          <w:szCs w:val="22"/>
        </w:rPr>
        <w:t>Объемы финансирования Муниципальной программы подлежат ежегодному уточнению, исходя из возможностей бюджета</w:t>
      </w:r>
      <w:r>
        <w:rPr>
          <w:sz w:val="22"/>
          <w:szCs w:val="22"/>
        </w:rPr>
        <w:t xml:space="preserve"> </w:t>
      </w:r>
      <w:proofErr w:type="spellStart"/>
      <w:r w:rsidR="000D4E27">
        <w:rPr>
          <w:sz w:val="22"/>
          <w:szCs w:val="22"/>
        </w:rPr>
        <w:t>Сиявского</w:t>
      </w:r>
      <w:proofErr w:type="spellEnd"/>
      <w:r w:rsidR="000D4E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сельского поселения </w:t>
      </w:r>
      <w:r w:rsidRPr="00BA318F">
        <w:rPr>
          <w:sz w:val="22"/>
          <w:szCs w:val="22"/>
        </w:rPr>
        <w:t xml:space="preserve"> Порецкого района</w:t>
      </w:r>
      <w:r w:rsidRPr="007C64ED">
        <w:rPr>
          <w:sz w:val="22"/>
          <w:szCs w:val="22"/>
        </w:rPr>
        <w:t xml:space="preserve"> </w:t>
      </w:r>
      <w:r>
        <w:rPr>
          <w:sz w:val="22"/>
          <w:szCs w:val="22"/>
        </w:rPr>
        <w:t>Чувашской Республики</w:t>
      </w:r>
      <w:r w:rsidRPr="00BA318F">
        <w:rPr>
          <w:sz w:val="22"/>
          <w:szCs w:val="22"/>
        </w:rPr>
        <w:t>.</w:t>
      </w:r>
    </w:p>
    <w:p w:rsidR="00FF0DA5" w:rsidRDefault="00FF0DA5" w:rsidP="0006258B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A318F">
        <w:rPr>
          <w:sz w:val="22"/>
          <w:szCs w:val="22"/>
        </w:rPr>
        <w:t xml:space="preserve">Ресурсное </w:t>
      </w:r>
      <w:hyperlink w:anchor="P1714" w:history="1">
        <w:r w:rsidRPr="00BA318F">
          <w:rPr>
            <w:sz w:val="22"/>
            <w:szCs w:val="22"/>
          </w:rPr>
          <w:t>обеспечение</w:t>
        </w:r>
      </w:hyperlink>
      <w:r w:rsidRPr="00BA318F">
        <w:rPr>
          <w:sz w:val="22"/>
          <w:szCs w:val="22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</w:t>
      </w:r>
      <w:proofErr w:type="gramStart"/>
      <w:r w:rsidRPr="00BA318F">
        <w:rPr>
          <w:sz w:val="22"/>
          <w:szCs w:val="22"/>
        </w:rPr>
        <w:t>.</w:t>
      </w:r>
      <w:r>
        <w:rPr>
          <w:sz w:val="22"/>
          <w:szCs w:val="22"/>
        </w:rPr>
        <w:t>»</w:t>
      </w:r>
      <w:r w:rsidRPr="00BA318F">
        <w:rPr>
          <w:sz w:val="22"/>
          <w:szCs w:val="22"/>
        </w:rPr>
        <w:t xml:space="preserve"> </w:t>
      </w:r>
      <w:proofErr w:type="gramEnd"/>
    </w:p>
    <w:p w:rsidR="00FF0DA5" w:rsidRPr="00FF0DA5" w:rsidRDefault="00FF0DA5" w:rsidP="0006258B">
      <w:pPr>
        <w:pStyle w:val="af5"/>
        <w:numPr>
          <w:ilvl w:val="1"/>
          <w:numId w:val="1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Приложение №2 к программе изложить в следующей редакции согласно приложению №1 к настоящему постановлению.</w:t>
      </w:r>
    </w:p>
    <w:p w:rsidR="00F8587D" w:rsidRDefault="00F8587D" w:rsidP="0006258B">
      <w:pPr>
        <w:pStyle w:val="ConsPlusNormal"/>
        <w:ind w:firstLine="1134"/>
        <w:jc w:val="both"/>
        <w:rPr>
          <w:rFonts w:ascii="Times New Roman" w:hAnsi="Times New Roman" w:cs="Times New Roman"/>
        </w:rPr>
      </w:pPr>
    </w:p>
    <w:p w:rsidR="00F8587D" w:rsidRDefault="00F8587D" w:rsidP="0006258B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Паспорте подпрограммы </w:t>
      </w:r>
      <w:r w:rsidR="009F1DF7">
        <w:rPr>
          <w:sz w:val="22"/>
          <w:szCs w:val="22"/>
        </w:rPr>
        <w:t>«</w:t>
      </w:r>
      <w:r w:rsidR="009F1DF7" w:rsidRPr="00742651">
        <w:rPr>
          <w:sz w:val="22"/>
          <w:szCs w:val="22"/>
        </w:rPr>
        <w:t xml:space="preserve">Управление муниципальным имуществом </w:t>
      </w:r>
      <w:proofErr w:type="spellStart"/>
      <w:r w:rsidR="000D4E27">
        <w:rPr>
          <w:sz w:val="22"/>
          <w:szCs w:val="22"/>
        </w:rPr>
        <w:t>Сиявского</w:t>
      </w:r>
      <w:proofErr w:type="spellEnd"/>
      <w:r w:rsidR="000D4E27">
        <w:rPr>
          <w:sz w:val="22"/>
          <w:szCs w:val="22"/>
        </w:rPr>
        <w:t xml:space="preserve"> </w:t>
      </w:r>
      <w:r w:rsidR="009F1DF7">
        <w:rPr>
          <w:sz w:val="22"/>
          <w:szCs w:val="22"/>
        </w:rPr>
        <w:t xml:space="preserve">сельского поселения </w:t>
      </w:r>
      <w:r w:rsidR="009F1DF7" w:rsidRPr="00742651">
        <w:rPr>
          <w:sz w:val="22"/>
          <w:szCs w:val="22"/>
        </w:rPr>
        <w:t>Порецкого района Чувашской Республики</w:t>
      </w:r>
      <w:r w:rsidR="009F1DF7">
        <w:rPr>
          <w:sz w:val="22"/>
          <w:szCs w:val="22"/>
        </w:rPr>
        <w:t xml:space="preserve">» </w:t>
      </w:r>
      <w:r>
        <w:rPr>
          <w:sz w:val="24"/>
          <w:szCs w:val="24"/>
        </w:rPr>
        <w:t>позицию «</w:t>
      </w:r>
      <w:r w:rsidRPr="00DC295B">
        <w:rPr>
          <w:sz w:val="24"/>
          <w:szCs w:val="24"/>
        </w:rPr>
        <w:t xml:space="preserve">Объемы бюджетных ассигнований </w:t>
      </w:r>
      <w:r>
        <w:rPr>
          <w:sz w:val="24"/>
          <w:szCs w:val="24"/>
        </w:rPr>
        <w:t>под</w:t>
      </w:r>
      <w:r w:rsidRPr="00DC295B">
        <w:rPr>
          <w:sz w:val="24"/>
          <w:szCs w:val="24"/>
        </w:rPr>
        <w:t>программы</w:t>
      </w:r>
      <w:r>
        <w:rPr>
          <w:sz w:val="24"/>
          <w:szCs w:val="24"/>
        </w:rPr>
        <w:t>» изложить в следующей редакции:</w:t>
      </w:r>
    </w:p>
    <w:p w:rsidR="00FF0DA5" w:rsidRDefault="00FF0DA5" w:rsidP="0006258B">
      <w:pPr>
        <w:pStyle w:val="af5"/>
        <w:jc w:val="both"/>
        <w:rPr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80"/>
        <w:gridCol w:w="6554"/>
      </w:tblGrid>
      <w:tr w:rsidR="00FF0DA5" w:rsidRPr="00742651" w:rsidTr="0006258B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FF0DA5" w:rsidRPr="00742651" w:rsidRDefault="00FF0DA5" w:rsidP="0006258B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42651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0DA5" w:rsidRPr="00742651" w:rsidRDefault="00FF0DA5" w:rsidP="0006258B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7426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>прогнозируемые объемы финансир</w:t>
            </w:r>
            <w:r>
              <w:rPr>
                <w:sz w:val="22"/>
                <w:szCs w:val="22"/>
              </w:rPr>
              <w:t>ован</w:t>
            </w:r>
            <w:r w:rsidR="002B3CDB">
              <w:rPr>
                <w:sz w:val="22"/>
                <w:szCs w:val="22"/>
              </w:rPr>
              <w:t xml:space="preserve"> </w:t>
            </w:r>
            <w:r w:rsidR="008E507B">
              <w:rPr>
                <w:sz w:val="22"/>
                <w:szCs w:val="22"/>
              </w:rPr>
              <w:t>35</w:t>
            </w:r>
            <w:r w:rsidR="000D4E27">
              <w:rPr>
                <w:sz w:val="22"/>
                <w:szCs w:val="22"/>
              </w:rPr>
              <w:t>4,5</w:t>
            </w:r>
            <w:r w:rsidRPr="00BA318F">
              <w:rPr>
                <w:sz w:val="22"/>
                <w:szCs w:val="22"/>
              </w:rPr>
              <w:t xml:space="preserve"> тыс. рублей, в том </w:t>
            </w:r>
            <w:proofErr w:type="gramStart"/>
            <w:r w:rsidRPr="00BA318F">
              <w:rPr>
                <w:sz w:val="22"/>
                <w:szCs w:val="22"/>
              </w:rPr>
              <w:t>числе</w:t>
            </w:r>
            <w:proofErr w:type="gramEnd"/>
            <w:r w:rsidRPr="00BA318F">
              <w:rPr>
                <w:sz w:val="22"/>
                <w:szCs w:val="22"/>
              </w:rPr>
              <w:t>: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2019 году – </w:t>
            </w:r>
            <w:r w:rsidR="000D4E27">
              <w:rPr>
                <w:sz w:val="22"/>
                <w:szCs w:val="22"/>
              </w:rPr>
              <w:t>74,5</w:t>
            </w:r>
            <w:r w:rsidRPr="00BA318F">
              <w:rPr>
                <w:sz w:val="22"/>
                <w:szCs w:val="22"/>
              </w:rPr>
              <w:t xml:space="preserve"> тыс. рублей;</w:t>
            </w:r>
          </w:p>
          <w:p w:rsidR="009F1DF7" w:rsidRPr="00BA318F" w:rsidRDefault="008E507B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2020 году – </w:t>
            </w:r>
            <w:r w:rsidR="009F1DF7" w:rsidRPr="00BA318F">
              <w:rPr>
                <w:sz w:val="22"/>
                <w:szCs w:val="22"/>
              </w:rPr>
              <w:t>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2021 году –   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2022 году – </w:t>
            </w:r>
            <w:r>
              <w:rPr>
                <w:sz w:val="22"/>
                <w:szCs w:val="22"/>
              </w:rPr>
              <w:t>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2023 году – </w:t>
            </w:r>
            <w:r>
              <w:rPr>
                <w:sz w:val="22"/>
                <w:szCs w:val="22"/>
              </w:rPr>
              <w:t>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2024 году – </w:t>
            </w:r>
            <w:r>
              <w:rPr>
                <w:sz w:val="22"/>
                <w:szCs w:val="22"/>
              </w:rPr>
              <w:t>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2025 году – </w:t>
            </w:r>
            <w:r>
              <w:rPr>
                <w:sz w:val="22"/>
                <w:szCs w:val="22"/>
              </w:rPr>
              <w:t>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2026–2030 годах – </w:t>
            </w:r>
            <w:r>
              <w:rPr>
                <w:sz w:val="22"/>
                <w:szCs w:val="22"/>
              </w:rPr>
              <w:t>1</w:t>
            </w:r>
            <w:r w:rsidRPr="00BA318F">
              <w:rPr>
                <w:sz w:val="22"/>
                <w:szCs w:val="22"/>
              </w:rPr>
              <w:t>00,0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2031–2035 годах – </w:t>
            </w:r>
            <w:r>
              <w:rPr>
                <w:sz w:val="22"/>
                <w:szCs w:val="22"/>
              </w:rPr>
              <w:t>1</w:t>
            </w:r>
            <w:r w:rsidRPr="00BA318F">
              <w:rPr>
                <w:sz w:val="22"/>
                <w:szCs w:val="22"/>
              </w:rPr>
              <w:t>00,0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>из них средства: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бюджета </w:t>
            </w:r>
            <w:proofErr w:type="spellStart"/>
            <w:r w:rsidR="000D4E27">
              <w:rPr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BA318F">
              <w:rPr>
                <w:sz w:val="22"/>
                <w:szCs w:val="22"/>
              </w:rPr>
              <w:t xml:space="preserve">Порецкого района– </w:t>
            </w:r>
            <w:r w:rsidR="008E507B">
              <w:rPr>
                <w:sz w:val="22"/>
                <w:szCs w:val="22"/>
              </w:rPr>
              <w:t>35</w:t>
            </w:r>
            <w:r w:rsidR="000D4E27">
              <w:rPr>
                <w:sz w:val="22"/>
                <w:szCs w:val="22"/>
              </w:rPr>
              <w:t>4,5</w:t>
            </w:r>
            <w:r w:rsidRPr="00BA318F">
              <w:rPr>
                <w:sz w:val="22"/>
                <w:szCs w:val="22"/>
              </w:rPr>
              <w:t xml:space="preserve"> тыс. рублей (100,0 процентов), в том числе: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2019 году – </w:t>
            </w:r>
            <w:r w:rsidR="000D4E27">
              <w:rPr>
                <w:sz w:val="22"/>
                <w:szCs w:val="22"/>
              </w:rPr>
              <w:t>74,5</w:t>
            </w:r>
            <w:r w:rsidRPr="00BA318F">
              <w:rPr>
                <w:sz w:val="22"/>
                <w:szCs w:val="22"/>
              </w:rPr>
              <w:t xml:space="preserve">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2020 году – 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>в 2021 году</w:t>
            </w:r>
            <w:r>
              <w:rPr>
                <w:sz w:val="22"/>
                <w:szCs w:val="22"/>
              </w:rPr>
              <w:t xml:space="preserve"> – 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 – 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году – 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2024 году – 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2025 году – 2</w:t>
            </w:r>
            <w:r w:rsidRPr="00BA318F">
              <w:rPr>
                <w:sz w:val="22"/>
                <w:szCs w:val="22"/>
              </w:rPr>
              <w:t>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A318F">
              <w:rPr>
                <w:sz w:val="22"/>
                <w:szCs w:val="22"/>
              </w:rPr>
              <w:t xml:space="preserve">в 2026–2030 годах – </w:t>
            </w:r>
            <w:r>
              <w:rPr>
                <w:sz w:val="22"/>
                <w:szCs w:val="22"/>
              </w:rPr>
              <w:t>1</w:t>
            </w:r>
            <w:r w:rsidRPr="00BA318F">
              <w:rPr>
                <w:sz w:val="22"/>
                <w:szCs w:val="22"/>
              </w:rPr>
              <w:t>00,0 тыс. рублей;</w:t>
            </w:r>
          </w:p>
          <w:p w:rsidR="009F1DF7" w:rsidRPr="00BA318F" w:rsidRDefault="009F1DF7" w:rsidP="009F1DF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2031–2035 годах – 1</w:t>
            </w:r>
            <w:r w:rsidRPr="00BA318F">
              <w:rPr>
                <w:sz w:val="22"/>
                <w:szCs w:val="22"/>
              </w:rPr>
              <w:t>00,0 тыс. рублей;</w:t>
            </w:r>
          </w:p>
          <w:p w:rsidR="00FF0DA5" w:rsidRPr="009F1DF7" w:rsidRDefault="009F1DF7" w:rsidP="009F1DF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F1DF7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Муниципальной программы подлежат ежегодному уточнению, исходя из возможностей бюджета </w:t>
            </w:r>
            <w:proofErr w:type="spellStart"/>
            <w:r w:rsidR="000D4E27">
              <w:rPr>
                <w:rFonts w:ascii="Times New Roman" w:hAnsi="Times New Roman" w:cs="Times New Roman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1DF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Порецкого района Чувашской Республики</w:t>
            </w:r>
            <w:proofErr w:type="gramStart"/>
            <w:r w:rsidRPr="009F1D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F0DA5" w:rsidRPr="009F1D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End"/>
          </w:p>
        </w:tc>
      </w:tr>
    </w:tbl>
    <w:p w:rsidR="00FF0DA5" w:rsidRPr="00A32CBD" w:rsidRDefault="00FF0DA5" w:rsidP="0006258B">
      <w:pPr>
        <w:pStyle w:val="11"/>
        <w:ind w:left="709"/>
        <w:jc w:val="both"/>
        <w:rPr>
          <w:sz w:val="24"/>
          <w:szCs w:val="24"/>
        </w:rPr>
      </w:pPr>
    </w:p>
    <w:p w:rsidR="00F8587D" w:rsidRDefault="00C63D7F" w:rsidP="0006258B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IV</w:t>
      </w:r>
      <w:r w:rsidR="00F8587D">
        <w:rPr>
          <w:sz w:val="24"/>
          <w:szCs w:val="24"/>
        </w:rPr>
        <w:t xml:space="preserve"> подпрограммы, изложить в следующей редакции:</w:t>
      </w:r>
    </w:p>
    <w:p w:rsidR="00C63D7F" w:rsidRPr="00742651" w:rsidRDefault="00C63D7F" w:rsidP="0006258B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3004"/>
      <w:r>
        <w:rPr>
          <w:rFonts w:ascii="Times New Roman" w:hAnsi="Times New Roman" w:cs="Times New Roman"/>
          <w:sz w:val="22"/>
          <w:szCs w:val="22"/>
        </w:rPr>
        <w:t>«</w:t>
      </w:r>
      <w:r w:rsidRPr="00742651">
        <w:rPr>
          <w:rFonts w:ascii="Times New Roman" w:hAnsi="Times New Roman" w:cs="Times New Roman"/>
          <w:sz w:val="22"/>
          <w:szCs w:val="22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bookmarkEnd w:id="0"/>
    <w:p w:rsidR="00C63D7F" w:rsidRPr="00742651" w:rsidRDefault="00C63D7F" w:rsidP="0006258B">
      <w:pPr>
        <w:jc w:val="both"/>
        <w:rPr>
          <w:sz w:val="22"/>
          <w:szCs w:val="22"/>
        </w:rPr>
      </w:pPr>
    </w:p>
    <w:p w:rsidR="00C63D7F" w:rsidRPr="00742651" w:rsidRDefault="00C63D7F" w:rsidP="000625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42651">
        <w:rPr>
          <w:sz w:val="22"/>
          <w:szCs w:val="22"/>
        </w:rPr>
        <w:t xml:space="preserve">Общий объем финансирования подпрограммы в 2019 - 2035 годах за счет средств местного бюджета </w:t>
      </w:r>
      <w:proofErr w:type="spellStart"/>
      <w:r w:rsidR="000D4E27">
        <w:rPr>
          <w:sz w:val="22"/>
          <w:szCs w:val="22"/>
        </w:rPr>
        <w:t>Сиявского</w:t>
      </w:r>
      <w:proofErr w:type="spellEnd"/>
      <w:r w:rsidR="000D4E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сельского поселения </w:t>
      </w:r>
      <w:r w:rsidRPr="00742651">
        <w:rPr>
          <w:sz w:val="22"/>
          <w:szCs w:val="22"/>
        </w:rPr>
        <w:t xml:space="preserve">Порецкого района Чувашской Республики составляет </w:t>
      </w:r>
      <w:r w:rsidR="008E507B">
        <w:rPr>
          <w:sz w:val="22"/>
          <w:szCs w:val="22"/>
        </w:rPr>
        <w:t>35</w:t>
      </w:r>
      <w:r w:rsidR="000D4E27">
        <w:rPr>
          <w:sz w:val="22"/>
          <w:szCs w:val="22"/>
        </w:rPr>
        <w:t>4,5</w:t>
      </w:r>
      <w:r w:rsidRPr="00742651">
        <w:rPr>
          <w:sz w:val="22"/>
          <w:szCs w:val="22"/>
        </w:rPr>
        <w:t> тыс. рублей.</w:t>
      </w:r>
    </w:p>
    <w:p w:rsidR="00C63D7F" w:rsidRPr="00742651" w:rsidRDefault="00C63D7F" w:rsidP="000625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42651">
        <w:rPr>
          <w:sz w:val="22"/>
          <w:szCs w:val="22"/>
        </w:rPr>
        <w:t xml:space="preserve">Прогнозируемые объемы финансирования подпрограммы на 1 этапе составят </w:t>
      </w:r>
      <w:r w:rsidR="008E507B">
        <w:rPr>
          <w:sz w:val="22"/>
          <w:szCs w:val="22"/>
        </w:rPr>
        <w:t>15</w:t>
      </w:r>
      <w:r w:rsidR="000D4E27">
        <w:rPr>
          <w:sz w:val="22"/>
          <w:szCs w:val="22"/>
        </w:rPr>
        <w:t>4,5</w:t>
      </w:r>
      <w:r w:rsidRPr="00742651">
        <w:rPr>
          <w:sz w:val="22"/>
          <w:szCs w:val="22"/>
        </w:rPr>
        <w:t xml:space="preserve"> тыс. рублей, на 2 этапе – </w:t>
      </w:r>
      <w:r>
        <w:rPr>
          <w:sz w:val="22"/>
          <w:szCs w:val="22"/>
        </w:rPr>
        <w:t>1</w:t>
      </w:r>
      <w:r w:rsidRPr="00742651">
        <w:rPr>
          <w:sz w:val="22"/>
          <w:szCs w:val="22"/>
        </w:rPr>
        <w:t xml:space="preserve">00,0 тыс. рублей, на 3 этапе – </w:t>
      </w:r>
      <w:r>
        <w:rPr>
          <w:sz w:val="22"/>
          <w:szCs w:val="22"/>
        </w:rPr>
        <w:t>1</w:t>
      </w:r>
      <w:r w:rsidRPr="00742651">
        <w:rPr>
          <w:sz w:val="22"/>
          <w:szCs w:val="22"/>
        </w:rPr>
        <w:t>00,0 тыс. рублей, в том числе:</w:t>
      </w:r>
    </w:p>
    <w:p w:rsidR="00C63D7F" w:rsidRPr="00742651" w:rsidRDefault="00C63D7F" w:rsidP="0006258B">
      <w:pPr>
        <w:jc w:val="both"/>
        <w:rPr>
          <w:sz w:val="22"/>
          <w:szCs w:val="22"/>
        </w:rPr>
      </w:pPr>
      <w:r w:rsidRPr="00742651">
        <w:rPr>
          <w:sz w:val="22"/>
          <w:szCs w:val="22"/>
        </w:rPr>
        <w:t xml:space="preserve">в 2019 году – </w:t>
      </w:r>
      <w:r w:rsidR="000D4E27">
        <w:rPr>
          <w:sz w:val="22"/>
          <w:szCs w:val="22"/>
        </w:rPr>
        <w:t>74,5</w:t>
      </w:r>
      <w:r w:rsidRPr="00742651">
        <w:rPr>
          <w:sz w:val="22"/>
          <w:szCs w:val="22"/>
        </w:rPr>
        <w:t> тыс. рублей;</w:t>
      </w:r>
    </w:p>
    <w:p w:rsidR="00C63D7F" w:rsidRPr="00742651" w:rsidRDefault="008E507B" w:rsidP="0006258B">
      <w:pPr>
        <w:jc w:val="both"/>
        <w:rPr>
          <w:sz w:val="22"/>
          <w:szCs w:val="22"/>
        </w:rPr>
      </w:pPr>
      <w:r>
        <w:rPr>
          <w:sz w:val="22"/>
          <w:szCs w:val="22"/>
        </w:rPr>
        <w:t>в 2020 году –</w:t>
      </w:r>
      <w:r w:rsidR="00C63D7F" w:rsidRPr="00742651">
        <w:rPr>
          <w:sz w:val="22"/>
          <w:szCs w:val="22"/>
        </w:rPr>
        <w:t>0,0 тыс. рублей;</w:t>
      </w:r>
    </w:p>
    <w:p w:rsidR="00C63D7F" w:rsidRPr="00742651" w:rsidRDefault="00C63D7F" w:rsidP="0006258B">
      <w:pPr>
        <w:jc w:val="both"/>
        <w:rPr>
          <w:sz w:val="22"/>
          <w:szCs w:val="22"/>
        </w:rPr>
      </w:pPr>
      <w:r w:rsidRPr="00742651">
        <w:rPr>
          <w:sz w:val="22"/>
          <w:szCs w:val="22"/>
        </w:rPr>
        <w:t>в 2021 году - 0,0 тыс. рублей;</w:t>
      </w:r>
    </w:p>
    <w:p w:rsidR="00C63D7F" w:rsidRPr="00742651" w:rsidRDefault="00C63D7F" w:rsidP="0006258B">
      <w:pPr>
        <w:jc w:val="both"/>
        <w:rPr>
          <w:sz w:val="22"/>
          <w:szCs w:val="22"/>
        </w:rPr>
      </w:pPr>
      <w:r w:rsidRPr="00742651">
        <w:rPr>
          <w:sz w:val="22"/>
          <w:szCs w:val="22"/>
        </w:rPr>
        <w:t xml:space="preserve">в 2022 году - </w:t>
      </w:r>
      <w:r>
        <w:rPr>
          <w:sz w:val="22"/>
          <w:szCs w:val="22"/>
        </w:rPr>
        <w:t>2</w:t>
      </w:r>
      <w:r w:rsidRPr="00742651">
        <w:rPr>
          <w:sz w:val="22"/>
          <w:szCs w:val="22"/>
        </w:rPr>
        <w:t>0,0 тыс. рублей;</w:t>
      </w:r>
    </w:p>
    <w:p w:rsidR="00C63D7F" w:rsidRPr="00742651" w:rsidRDefault="00C63D7F" w:rsidP="0006258B">
      <w:pPr>
        <w:jc w:val="both"/>
        <w:rPr>
          <w:sz w:val="22"/>
          <w:szCs w:val="22"/>
        </w:rPr>
      </w:pPr>
      <w:r w:rsidRPr="00742651">
        <w:rPr>
          <w:sz w:val="22"/>
          <w:szCs w:val="22"/>
        </w:rPr>
        <w:t xml:space="preserve">в 2023 году - </w:t>
      </w:r>
      <w:r>
        <w:rPr>
          <w:sz w:val="22"/>
          <w:szCs w:val="22"/>
        </w:rPr>
        <w:t>2</w:t>
      </w:r>
      <w:r w:rsidRPr="00742651">
        <w:rPr>
          <w:sz w:val="22"/>
          <w:szCs w:val="22"/>
        </w:rPr>
        <w:t>0,0 тыс. рублей;</w:t>
      </w:r>
    </w:p>
    <w:p w:rsidR="00C63D7F" w:rsidRPr="00742651" w:rsidRDefault="00C63D7F" w:rsidP="0006258B">
      <w:pPr>
        <w:jc w:val="both"/>
        <w:rPr>
          <w:sz w:val="22"/>
          <w:szCs w:val="22"/>
        </w:rPr>
      </w:pPr>
      <w:r w:rsidRPr="00742651">
        <w:rPr>
          <w:sz w:val="22"/>
          <w:szCs w:val="22"/>
        </w:rPr>
        <w:t xml:space="preserve">в 2024 году - </w:t>
      </w:r>
      <w:r>
        <w:rPr>
          <w:sz w:val="22"/>
          <w:szCs w:val="22"/>
        </w:rPr>
        <w:t>2</w:t>
      </w:r>
      <w:r w:rsidRPr="00742651">
        <w:rPr>
          <w:sz w:val="22"/>
          <w:szCs w:val="22"/>
        </w:rPr>
        <w:t>0,0 тыс. рублей;</w:t>
      </w:r>
    </w:p>
    <w:p w:rsidR="00C63D7F" w:rsidRPr="00742651" w:rsidRDefault="00C63D7F" w:rsidP="0006258B">
      <w:pPr>
        <w:jc w:val="both"/>
        <w:rPr>
          <w:sz w:val="22"/>
          <w:szCs w:val="22"/>
        </w:rPr>
      </w:pPr>
      <w:r w:rsidRPr="00742651">
        <w:rPr>
          <w:sz w:val="22"/>
          <w:szCs w:val="22"/>
        </w:rPr>
        <w:t xml:space="preserve">в 2025 году </w:t>
      </w:r>
      <w:r>
        <w:rPr>
          <w:sz w:val="22"/>
          <w:szCs w:val="22"/>
        </w:rPr>
        <w:t>2</w:t>
      </w:r>
      <w:r w:rsidR="002B3CDB">
        <w:rPr>
          <w:sz w:val="22"/>
          <w:szCs w:val="22"/>
        </w:rPr>
        <w:t>0,0 тыс. рублей.</w:t>
      </w:r>
    </w:p>
    <w:p w:rsidR="00C63D7F" w:rsidRPr="00742651" w:rsidRDefault="0006258B" w:rsidP="000625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63D7F" w:rsidRPr="00742651">
        <w:rPr>
          <w:sz w:val="22"/>
          <w:szCs w:val="22"/>
        </w:rPr>
        <w:t>Объемы финансирования подпрограммы подлежат ежегодному уточнению исходя из возможностей бюджета</w:t>
      </w:r>
      <w:r w:rsidR="00C63D7F">
        <w:rPr>
          <w:sz w:val="22"/>
          <w:szCs w:val="22"/>
        </w:rPr>
        <w:t xml:space="preserve"> </w:t>
      </w:r>
      <w:proofErr w:type="spellStart"/>
      <w:r w:rsidR="000D4E27">
        <w:rPr>
          <w:sz w:val="22"/>
          <w:szCs w:val="22"/>
        </w:rPr>
        <w:t>Сиявского</w:t>
      </w:r>
      <w:proofErr w:type="spellEnd"/>
      <w:r w:rsidR="000D4E27">
        <w:rPr>
          <w:sz w:val="22"/>
          <w:szCs w:val="22"/>
        </w:rPr>
        <w:t xml:space="preserve"> </w:t>
      </w:r>
      <w:r w:rsidR="00C63D7F">
        <w:rPr>
          <w:sz w:val="22"/>
          <w:szCs w:val="22"/>
        </w:rPr>
        <w:t xml:space="preserve">сельского поселения </w:t>
      </w:r>
      <w:r w:rsidR="00C63D7F" w:rsidRPr="00742651">
        <w:rPr>
          <w:sz w:val="22"/>
          <w:szCs w:val="22"/>
        </w:rPr>
        <w:t xml:space="preserve"> Порецкого района</w:t>
      </w:r>
      <w:r w:rsidR="00C63D7F" w:rsidRPr="00937C09">
        <w:rPr>
          <w:sz w:val="22"/>
          <w:szCs w:val="22"/>
        </w:rPr>
        <w:t xml:space="preserve"> </w:t>
      </w:r>
      <w:r w:rsidR="00C63D7F">
        <w:rPr>
          <w:sz w:val="22"/>
          <w:szCs w:val="22"/>
        </w:rPr>
        <w:t>Чувашской Республики</w:t>
      </w:r>
      <w:r w:rsidR="00C63D7F" w:rsidRPr="00742651">
        <w:rPr>
          <w:sz w:val="22"/>
          <w:szCs w:val="22"/>
        </w:rPr>
        <w:t>.</w:t>
      </w:r>
    </w:p>
    <w:p w:rsidR="00C63D7F" w:rsidRDefault="00B9205D" w:rsidP="000625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63D7F" w:rsidRPr="00742651">
        <w:rPr>
          <w:sz w:val="22"/>
          <w:szCs w:val="22"/>
        </w:rPr>
        <w:t xml:space="preserve">Ресурсное обеспечение реализации подпрограммы за счет всех источников финансирования в 2019 - 2035 годах приведено в </w:t>
      </w:r>
      <w:hyperlink w:anchor="sub_3100" w:history="1">
        <w:r w:rsidR="00C63D7F" w:rsidRPr="009F1DF7">
          <w:rPr>
            <w:rStyle w:val="a6"/>
            <w:color w:val="auto"/>
            <w:sz w:val="22"/>
            <w:szCs w:val="22"/>
          </w:rPr>
          <w:t>приложении</w:t>
        </w:r>
      </w:hyperlink>
      <w:r w:rsidR="00C63D7F" w:rsidRPr="00742651">
        <w:rPr>
          <w:sz w:val="22"/>
          <w:szCs w:val="22"/>
        </w:rPr>
        <w:t xml:space="preserve"> к настоящей подпрограмме</w:t>
      </w:r>
      <w:proofErr w:type="gramStart"/>
      <w:r w:rsidR="00C63D7F" w:rsidRPr="00742651">
        <w:rPr>
          <w:sz w:val="22"/>
          <w:szCs w:val="22"/>
        </w:rPr>
        <w:t>.</w:t>
      </w:r>
      <w:r w:rsidR="0006258B">
        <w:rPr>
          <w:sz w:val="22"/>
          <w:szCs w:val="22"/>
        </w:rPr>
        <w:t>»</w:t>
      </w:r>
      <w:proofErr w:type="gramEnd"/>
    </w:p>
    <w:p w:rsidR="0006258B" w:rsidRDefault="0006258B" w:rsidP="0006258B">
      <w:pPr>
        <w:jc w:val="both"/>
        <w:rPr>
          <w:sz w:val="22"/>
          <w:szCs w:val="22"/>
        </w:rPr>
      </w:pPr>
    </w:p>
    <w:p w:rsidR="0006258B" w:rsidRPr="0006258B" w:rsidRDefault="0006258B" w:rsidP="0006258B">
      <w:pPr>
        <w:pStyle w:val="af5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06258B">
        <w:rPr>
          <w:sz w:val="22"/>
          <w:szCs w:val="22"/>
        </w:rPr>
        <w:t>Приложение к подпрограмме изложить в редакции согласно приложению №2 к настоящему постановлению.</w:t>
      </w:r>
    </w:p>
    <w:p w:rsidR="00C63D7F" w:rsidRDefault="00C63D7F" w:rsidP="0006258B">
      <w:pPr>
        <w:pStyle w:val="11"/>
        <w:ind w:left="709"/>
        <w:jc w:val="both"/>
        <w:rPr>
          <w:sz w:val="24"/>
          <w:szCs w:val="24"/>
        </w:rPr>
      </w:pPr>
    </w:p>
    <w:p w:rsidR="009B4866" w:rsidRPr="00D25425" w:rsidRDefault="009B4866" w:rsidP="0006258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5">
        <w:rPr>
          <w:rFonts w:ascii="Times New Roman" w:hAnsi="Times New Roman" w:cs="Times New Roman"/>
          <w:sz w:val="24"/>
          <w:szCs w:val="24"/>
        </w:rPr>
        <w:t>Настоящее</w:t>
      </w:r>
      <w:r w:rsidRPr="00D2542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со дня его официального оп</w:t>
      </w:r>
      <w:r w:rsidR="009774C8">
        <w:rPr>
          <w:rFonts w:ascii="Times New Roman" w:hAnsi="Times New Roman" w:cs="Times New Roman"/>
          <w:color w:val="000000"/>
          <w:sz w:val="24"/>
          <w:szCs w:val="24"/>
        </w:rPr>
        <w:t>убликования.</w:t>
      </w:r>
    </w:p>
    <w:p w:rsidR="009B4866" w:rsidRDefault="009B4866" w:rsidP="0006258B">
      <w:pPr>
        <w:jc w:val="both"/>
        <w:rPr>
          <w:sz w:val="24"/>
          <w:szCs w:val="24"/>
        </w:rPr>
      </w:pPr>
    </w:p>
    <w:p w:rsidR="009B4866" w:rsidRDefault="009B4866" w:rsidP="0006258B">
      <w:pPr>
        <w:jc w:val="both"/>
        <w:rPr>
          <w:sz w:val="24"/>
          <w:szCs w:val="24"/>
        </w:rPr>
      </w:pPr>
    </w:p>
    <w:p w:rsidR="009B4866" w:rsidRDefault="009B4866" w:rsidP="0006258B">
      <w:pPr>
        <w:jc w:val="both"/>
        <w:rPr>
          <w:sz w:val="24"/>
          <w:szCs w:val="24"/>
        </w:rPr>
      </w:pPr>
    </w:p>
    <w:p w:rsidR="009B4866" w:rsidRDefault="00F23950" w:rsidP="0006258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B4866" w:rsidRPr="005249DC">
        <w:rPr>
          <w:sz w:val="24"/>
          <w:szCs w:val="24"/>
        </w:rPr>
        <w:t xml:space="preserve"> администрации</w:t>
      </w:r>
      <w:r w:rsidR="009774C8">
        <w:rPr>
          <w:sz w:val="24"/>
          <w:szCs w:val="24"/>
        </w:rPr>
        <w:t xml:space="preserve"> </w:t>
      </w:r>
      <w:proofErr w:type="spellStart"/>
      <w:r w:rsidR="000D4E27">
        <w:rPr>
          <w:sz w:val="24"/>
          <w:szCs w:val="24"/>
        </w:rPr>
        <w:t>Сиявского</w:t>
      </w:r>
      <w:proofErr w:type="spellEnd"/>
      <w:r w:rsidR="000D4E27">
        <w:rPr>
          <w:sz w:val="24"/>
          <w:szCs w:val="24"/>
        </w:rPr>
        <w:t xml:space="preserve"> </w:t>
      </w:r>
    </w:p>
    <w:p w:rsidR="009B4866" w:rsidRDefault="009774C8" w:rsidP="000625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9B4866" w:rsidRPr="005249DC">
        <w:rPr>
          <w:sz w:val="24"/>
          <w:szCs w:val="24"/>
        </w:rPr>
        <w:t xml:space="preserve">Порецкого района                                        </w:t>
      </w:r>
      <w:r>
        <w:rPr>
          <w:sz w:val="24"/>
          <w:szCs w:val="24"/>
        </w:rPr>
        <w:t xml:space="preserve">    </w:t>
      </w:r>
      <w:r w:rsidR="00723CBA">
        <w:rPr>
          <w:sz w:val="24"/>
          <w:szCs w:val="24"/>
        </w:rPr>
        <w:t xml:space="preserve">                 </w:t>
      </w:r>
      <w:r w:rsidR="000D4E27">
        <w:rPr>
          <w:sz w:val="24"/>
          <w:szCs w:val="24"/>
        </w:rPr>
        <w:t>Т.Н</w:t>
      </w:r>
      <w:r w:rsidR="009355DF">
        <w:rPr>
          <w:sz w:val="24"/>
          <w:szCs w:val="24"/>
        </w:rPr>
        <w:t>.</w:t>
      </w:r>
      <w:r w:rsidR="000D4E27">
        <w:rPr>
          <w:sz w:val="24"/>
          <w:szCs w:val="24"/>
        </w:rPr>
        <w:t>Колосова</w:t>
      </w:r>
    </w:p>
    <w:p w:rsidR="00AB5E62" w:rsidRDefault="00AB5E62" w:rsidP="0006258B">
      <w:pPr>
        <w:jc w:val="both"/>
        <w:rPr>
          <w:sz w:val="24"/>
          <w:szCs w:val="24"/>
        </w:rPr>
      </w:pPr>
    </w:p>
    <w:p w:rsidR="00AB5E62" w:rsidRDefault="00AB5E62" w:rsidP="0006258B">
      <w:pPr>
        <w:jc w:val="both"/>
        <w:rPr>
          <w:sz w:val="24"/>
          <w:szCs w:val="24"/>
        </w:rPr>
      </w:pPr>
    </w:p>
    <w:p w:rsidR="00AB5E62" w:rsidRDefault="00AB5E62" w:rsidP="0006258B">
      <w:pPr>
        <w:jc w:val="both"/>
        <w:rPr>
          <w:sz w:val="24"/>
          <w:szCs w:val="24"/>
        </w:rPr>
      </w:pPr>
    </w:p>
    <w:p w:rsidR="00AB5E62" w:rsidRDefault="00AB5E62" w:rsidP="0006258B">
      <w:pPr>
        <w:jc w:val="both"/>
        <w:rPr>
          <w:sz w:val="24"/>
          <w:szCs w:val="24"/>
        </w:rPr>
      </w:pPr>
    </w:p>
    <w:p w:rsidR="00AB5E62" w:rsidRDefault="00AB5E62" w:rsidP="0006258B">
      <w:pPr>
        <w:jc w:val="both"/>
        <w:rPr>
          <w:sz w:val="24"/>
          <w:szCs w:val="24"/>
        </w:rPr>
      </w:pPr>
    </w:p>
    <w:p w:rsidR="00AB5E62" w:rsidRDefault="00AB5E62" w:rsidP="0006258B">
      <w:pPr>
        <w:jc w:val="both"/>
        <w:rPr>
          <w:sz w:val="24"/>
          <w:szCs w:val="24"/>
        </w:rPr>
      </w:pPr>
    </w:p>
    <w:p w:rsidR="00AB5E62" w:rsidRDefault="00AB5E62" w:rsidP="0006258B">
      <w:pPr>
        <w:jc w:val="both"/>
        <w:rPr>
          <w:sz w:val="24"/>
          <w:szCs w:val="24"/>
        </w:rPr>
      </w:pPr>
    </w:p>
    <w:p w:rsidR="00AB5E62" w:rsidRDefault="00AB5E62" w:rsidP="0006258B">
      <w:pPr>
        <w:ind w:left="10320"/>
        <w:jc w:val="both"/>
        <w:rPr>
          <w:bCs/>
          <w:color w:val="26282F"/>
          <w:sz w:val="18"/>
          <w:szCs w:val="18"/>
        </w:rPr>
        <w:sectPr w:rsidR="00AB5E62" w:rsidSect="00DC295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A3397" w:rsidRDefault="007A3397" w:rsidP="0006258B">
      <w:pPr>
        <w:jc w:val="both"/>
        <w:rPr>
          <w:bCs/>
          <w:color w:val="26282F"/>
          <w:sz w:val="18"/>
          <w:szCs w:val="18"/>
        </w:rPr>
      </w:pPr>
    </w:p>
    <w:p w:rsidR="007A3397" w:rsidRDefault="007A3397" w:rsidP="007A3397">
      <w:pPr>
        <w:ind w:left="10320"/>
        <w:jc w:val="right"/>
        <w:rPr>
          <w:sz w:val="18"/>
          <w:szCs w:val="18"/>
        </w:rPr>
      </w:pPr>
      <w:r>
        <w:rPr>
          <w:bCs/>
          <w:color w:val="26282F"/>
          <w:sz w:val="18"/>
          <w:szCs w:val="18"/>
        </w:rPr>
        <w:t>Приложение № 1</w:t>
      </w:r>
    </w:p>
    <w:p w:rsidR="007A3397" w:rsidRPr="007A3397" w:rsidRDefault="007A3397" w:rsidP="007A3397">
      <w:pPr>
        <w:jc w:val="right"/>
        <w:rPr>
          <w:sz w:val="18"/>
          <w:szCs w:val="18"/>
        </w:rPr>
      </w:pPr>
      <w:r w:rsidRPr="007A3397">
        <w:rPr>
          <w:bCs/>
          <w:color w:val="26282F"/>
          <w:sz w:val="18"/>
          <w:szCs w:val="18"/>
        </w:rPr>
        <w:t xml:space="preserve">к постановлению </w:t>
      </w:r>
    </w:p>
    <w:p w:rsidR="007A3397" w:rsidRPr="007A3397" w:rsidRDefault="007A3397" w:rsidP="007A3397">
      <w:pPr>
        <w:jc w:val="right"/>
        <w:rPr>
          <w:sz w:val="18"/>
          <w:szCs w:val="18"/>
        </w:rPr>
      </w:pPr>
      <w:r w:rsidRPr="007A3397">
        <w:rPr>
          <w:sz w:val="18"/>
          <w:szCs w:val="18"/>
        </w:rPr>
        <w:t xml:space="preserve">администрации </w:t>
      </w:r>
      <w:proofErr w:type="spellStart"/>
      <w:r w:rsidR="000D4E27">
        <w:rPr>
          <w:sz w:val="18"/>
          <w:szCs w:val="18"/>
        </w:rPr>
        <w:t>Сиявского</w:t>
      </w:r>
      <w:proofErr w:type="spellEnd"/>
      <w:r w:rsidR="000D4E27">
        <w:rPr>
          <w:sz w:val="18"/>
          <w:szCs w:val="18"/>
        </w:rPr>
        <w:t xml:space="preserve"> </w:t>
      </w:r>
      <w:proofErr w:type="gramStart"/>
      <w:r w:rsidRPr="007A3397">
        <w:rPr>
          <w:sz w:val="18"/>
          <w:szCs w:val="18"/>
        </w:rPr>
        <w:t>сельского</w:t>
      </w:r>
      <w:proofErr w:type="gramEnd"/>
    </w:p>
    <w:p w:rsidR="007A3397" w:rsidRDefault="007A3397" w:rsidP="007A3397">
      <w:pPr>
        <w:jc w:val="right"/>
        <w:rPr>
          <w:sz w:val="18"/>
          <w:szCs w:val="18"/>
        </w:rPr>
      </w:pPr>
      <w:r w:rsidRPr="007A3397">
        <w:rPr>
          <w:sz w:val="18"/>
          <w:szCs w:val="18"/>
        </w:rPr>
        <w:t>поселения Порецкого район</w:t>
      </w:r>
      <w:r w:rsidR="000A3F57">
        <w:rPr>
          <w:sz w:val="18"/>
          <w:szCs w:val="18"/>
        </w:rPr>
        <w:t xml:space="preserve">а от  </w:t>
      </w:r>
      <w:r w:rsidR="008E507B" w:rsidRPr="00AC46A9">
        <w:rPr>
          <w:sz w:val="18"/>
          <w:szCs w:val="18"/>
        </w:rPr>
        <w:t>04.1</w:t>
      </w:r>
      <w:r w:rsidR="00940210" w:rsidRPr="00AC46A9">
        <w:rPr>
          <w:sz w:val="18"/>
          <w:szCs w:val="18"/>
        </w:rPr>
        <w:t>2.2020</w:t>
      </w:r>
      <w:r w:rsidRPr="00AC46A9">
        <w:rPr>
          <w:sz w:val="18"/>
          <w:szCs w:val="18"/>
        </w:rPr>
        <w:t xml:space="preserve"> № </w:t>
      </w:r>
      <w:r w:rsidR="00AC46A9" w:rsidRPr="00AC46A9">
        <w:rPr>
          <w:sz w:val="18"/>
          <w:szCs w:val="18"/>
        </w:rPr>
        <w:t>77</w:t>
      </w:r>
      <w:r w:rsidRPr="007A3397">
        <w:rPr>
          <w:sz w:val="18"/>
          <w:szCs w:val="18"/>
        </w:rPr>
        <w:t xml:space="preserve"> </w:t>
      </w:r>
    </w:p>
    <w:p w:rsidR="00410631" w:rsidRPr="007A3397" w:rsidRDefault="00410631" w:rsidP="007A3397">
      <w:pPr>
        <w:jc w:val="right"/>
        <w:rPr>
          <w:sz w:val="18"/>
          <w:szCs w:val="18"/>
        </w:rPr>
      </w:pPr>
    </w:p>
    <w:p w:rsidR="0006258B" w:rsidRPr="0006258B" w:rsidRDefault="0006258B" w:rsidP="0006258B">
      <w:pPr>
        <w:jc w:val="right"/>
        <w:rPr>
          <w:rStyle w:val="a7"/>
          <w:b w:val="0"/>
          <w:bCs/>
          <w:color w:val="000000" w:themeColor="text1"/>
          <w:sz w:val="18"/>
          <w:szCs w:val="18"/>
        </w:rPr>
      </w:pPr>
      <w:bookmarkStart w:id="1" w:name="sub_1200"/>
      <w:r w:rsidRPr="0006258B">
        <w:rPr>
          <w:rStyle w:val="a7"/>
          <w:b w:val="0"/>
          <w:bCs/>
          <w:color w:val="000000" w:themeColor="text1"/>
          <w:sz w:val="18"/>
          <w:szCs w:val="18"/>
        </w:rPr>
        <w:t>Приложение № 2</w:t>
      </w:r>
      <w:r w:rsidRPr="0006258B">
        <w:rPr>
          <w:rStyle w:val="a7"/>
          <w:b w:val="0"/>
          <w:bCs/>
          <w:color w:val="000000" w:themeColor="text1"/>
          <w:sz w:val="18"/>
          <w:szCs w:val="18"/>
        </w:rPr>
        <w:br/>
        <w:t xml:space="preserve">к </w:t>
      </w:r>
      <w:hyperlink w:anchor="sub_1000" w:history="1">
        <w:r w:rsidRPr="0006258B">
          <w:rPr>
            <w:rStyle w:val="a6"/>
            <w:color w:val="000000" w:themeColor="text1"/>
            <w:sz w:val="18"/>
            <w:szCs w:val="18"/>
          </w:rPr>
          <w:t>муниципальной программе</w:t>
        </w:r>
      </w:hyperlink>
      <w:r w:rsidRPr="0006258B">
        <w:rPr>
          <w:rStyle w:val="a7"/>
          <w:b w:val="0"/>
          <w:bCs/>
          <w:color w:val="000000" w:themeColor="text1"/>
          <w:sz w:val="18"/>
          <w:szCs w:val="18"/>
        </w:rPr>
        <w:t xml:space="preserve"> </w:t>
      </w:r>
      <w:r w:rsidR="00B9205D">
        <w:rPr>
          <w:rStyle w:val="a7"/>
          <w:b w:val="0"/>
          <w:bCs/>
          <w:color w:val="000000" w:themeColor="text1"/>
          <w:sz w:val="18"/>
          <w:szCs w:val="18"/>
        </w:rPr>
        <w:t>Н</w:t>
      </w:r>
      <w:r w:rsidR="000C0005">
        <w:rPr>
          <w:rStyle w:val="a7"/>
          <w:b w:val="0"/>
          <w:bCs/>
          <w:color w:val="000000" w:themeColor="text1"/>
          <w:sz w:val="18"/>
          <w:szCs w:val="18"/>
        </w:rPr>
        <w:t>икулинского</w:t>
      </w:r>
    </w:p>
    <w:p w:rsidR="0006258B" w:rsidRPr="0006258B" w:rsidRDefault="0006258B" w:rsidP="0006258B">
      <w:pPr>
        <w:jc w:val="right"/>
        <w:rPr>
          <w:b/>
          <w:color w:val="000000" w:themeColor="text1"/>
          <w:sz w:val="18"/>
          <w:szCs w:val="18"/>
        </w:rPr>
      </w:pPr>
      <w:r w:rsidRPr="0006258B">
        <w:rPr>
          <w:rStyle w:val="a7"/>
          <w:b w:val="0"/>
          <w:bCs/>
          <w:color w:val="000000" w:themeColor="text1"/>
          <w:sz w:val="18"/>
          <w:szCs w:val="18"/>
        </w:rPr>
        <w:t xml:space="preserve"> сельского поселения Порецкого района</w:t>
      </w:r>
      <w:r w:rsidRPr="0006258B">
        <w:rPr>
          <w:rStyle w:val="a7"/>
          <w:b w:val="0"/>
          <w:bCs/>
          <w:color w:val="000000" w:themeColor="text1"/>
          <w:sz w:val="18"/>
          <w:szCs w:val="18"/>
        </w:rPr>
        <w:br/>
        <w:t>Чувашской Республики «Развитие</w:t>
      </w:r>
      <w:r w:rsidRPr="0006258B">
        <w:rPr>
          <w:rStyle w:val="a7"/>
          <w:b w:val="0"/>
          <w:bCs/>
          <w:color w:val="000000" w:themeColor="text1"/>
          <w:sz w:val="18"/>
          <w:szCs w:val="18"/>
        </w:rPr>
        <w:br/>
        <w:t>земельных и имущественных отношений»</w:t>
      </w:r>
    </w:p>
    <w:bookmarkEnd w:id="1"/>
    <w:p w:rsidR="0006258B" w:rsidRPr="0006258B" w:rsidRDefault="0006258B" w:rsidP="0006258B">
      <w:pPr>
        <w:rPr>
          <w:color w:val="000000" w:themeColor="text1"/>
          <w:sz w:val="22"/>
          <w:szCs w:val="22"/>
        </w:rPr>
      </w:pPr>
    </w:p>
    <w:p w:rsidR="0006258B" w:rsidRPr="0006258B" w:rsidRDefault="0006258B" w:rsidP="0006258B">
      <w:pPr>
        <w:pStyle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6258B">
        <w:rPr>
          <w:rFonts w:ascii="Times New Roman" w:hAnsi="Times New Roman" w:cs="Times New Roman"/>
          <w:color w:val="000000" w:themeColor="text1"/>
          <w:sz w:val="22"/>
          <w:szCs w:val="22"/>
        </w:rPr>
        <w:t>Ресурсное обеспечение и прогнозная (справочная) оценка расходов</w:t>
      </w:r>
      <w:r w:rsidRPr="0006258B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за счет всех источников финансирования реализации муниципальной программы </w:t>
      </w:r>
      <w:proofErr w:type="spellStart"/>
      <w:r w:rsidR="000D4E27">
        <w:rPr>
          <w:rFonts w:ascii="Times New Roman" w:hAnsi="Times New Roman" w:cs="Times New Roman"/>
          <w:color w:val="000000" w:themeColor="text1"/>
          <w:sz w:val="22"/>
          <w:szCs w:val="22"/>
        </w:rPr>
        <w:t>Сиявского</w:t>
      </w:r>
      <w:proofErr w:type="spellEnd"/>
      <w:r w:rsidR="000D4E2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6258B">
        <w:rPr>
          <w:rFonts w:ascii="Times New Roman" w:hAnsi="Times New Roman" w:cs="Times New Roman"/>
          <w:color w:val="000000" w:themeColor="text1"/>
          <w:sz w:val="22"/>
          <w:szCs w:val="22"/>
        </w:rPr>
        <w:t>сельского поселения Порецкого района  Чувашской Республики «Развитие земельных и имущественных отношений»</w:t>
      </w:r>
    </w:p>
    <w:p w:rsidR="0006258B" w:rsidRPr="0006258B" w:rsidRDefault="0006258B" w:rsidP="0006258B">
      <w:pPr>
        <w:rPr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6"/>
        <w:gridCol w:w="2058"/>
        <w:gridCol w:w="960"/>
        <w:gridCol w:w="1235"/>
        <w:gridCol w:w="1646"/>
        <w:gridCol w:w="960"/>
        <w:gridCol w:w="823"/>
        <w:gridCol w:w="823"/>
        <w:gridCol w:w="823"/>
        <w:gridCol w:w="823"/>
        <w:gridCol w:w="823"/>
        <w:gridCol w:w="823"/>
        <w:gridCol w:w="960"/>
        <w:gridCol w:w="825"/>
      </w:tblGrid>
      <w:tr w:rsidR="0006258B" w:rsidRPr="0006258B" w:rsidTr="001602CC">
        <w:tc>
          <w:tcPr>
            <w:tcW w:w="1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Статус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муниципальной программы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сельского поселения Порецкого района Чувашской Республики, подпрограммы муниципальной  программы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 Порецкого района Чувашской Республики (программы, основного мероприятия)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A77EEE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7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Код </w:t>
            </w:r>
            <w:hyperlink r:id="rId9" w:history="1">
              <w:r w:rsidRPr="00A77EEE">
                <w:rPr>
                  <w:rStyle w:val="a6"/>
                  <w:rFonts w:cs="Times New Roman"/>
                  <w:color w:val="000000" w:themeColor="text1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Расходы по годам, тыс. рублей</w:t>
            </w:r>
          </w:p>
        </w:tc>
      </w:tr>
      <w:tr w:rsidR="0006258B" w:rsidRPr="0006258B" w:rsidTr="001602CC">
        <w:tc>
          <w:tcPr>
            <w:tcW w:w="1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A77EEE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7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A77EEE" w:rsidRDefault="00883A6F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" w:history="1">
              <w:r w:rsidR="0006258B" w:rsidRPr="00A77EEE">
                <w:rPr>
                  <w:rStyle w:val="a6"/>
                  <w:rFonts w:cs="Times New Roman"/>
                  <w:color w:val="000000" w:themeColor="text1"/>
                  <w:sz w:val="22"/>
                  <w:szCs w:val="22"/>
                </w:rPr>
                <w:t>целевая статья расходов</w:t>
              </w:r>
            </w:hyperlink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2026-2030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2031-</w:t>
            </w:r>
          </w:p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2035</w:t>
            </w:r>
          </w:p>
        </w:tc>
      </w:tr>
      <w:tr w:rsidR="0006258B" w:rsidRPr="0006258B" w:rsidTr="001602CC"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06258B" w:rsidRPr="0006258B" w:rsidTr="001602CC">
        <w:tc>
          <w:tcPr>
            <w:tcW w:w="1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сельского поселения Порецкого </w:t>
            </w: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района Чувашской Республики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«Развитие земельных и имущественных отношений»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А400000000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D4E27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06258B" w:rsidRPr="0006258B" w:rsidTr="001602CC">
        <w:tc>
          <w:tcPr>
            <w:tcW w:w="1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А400000000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B9205D" w:rsidP="00B9205D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сельского поселения </w:t>
            </w: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Порецкого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D4E27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74,5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940210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06258B"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06258B" w:rsidRPr="0006258B" w:rsidTr="001602CC">
        <w:tc>
          <w:tcPr>
            <w:tcW w:w="1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883A6F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sub_3000" w:history="1">
              <w:r w:rsidR="0006258B" w:rsidRPr="0006258B">
                <w:rPr>
                  <w:rStyle w:val="a6"/>
                  <w:rFonts w:cs="Times New Roman"/>
                  <w:color w:val="000000" w:themeColor="text1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"Управление муниципальным имуществом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 Чувашской Республики"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А410000000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D4E27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06258B" w:rsidRPr="0006258B" w:rsidTr="001602CC">
        <w:tc>
          <w:tcPr>
            <w:tcW w:w="1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А410200000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</w:t>
            </w:r>
          </w:p>
          <w:p w:rsidR="0006258B" w:rsidRPr="0006258B" w:rsidRDefault="000D4E27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6258B"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D4E27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940210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06258B"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06258B" w:rsidRPr="0006258B" w:rsidTr="001602CC">
        <w:tc>
          <w:tcPr>
            <w:tcW w:w="1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условий для максимального вовлечения в хозяйственный оборот муниципального имущества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 Порецкого района, в том числе земельных участков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А410200000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D4E27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06258B" w:rsidRPr="0006258B" w:rsidTr="001602CC">
        <w:tc>
          <w:tcPr>
            <w:tcW w:w="1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А410276</w:t>
            </w:r>
          </w:p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D4E27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06258B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25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</w:tr>
    </w:tbl>
    <w:p w:rsidR="0006258B" w:rsidRPr="00BA318F" w:rsidRDefault="0006258B" w:rsidP="0006258B">
      <w:pPr>
        <w:rPr>
          <w:sz w:val="22"/>
          <w:szCs w:val="22"/>
        </w:rPr>
      </w:pPr>
    </w:p>
    <w:p w:rsidR="00737AB8" w:rsidRPr="00211513" w:rsidRDefault="00737AB8" w:rsidP="00737AB8">
      <w:pPr>
        <w:rPr>
          <w:color w:val="FF0000"/>
          <w:sz w:val="24"/>
          <w:szCs w:val="24"/>
        </w:rPr>
      </w:pPr>
    </w:p>
    <w:p w:rsidR="00737AB8" w:rsidRDefault="00737AB8" w:rsidP="00737AB8">
      <w:pPr>
        <w:rPr>
          <w:color w:val="FF0000"/>
          <w:sz w:val="24"/>
          <w:szCs w:val="24"/>
        </w:rPr>
      </w:pPr>
    </w:p>
    <w:p w:rsidR="00737AB8" w:rsidRDefault="00737AB8" w:rsidP="00737AB8">
      <w:pPr>
        <w:rPr>
          <w:color w:val="FF0000"/>
          <w:sz w:val="24"/>
          <w:szCs w:val="24"/>
        </w:rPr>
      </w:pPr>
    </w:p>
    <w:p w:rsidR="0006258B" w:rsidRDefault="0006258B" w:rsidP="00737AB8">
      <w:pPr>
        <w:rPr>
          <w:color w:val="FF0000"/>
          <w:sz w:val="24"/>
          <w:szCs w:val="24"/>
        </w:rPr>
      </w:pPr>
    </w:p>
    <w:p w:rsidR="0006258B" w:rsidRDefault="0006258B" w:rsidP="00737AB8">
      <w:pPr>
        <w:rPr>
          <w:color w:val="FF0000"/>
          <w:sz w:val="24"/>
          <w:szCs w:val="24"/>
        </w:rPr>
      </w:pPr>
    </w:p>
    <w:p w:rsidR="0006258B" w:rsidRDefault="0006258B" w:rsidP="00737AB8">
      <w:pPr>
        <w:rPr>
          <w:color w:val="FF0000"/>
          <w:sz w:val="24"/>
          <w:szCs w:val="24"/>
        </w:rPr>
      </w:pPr>
    </w:p>
    <w:p w:rsidR="0006258B" w:rsidRDefault="0006258B" w:rsidP="00737AB8">
      <w:pPr>
        <w:rPr>
          <w:color w:val="FF0000"/>
          <w:sz w:val="24"/>
          <w:szCs w:val="24"/>
        </w:rPr>
      </w:pPr>
    </w:p>
    <w:p w:rsidR="0006258B" w:rsidRDefault="0006258B" w:rsidP="00737AB8">
      <w:pPr>
        <w:rPr>
          <w:color w:val="FF0000"/>
          <w:sz w:val="24"/>
          <w:szCs w:val="24"/>
        </w:rPr>
      </w:pPr>
    </w:p>
    <w:p w:rsidR="0006258B" w:rsidRDefault="0006258B" w:rsidP="00737AB8">
      <w:pPr>
        <w:rPr>
          <w:color w:val="FF0000"/>
          <w:sz w:val="24"/>
          <w:szCs w:val="24"/>
        </w:rPr>
      </w:pPr>
    </w:p>
    <w:p w:rsidR="0006258B" w:rsidRDefault="0006258B" w:rsidP="00737AB8">
      <w:pPr>
        <w:rPr>
          <w:color w:val="FF0000"/>
          <w:sz w:val="24"/>
          <w:szCs w:val="24"/>
        </w:rPr>
      </w:pPr>
    </w:p>
    <w:p w:rsidR="0006258B" w:rsidRDefault="0006258B" w:rsidP="00737AB8">
      <w:pPr>
        <w:rPr>
          <w:color w:val="FF0000"/>
          <w:sz w:val="24"/>
          <w:szCs w:val="24"/>
        </w:rPr>
      </w:pPr>
    </w:p>
    <w:p w:rsidR="0006258B" w:rsidRDefault="0006258B" w:rsidP="00737AB8">
      <w:pPr>
        <w:rPr>
          <w:color w:val="FF0000"/>
          <w:sz w:val="24"/>
          <w:szCs w:val="24"/>
        </w:rPr>
      </w:pPr>
    </w:p>
    <w:p w:rsidR="0006258B" w:rsidRDefault="0006258B" w:rsidP="00737AB8">
      <w:pPr>
        <w:rPr>
          <w:color w:val="FF0000"/>
          <w:sz w:val="24"/>
          <w:szCs w:val="24"/>
        </w:rPr>
      </w:pPr>
    </w:p>
    <w:p w:rsidR="0006258B" w:rsidRDefault="0006258B" w:rsidP="00737AB8">
      <w:pPr>
        <w:rPr>
          <w:color w:val="FF0000"/>
          <w:sz w:val="24"/>
          <w:szCs w:val="24"/>
        </w:rPr>
      </w:pPr>
    </w:p>
    <w:p w:rsidR="0006258B" w:rsidRDefault="0006258B" w:rsidP="00737AB8">
      <w:pPr>
        <w:rPr>
          <w:color w:val="FF0000"/>
          <w:sz w:val="24"/>
          <w:szCs w:val="24"/>
        </w:rPr>
      </w:pPr>
    </w:p>
    <w:p w:rsidR="0010257C" w:rsidRDefault="0010257C" w:rsidP="00F8587D">
      <w:pPr>
        <w:ind w:left="10320"/>
        <w:jc w:val="right"/>
        <w:rPr>
          <w:bCs/>
          <w:color w:val="26282F"/>
          <w:sz w:val="18"/>
          <w:szCs w:val="18"/>
        </w:rPr>
      </w:pPr>
    </w:p>
    <w:p w:rsidR="00F8587D" w:rsidRDefault="00F8587D" w:rsidP="00F8587D">
      <w:pPr>
        <w:ind w:left="10320"/>
        <w:jc w:val="right"/>
        <w:rPr>
          <w:sz w:val="18"/>
          <w:szCs w:val="18"/>
        </w:rPr>
      </w:pPr>
      <w:r>
        <w:rPr>
          <w:bCs/>
          <w:color w:val="26282F"/>
          <w:sz w:val="18"/>
          <w:szCs w:val="18"/>
        </w:rPr>
        <w:t>Приложение № 2</w:t>
      </w:r>
    </w:p>
    <w:p w:rsidR="00F8587D" w:rsidRPr="007A3397" w:rsidRDefault="00F8587D" w:rsidP="00F8587D">
      <w:pPr>
        <w:jc w:val="right"/>
        <w:rPr>
          <w:sz w:val="18"/>
          <w:szCs w:val="18"/>
        </w:rPr>
      </w:pPr>
      <w:r w:rsidRPr="007A3397">
        <w:rPr>
          <w:bCs/>
          <w:color w:val="26282F"/>
          <w:sz w:val="18"/>
          <w:szCs w:val="18"/>
        </w:rPr>
        <w:t xml:space="preserve">к постановлению </w:t>
      </w:r>
    </w:p>
    <w:p w:rsidR="00F8587D" w:rsidRPr="007A3397" w:rsidRDefault="00F8587D" w:rsidP="00F8587D">
      <w:pPr>
        <w:jc w:val="right"/>
        <w:rPr>
          <w:sz w:val="18"/>
          <w:szCs w:val="18"/>
        </w:rPr>
      </w:pPr>
      <w:r w:rsidRPr="007A3397">
        <w:rPr>
          <w:sz w:val="18"/>
          <w:szCs w:val="18"/>
        </w:rPr>
        <w:t xml:space="preserve">администрации </w:t>
      </w:r>
      <w:proofErr w:type="spellStart"/>
      <w:r w:rsidR="000D4E27">
        <w:rPr>
          <w:sz w:val="18"/>
          <w:szCs w:val="18"/>
        </w:rPr>
        <w:t>Сиявского</w:t>
      </w:r>
      <w:proofErr w:type="spellEnd"/>
      <w:r w:rsidR="000D4E27">
        <w:rPr>
          <w:sz w:val="18"/>
          <w:szCs w:val="18"/>
        </w:rPr>
        <w:t xml:space="preserve"> </w:t>
      </w:r>
      <w:proofErr w:type="gramStart"/>
      <w:r w:rsidRPr="007A3397">
        <w:rPr>
          <w:sz w:val="18"/>
          <w:szCs w:val="18"/>
        </w:rPr>
        <w:t>сельского</w:t>
      </w:r>
      <w:proofErr w:type="gramEnd"/>
    </w:p>
    <w:p w:rsidR="00F8587D" w:rsidRDefault="00F8587D" w:rsidP="00F8587D">
      <w:pPr>
        <w:jc w:val="right"/>
        <w:rPr>
          <w:sz w:val="18"/>
          <w:szCs w:val="18"/>
        </w:rPr>
      </w:pPr>
      <w:r w:rsidRPr="007A3397">
        <w:rPr>
          <w:sz w:val="18"/>
          <w:szCs w:val="18"/>
        </w:rPr>
        <w:t>поселения Порецкого район</w:t>
      </w:r>
      <w:r>
        <w:rPr>
          <w:sz w:val="18"/>
          <w:szCs w:val="18"/>
        </w:rPr>
        <w:t xml:space="preserve">а от  </w:t>
      </w:r>
      <w:r w:rsidR="008E507B" w:rsidRPr="00AC46A9">
        <w:rPr>
          <w:sz w:val="18"/>
          <w:szCs w:val="18"/>
        </w:rPr>
        <w:t>04.1</w:t>
      </w:r>
      <w:r w:rsidR="00940210" w:rsidRPr="00AC46A9">
        <w:rPr>
          <w:sz w:val="18"/>
          <w:szCs w:val="18"/>
        </w:rPr>
        <w:t>2.2020</w:t>
      </w:r>
      <w:r w:rsidRPr="00AC46A9">
        <w:rPr>
          <w:sz w:val="18"/>
          <w:szCs w:val="18"/>
        </w:rPr>
        <w:t xml:space="preserve"> №</w:t>
      </w:r>
      <w:r w:rsidR="00AC46A9" w:rsidRPr="00AC46A9">
        <w:rPr>
          <w:sz w:val="18"/>
          <w:szCs w:val="18"/>
        </w:rPr>
        <w:t>77</w:t>
      </w:r>
      <w:r w:rsidRPr="00AC46A9">
        <w:rPr>
          <w:sz w:val="18"/>
          <w:szCs w:val="18"/>
        </w:rPr>
        <w:t xml:space="preserve"> </w:t>
      </w:r>
      <w:r w:rsidRPr="007A3397">
        <w:rPr>
          <w:sz w:val="18"/>
          <w:szCs w:val="18"/>
        </w:rPr>
        <w:t xml:space="preserve"> </w:t>
      </w:r>
    </w:p>
    <w:p w:rsidR="00F8587D" w:rsidRDefault="00F8587D" w:rsidP="00737AB8">
      <w:pPr>
        <w:rPr>
          <w:color w:val="FF0000"/>
          <w:sz w:val="24"/>
          <w:szCs w:val="24"/>
        </w:rPr>
      </w:pPr>
    </w:p>
    <w:p w:rsidR="0006258B" w:rsidRPr="0006258B" w:rsidRDefault="0006258B" w:rsidP="0006258B">
      <w:pPr>
        <w:jc w:val="right"/>
        <w:rPr>
          <w:rStyle w:val="a7"/>
          <w:b w:val="0"/>
          <w:bCs/>
          <w:color w:val="000000" w:themeColor="text1"/>
          <w:sz w:val="18"/>
          <w:szCs w:val="18"/>
        </w:rPr>
      </w:pPr>
      <w:bookmarkStart w:id="2" w:name="sub_3100"/>
      <w:r w:rsidRPr="0006258B">
        <w:rPr>
          <w:rStyle w:val="a7"/>
          <w:b w:val="0"/>
          <w:bCs/>
          <w:color w:val="000000" w:themeColor="text1"/>
          <w:sz w:val="18"/>
          <w:szCs w:val="18"/>
        </w:rPr>
        <w:t>Приложение</w:t>
      </w:r>
      <w:r w:rsidRPr="0006258B">
        <w:rPr>
          <w:rStyle w:val="a7"/>
          <w:b w:val="0"/>
          <w:bCs/>
          <w:color w:val="000000" w:themeColor="text1"/>
          <w:sz w:val="18"/>
          <w:szCs w:val="18"/>
        </w:rPr>
        <w:br/>
        <w:t xml:space="preserve">к </w:t>
      </w:r>
      <w:hyperlink w:anchor="sub_3000" w:history="1">
        <w:r w:rsidRPr="0006258B">
          <w:rPr>
            <w:rStyle w:val="a6"/>
            <w:color w:val="000000" w:themeColor="text1"/>
            <w:sz w:val="18"/>
            <w:szCs w:val="18"/>
          </w:rPr>
          <w:t>подпрограмме</w:t>
        </w:r>
      </w:hyperlink>
      <w:r w:rsidRPr="0006258B">
        <w:rPr>
          <w:rStyle w:val="a7"/>
          <w:b w:val="0"/>
          <w:bCs/>
          <w:color w:val="000000" w:themeColor="text1"/>
          <w:sz w:val="18"/>
          <w:szCs w:val="18"/>
        </w:rPr>
        <w:t xml:space="preserve"> «Управление</w:t>
      </w:r>
      <w:r w:rsidRPr="0006258B">
        <w:rPr>
          <w:rStyle w:val="a7"/>
          <w:b w:val="0"/>
          <w:bCs/>
          <w:color w:val="000000" w:themeColor="text1"/>
          <w:sz w:val="18"/>
          <w:szCs w:val="18"/>
        </w:rPr>
        <w:br/>
        <w:t xml:space="preserve"> муниципальным  имуществом </w:t>
      </w:r>
      <w:proofErr w:type="spellStart"/>
      <w:r w:rsidR="000D4E27">
        <w:rPr>
          <w:rStyle w:val="a7"/>
          <w:b w:val="0"/>
          <w:bCs/>
          <w:color w:val="000000" w:themeColor="text1"/>
          <w:sz w:val="18"/>
          <w:szCs w:val="18"/>
        </w:rPr>
        <w:t>Сиявского</w:t>
      </w:r>
      <w:proofErr w:type="spellEnd"/>
      <w:r w:rsidR="000D4E27">
        <w:rPr>
          <w:rStyle w:val="a7"/>
          <w:b w:val="0"/>
          <w:bCs/>
          <w:color w:val="000000" w:themeColor="text1"/>
          <w:sz w:val="18"/>
          <w:szCs w:val="18"/>
        </w:rPr>
        <w:t xml:space="preserve"> </w:t>
      </w:r>
    </w:p>
    <w:p w:rsidR="0006258B" w:rsidRPr="0006258B" w:rsidRDefault="0006258B" w:rsidP="0006258B">
      <w:pPr>
        <w:jc w:val="right"/>
        <w:rPr>
          <w:rStyle w:val="a7"/>
          <w:b w:val="0"/>
          <w:bCs/>
          <w:color w:val="000000" w:themeColor="text1"/>
          <w:sz w:val="18"/>
          <w:szCs w:val="18"/>
        </w:rPr>
      </w:pPr>
      <w:r w:rsidRPr="0006258B">
        <w:rPr>
          <w:rStyle w:val="a7"/>
          <w:b w:val="0"/>
          <w:bCs/>
          <w:color w:val="000000" w:themeColor="text1"/>
          <w:sz w:val="18"/>
          <w:szCs w:val="18"/>
        </w:rPr>
        <w:t xml:space="preserve">сельского поселения Порецкого района </w:t>
      </w:r>
    </w:p>
    <w:p w:rsidR="0006258B" w:rsidRPr="0006258B" w:rsidRDefault="0006258B" w:rsidP="0006258B">
      <w:pPr>
        <w:jc w:val="right"/>
        <w:rPr>
          <w:rStyle w:val="a7"/>
          <w:b w:val="0"/>
          <w:bCs/>
          <w:color w:val="000000" w:themeColor="text1"/>
          <w:sz w:val="18"/>
          <w:szCs w:val="18"/>
        </w:rPr>
      </w:pPr>
      <w:r w:rsidRPr="0006258B">
        <w:rPr>
          <w:rStyle w:val="a7"/>
          <w:b w:val="0"/>
          <w:bCs/>
          <w:color w:val="000000" w:themeColor="text1"/>
          <w:sz w:val="18"/>
          <w:szCs w:val="18"/>
        </w:rPr>
        <w:t xml:space="preserve">Чувашской Республики» муниципальной программы </w:t>
      </w:r>
    </w:p>
    <w:p w:rsidR="0006258B" w:rsidRPr="0006258B" w:rsidRDefault="000D4E27" w:rsidP="0006258B">
      <w:pPr>
        <w:jc w:val="right"/>
        <w:rPr>
          <w:rStyle w:val="a7"/>
          <w:b w:val="0"/>
          <w:bCs/>
          <w:color w:val="000000" w:themeColor="text1"/>
          <w:sz w:val="18"/>
          <w:szCs w:val="18"/>
        </w:rPr>
      </w:pPr>
      <w:proofErr w:type="spellStart"/>
      <w:r>
        <w:rPr>
          <w:rStyle w:val="a7"/>
          <w:b w:val="0"/>
          <w:bCs/>
          <w:color w:val="000000" w:themeColor="text1"/>
          <w:sz w:val="18"/>
          <w:szCs w:val="18"/>
        </w:rPr>
        <w:t>Сиявского</w:t>
      </w:r>
      <w:proofErr w:type="spellEnd"/>
      <w:r>
        <w:rPr>
          <w:rStyle w:val="a7"/>
          <w:b w:val="0"/>
          <w:bCs/>
          <w:color w:val="000000" w:themeColor="text1"/>
          <w:sz w:val="18"/>
          <w:szCs w:val="18"/>
        </w:rPr>
        <w:t xml:space="preserve"> </w:t>
      </w:r>
      <w:r w:rsidR="0006258B" w:rsidRPr="0006258B">
        <w:rPr>
          <w:rStyle w:val="a7"/>
          <w:b w:val="0"/>
          <w:bCs/>
          <w:color w:val="000000" w:themeColor="text1"/>
          <w:sz w:val="18"/>
          <w:szCs w:val="18"/>
        </w:rPr>
        <w:t xml:space="preserve">сельского поселения </w:t>
      </w:r>
    </w:p>
    <w:p w:rsidR="0006258B" w:rsidRPr="0006258B" w:rsidRDefault="0006258B" w:rsidP="0006258B">
      <w:pPr>
        <w:jc w:val="right"/>
        <w:rPr>
          <w:b/>
          <w:color w:val="000000" w:themeColor="text1"/>
          <w:sz w:val="18"/>
          <w:szCs w:val="18"/>
        </w:rPr>
      </w:pPr>
      <w:r w:rsidRPr="0006258B">
        <w:rPr>
          <w:rStyle w:val="a7"/>
          <w:b w:val="0"/>
          <w:bCs/>
          <w:color w:val="000000" w:themeColor="text1"/>
          <w:sz w:val="18"/>
          <w:szCs w:val="18"/>
        </w:rPr>
        <w:t>Порецкого района Чувашской Республики</w:t>
      </w:r>
      <w:r w:rsidRPr="0006258B">
        <w:rPr>
          <w:rStyle w:val="a7"/>
          <w:b w:val="0"/>
          <w:bCs/>
          <w:color w:val="000000" w:themeColor="text1"/>
          <w:sz w:val="18"/>
          <w:szCs w:val="18"/>
        </w:rPr>
        <w:br/>
        <w:t>«Развитие земельных и</w:t>
      </w:r>
      <w:r w:rsidRPr="0006258B">
        <w:rPr>
          <w:rStyle w:val="a7"/>
          <w:b w:val="0"/>
          <w:bCs/>
          <w:color w:val="000000" w:themeColor="text1"/>
          <w:sz w:val="18"/>
          <w:szCs w:val="18"/>
        </w:rPr>
        <w:br/>
        <w:t>имущественных отношений»</w:t>
      </w:r>
    </w:p>
    <w:bookmarkEnd w:id="2"/>
    <w:p w:rsidR="0006258B" w:rsidRPr="00742651" w:rsidRDefault="0006258B" w:rsidP="0006258B">
      <w:pPr>
        <w:rPr>
          <w:sz w:val="22"/>
          <w:szCs w:val="22"/>
        </w:rPr>
      </w:pPr>
    </w:p>
    <w:p w:rsidR="0006258B" w:rsidRPr="002E6AB0" w:rsidRDefault="0006258B" w:rsidP="0006258B">
      <w:pPr>
        <w:pStyle w:val="1"/>
        <w:rPr>
          <w:rFonts w:ascii="Times New Roman" w:hAnsi="Times New Roman" w:cs="Times New Roman"/>
          <w:sz w:val="22"/>
          <w:szCs w:val="22"/>
        </w:rPr>
      </w:pPr>
      <w:r w:rsidRPr="002E6AB0">
        <w:rPr>
          <w:rFonts w:ascii="Times New Roman" w:hAnsi="Times New Roman" w:cs="Times New Roman"/>
          <w:sz w:val="22"/>
          <w:szCs w:val="22"/>
        </w:rPr>
        <w:t>Ресурсное обеспечение</w:t>
      </w:r>
      <w:r w:rsidRPr="002E6AB0">
        <w:rPr>
          <w:rFonts w:ascii="Times New Roman" w:hAnsi="Times New Roman" w:cs="Times New Roman"/>
          <w:sz w:val="22"/>
          <w:szCs w:val="22"/>
        </w:rPr>
        <w:br/>
        <w:t xml:space="preserve">реализации подпрограммы «Управление муниципальным имуществом </w:t>
      </w:r>
      <w:proofErr w:type="spellStart"/>
      <w:r w:rsidR="000D4E27">
        <w:rPr>
          <w:rFonts w:ascii="Times New Roman" w:hAnsi="Times New Roman" w:cs="Times New Roman"/>
          <w:sz w:val="22"/>
          <w:szCs w:val="22"/>
        </w:rPr>
        <w:t>Сиявского</w:t>
      </w:r>
      <w:proofErr w:type="spellEnd"/>
      <w:r w:rsidR="000D4E27">
        <w:rPr>
          <w:rFonts w:ascii="Times New Roman" w:hAnsi="Times New Roman" w:cs="Times New Roman"/>
          <w:sz w:val="22"/>
          <w:szCs w:val="22"/>
        </w:rPr>
        <w:t xml:space="preserve"> </w:t>
      </w:r>
      <w:r w:rsidRPr="002E6AB0">
        <w:rPr>
          <w:rFonts w:ascii="Times New Roman" w:hAnsi="Times New Roman" w:cs="Times New Roman"/>
          <w:sz w:val="22"/>
          <w:szCs w:val="22"/>
        </w:rPr>
        <w:t xml:space="preserve">сельского поселения Порецкого района Чувашской Республики» муниципальной программы  </w:t>
      </w:r>
      <w:proofErr w:type="spellStart"/>
      <w:r w:rsidR="000D4E27">
        <w:rPr>
          <w:rFonts w:ascii="Times New Roman" w:hAnsi="Times New Roman" w:cs="Times New Roman"/>
          <w:sz w:val="22"/>
          <w:szCs w:val="22"/>
        </w:rPr>
        <w:t>Сиявского</w:t>
      </w:r>
      <w:proofErr w:type="spellEnd"/>
      <w:r w:rsidR="000D4E27">
        <w:rPr>
          <w:rFonts w:ascii="Times New Roman" w:hAnsi="Times New Roman" w:cs="Times New Roman"/>
          <w:sz w:val="22"/>
          <w:szCs w:val="22"/>
        </w:rPr>
        <w:t xml:space="preserve"> </w:t>
      </w:r>
      <w:r w:rsidRPr="002E6AB0">
        <w:rPr>
          <w:rFonts w:ascii="Times New Roman" w:hAnsi="Times New Roman" w:cs="Times New Roman"/>
          <w:sz w:val="22"/>
          <w:szCs w:val="22"/>
        </w:rPr>
        <w:t>сельского поселения Порецкого района Чувашской Республики "Развитие земельных и имущественных отношений» за счет всех источников финансирования</w:t>
      </w:r>
    </w:p>
    <w:p w:rsidR="0006258B" w:rsidRPr="002E6AB0" w:rsidRDefault="0006258B" w:rsidP="0006258B">
      <w:pPr>
        <w:rPr>
          <w:sz w:val="22"/>
          <w:szCs w:val="22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1232"/>
        <w:gridCol w:w="986"/>
        <w:gridCol w:w="1109"/>
        <w:gridCol w:w="739"/>
        <w:gridCol w:w="739"/>
        <w:gridCol w:w="986"/>
        <w:gridCol w:w="862"/>
        <w:gridCol w:w="1109"/>
        <w:gridCol w:w="739"/>
        <w:gridCol w:w="739"/>
        <w:gridCol w:w="739"/>
        <w:gridCol w:w="739"/>
        <w:gridCol w:w="739"/>
        <w:gridCol w:w="739"/>
        <w:gridCol w:w="739"/>
        <w:gridCol w:w="739"/>
        <w:gridCol w:w="741"/>
      </w:tblGrid>
      <w:tr w:rsidR="0006258B" w:rsidRPr="0006258B" w:rsidTr="001602CC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Статус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подпрограммы муниципальной программы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сельского поселения Порецкого района Чувашской Республики, (программы, основного мероприятия,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мероприятия)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Задача подпрограммы муниципальной программы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 Чувашской Республики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Код </w:t>
            </w:r>
            <w:hyperlink r:id="rId11" w:history="1">
              <w:r w:rsidRPr="002A68C0">
                <w:rPr>
                  <w:rStyle w:val="a6"/>
                  <w:color w:val="000000" w:themeColor="text1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Расходы по годам, тыс. рублей</w:t>
            </w:r>
          </w:p>
        </w:tc>
      </w:tr>
      <w:tr w:rsidR="0006258B" w:rsidRPr="0006258B" w:rsidTr="001602CC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883A6F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2" w:history="1">
              <w:r w:rsidR="0006258B" w:rsidRPr="002A68C0">
                <w:rPr>
                  <w:rStyle w:val="a6"/>
                  <w:color w:val="000000" w:themeColor="text1"/>
                  <w:sz w:val="22"/>
                  <w:szCs w:val="22"/>
                </w:rPr>
                <w:t>раздел</w:t>
              </w:r>
            </w:hyperlink>
            <w:r w:rsidR="0006258B"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подраздел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883A6F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3" w:history="1">
              <w:r w:rsidR="0006258B" w:rsidRPr="002A68C0">
                <w:rPr>
                  <w:rStyle w:val="a6"/>
                  <w:color w:val="000000" w:themeColor="text1"/>
                  <w:sz w:val="22"/>
                  <w:szCs w:val="22"/>
                </w:rPr>
                <w:t>целевая статья расходов</w:t>
              </w:r>
            </w:hyperlink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группа (подгруппа) </w:t>
            </w:r>
            <w:hyperlink r:id="rId14" w:history="1">
              <w:r w:rsidRPr="002A68C0">
                <w:rPr>
                  <w:rStyle w:val="a6"/>
                  <w:color w:val="000000" w:themeColor="text1"/>
                  <w:sz w:val="22"/>
                  <w:szCs w:val="22"/>
                </w:rPr>
                <w:t>вида расходов</w:t>
              </w:r>
            </w:hyperlink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2026-2030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2031-2035</w:t>
            </w:r>
          </w:p>
        </w:tc>
      </w:tr>
      <w:tr w:rsidR="0006258B" w:rsidRPr="0006258B" w:rsidTr="001602CC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</w:tr>
      <w:tr w:rsidR="0006258B" w:rsidRPr="0006258B" w:rsidTr="001602CC">
        <w:trPr>
          <w:trHeight w:val="394"/>
        </w:trPr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«Управление муниципальным имуществом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 Чувашской Республики»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условий для эффективного управления муниципальным имуществом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района;</w:t>
            </w:r>
          </w:p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обеспечение учета и мониторинга использования объектов недвижимости, в том числе земельных участков,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находящихся в муниципальной собственности 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района;</w:t>
            </w:r>
          </w:p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D4E27" w:rsidP="001602CC">
            <w:pPr>
              <w:pStyle w:val="a8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06258B" w:rsidRPr="0006258B" w:rsidTr="001602CC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А410200000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сельского поселения  Порецкого района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D4E27" w:rsidP="001602CC">
            <w:pPr>
              <w:pStyle w:val="a8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A68C0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06258B" w:rsidRPr="0006258B" w:rsidTr="001602CC">
        <w:tc>
          <w:tcPr>
            <w:tcW w:w="1515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Цель "Повышение эффективности управления муниципальным  имуществом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 Чувашской Республики"</w:t>
            </w:r>
          </w:p>
        </w:tc>
      </w:tr>
      <w:tr w:rsidR="0006258B" w:rsidRPr="0006258B" w:rsidTr="001602CC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условий для максимального вовлечения в хозяйственный оборот муниципального имущества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района, в том числе земельных участков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условий для эффективного управления муниципальным имуществом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района;</w:t>
            </w:r>
          </w:p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повышение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эффективности использования земельных участков и обеспечение </w:t>
            </w:r>
            <w:proofErr w:type="gramStart"/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гарантий соблюдения прав участников земельных отношений</w:t>
            </w:r>
            <w:proofErr w:type="gramEnd"/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обеспечение учета и мониторинга использования объектов недвижимости, в том числе земельных участков, находящихся в </w:t>
            </w:r>
            <w:proofErr w:type="spellStart"/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мунципальнойй</w:t>
            </w:r>
            <w:proofErr w:type="spellEnd"/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собственности 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А410200000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D4E27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06258B" w:rsidRPr="0006258B" w:rsidTr="001602CC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А410276</w:t>
            </w:r>
          </w:p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D4E27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940210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06258B"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06258B" w:rsidRPr="0006258B" w:rsidTr="001602CC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100,0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  <w:hyperlink w:anchor="sub_3111" w:history="1">
              <w:r w:rsidRPr="002A68C0">
                <w:rPr>
                  <w:rStyle w:val="a6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100,0*</w:t>
            </w:r>
          </w:p>
        </w:tc>
      </w:tr>
      <w:tr w:rsidR="0006258B" w:rsidRPr="0006258B" w:rsidTr="001602CC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1.1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кадастровых работ в отношении объектов капитального строительства, находящи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хся в муниципальной собственности Порецкого района, и внесение сведений в Единый государственный реестр недвижимости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- администрация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сельского поселения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Порецкого района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А410200000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6258B" w:rsidRPr="0006258B" w:rsidTr="001602CC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А410213570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сельского поселения  Порецкого района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6258B" w:rsidRPr="0006258B" w:rsidTr="001602CC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Мероприятие 1.2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Проведение кадастровых работ в отношении земельных участков, находящихся в муниципальной собственности 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Порецкого района, и внесение сведений в Единый государственный реестр недвижимости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- администрация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сельского поселения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Порецкого района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А410200000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6258B" w:rsidRPr="0006258B" w:rsidTr="001602CC">
        <w:trPr>
          <w:trHeight w:val="276"/>
        </w:trPr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А410217590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 Порецкого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6258B" w:rsidRPr="0006258B" w:rsidTr="001602CC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А410200000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  Порецкого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6258B" w:rsidRPr="0006258B" w:rsidTr="001602CC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Мероприятие 1.3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– администрация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 Порецкого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А410200000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D4E27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06258B" w:rsidRPr="0006258B" w:rsidTr="001602CC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А410216120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940210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</w:t>
            </w:r>
            <w:proofErr w:type="spellStart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Сиявского</w:t>
            </w:r>
            <w:proofErr w:type="spellEnd"/>
            <w:r w:rsidR="000D4E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 Порецкого района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D4E27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940210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06258B"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8B" w:rsidRPr="002A68C0" w:rsidRDefault="0006258B" w:rsidP="001602C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</w:tr>
    </w:tbl>
    <w:p w:rsidR="0006258B" w:rsidRPr="00742651" w:rsidRDefault="0006258B" w:rsidP="0006258B">
      <w:pPr>
        <w:rPr>
          <w:sz w:val="22"/>
          <w:szCs w:val="22"/>
        </w:rPr>
      </w:pPr>
    </w:p>
    <w:p w:rsidR="0006258B" w:rsidRPr="00742651" w:rsidRDefault="0006258B" w:rsidP="0006258B">
      <w:pPr>
        <w:pStyle w:val="af6"/>
        <w:rPr>
          <w:rFonts w:ascii="Times New Roman" w:hAnsi="Times New Roman" w:cs="Times New Roman"/>
          <w:sz w:val="22"/>
          <w:szCs w:val="22"/>
        </w:rPr>
      </w:pPr>
      <w:r w:rsidRPr="00742651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06258B" w:rsidRPr="00742651" w:rsidRDefault="0006258B" w:rsidP="0006258B">
      <w:pPr>
        <w:rPr>
          <w:sz w:val="22"/>
          <w:szCs w:val="22"/>
        </w:rPr>
      </w:pPr>
      <w:bookmarkStart w:id="3" w:name="sub_3111"/>
      <w:r w:rsidRPr="00742651">
        <w:rPr>
          <w:sz w:val="22"/>
          <w:szCs w:val="22"/>
        </w:rPr>
        <w:t>* Приводятся значения целевых индикаторов и показателей в 2030 и 2035 годах соответственно.</w:t>
      </w:r>
    </w:p>
    <w:bookmarkEnd w:id="3"/>
    <w:p w:rsidR="00F8587D" w:rsidRDefault="00F8587D" w:rsidP="00737AB8">
      <w:pPr>
        <w:rPr>
          <w:color w:val="FF0000"/>
          <w:sz w:val="24"/>
          <w:szCs w:val="24"/>
        </w:rPr>
      </w:pPr>
    </w:p>
    <w:p w:rsidR="009355DF" w:rsidRDefault="009355DF">
      <w:pPr>
        <w:rPr>
          <w:color w:val="FF0000"/>
          <w:sz w:val="24"/>
          <w:szCs w:val="24"/>
        </w:rPr>
      </w:pPr>
    </w:p>
    <w:sectPr w:rsidR="009355DF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17" w:rsidRDefault="00F74B17" w:rsidP="00981488">
      <w:r>
        <w:separator/>
      </w:r>
    </w:p>
  </w:endnote>
  <w:endnote w:type="continuationSeparator" w:id="0">
    <w:p w:rsidR="00F74B17" w:rsidRDefault="00F74B17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17" w:rsidRDefault="00F74B17" w:rsidP="00981488">
      <w:r>
        <w:separator/>
      </w:r>
    </w:p>
  </w:footnote>
  <w:footnote w:type="continuationSeparator" w:id="0">
    <w:p w:rsidR="00F74B17" w:rsidRDefault="00F74B17" w:rsidP="0098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0D5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5FB0"/>
    <w:rsid w:val="00011932"/>
    <w:rsid w:val="00026982"/>
    <w:rsid w:val="000324BB"/>
    <w:rsid w:val="0004784F"/>
    <w:rsid w:val="0006258B"/>
    <w:rsid w:val="00075334"/>
    <w:rsid w:val="00077AFC"/>
    <w:rsid w:val="0008767D"/>
    <w:rsid w:val="00087888"/>
    <w:rsid w:val="000A3F57"/>
    <w:rsid w:val="000B1C2F"/>
    <w:rsid w:val="000C0005"/>
    <w:rsid w:val="000D030F"/>
    <w:rsid w:val="000D4E27"/>
    <w:rsid w:val="000F18A5"/>
    <w:rsid w:val="000F1CE4"/>
    <w:rsid w:val="000F6815"/>
    <w:rsid w:val="001004B6"/>
    <w:rsid w:val="00101DBA"/>
    <w:rsid w:val="0010257C"/>
    <w:rsid w:val="00112687"/>
    <w:rsid w:val="00112DBE"/>
    <w:rsid w:val="0011391A"/>
    <w:rsid w:val="0013396B"/>
    <w:rsid w:val="00135DDD"/>
    <w:rsid w:val="0015066C"/>
    <w:rsid w:val="0015128C"/>
    <w:rsid w:val="001602CC"/>
    <w:rsid w:val="00166962"/>
    <w:rsid w:val="001737F4"/>
    <w:rsid w:val="001760F9"/>
    <w:rsid w:val="001B3001"/>
    <w:rsid w:val="001B59AC"/>
    <w:rsid w:val="001C19FC"/>
    <w:rsid w:val="001D4044"/>
    <w:rsid w:val="001D4B67"/>
    <w:rsid w:val="001E16D1"/>
    <w:rsid w:val="001F35A1"/>
    <w:rsid w:val="00202389"/>
    <w:rsid w:val="00207693"/>
    <w:rsid w:val="00233B75"/>
    <w:rsid w:val="002407DB"/>
    <w:rsid w:val="00263599"/>
    <w:rsid w:val="00263D4A"/>
    <w:rsid w:val="0029378E"/>
    <w:rsid w:val="002A68C0"/>
    <w:rsid w:val="002A7039"/>
    <w:rsid w:val="002B3CDB"/>
    <w:rsid w:val="002B6098"/>
    <w:rsid w:val="002B62C5"/>
    <w:rsid w:val="002C6859"/>
    <w:rsid w:val="002E5015"/>
    <w:rsid w:val="00301115"/>
    <w:rsid w:val="00303FFF"/>
    <w:rsid w:val="0030686B"/>
    <w:rsid w:val="00326C72"/>
    <w:rsid w:val="003320A1"/>
    <w:rsid w:val="0035323B"/>
    <w:rsid w:val="00355BE6"/>
    <w:rsid w:val="003C6D96"/>
    <w:rsid w:val="003D7BD6"/>
    <w:rsid w:val="00402A95"/>
    <w:rsid w:val="00410631"/>
    <w:rsid w:val="0042033D"/>
    <w:rsid w:val="00420707"/>
    <w:rsid w:val="004212A8"/>
    <w:rsid w:val="00421438"/>
    <w:rsid w:val="00424748"/>
    <w:rsid w:val="004313C2"/>
    <w:rsid w:val="004330B7"/>
    <w:rsid w:val="00440F2B"/>
    <w:rsid w:val="004457D6"/>
    <w:rsid w:val="00450C4D"/>
    <w:rsid w:val="00452318"/>
    <w:rsid w:val="00473726"/>
    <w:rsid w:val="00487603"/>
    <w:rsid w:val="00495C63"/>
    <w:rsid w:val="00496713"/>
    <w:rsid w:val="004B25E0"/>
    <w:rsid w:val="004C7316"/>
    <w:rsid w:val="004D08BB"/>
    <w:rsid w:val="004E4200"/>
    <w:rsid w:val="004F292D"/>
    <w:rsid w:val="004F3C58"/>
    <w:rsid w:val="00505D93"/>
    <w:rsid w:val="00523258"/>
    <w:rsid w:val="005249DC"/>
    <w:rsid w:val="00531A35"/>
    <w:rsid w:val="0054472A"/>
    <w:rsid w:val="00545B2C"/>
    <w:rsid w:val="0054677A"/>
    <w:rsid w:val="005535F5"/>
    <w:rsid w:val="00564965"/>
    <w:rsid w:val="00566628"/>
    <w:rsid w:val="0057074A"/>
    <w:rsid w:val="005747E9"/>
    <w:rsid w:val="00576EB4"/>
    <w:rsid w:val="00576F36"/>
    <w:rsid w:val="005846E1"/>
    <w:rsid w:val="00596339"/>
    <w:rsid w:val="005A2132"/>
    <w:rsid w:val="005B0270"/>
    <w:rsid w:val="005B597B"/>
    <w:rsid w:val="005C6B05"/>
    <w:rsid w:val="005C7A1A"/>
    <w:rsid w:val="005D0E43"/>
    <w:rsid w:val="005F7483"/>
    <w:rsid w:val="006042E1"/>
    <w:rsid w:val="0061309F"/>
    <w:rsid w:val="006263DE"/>
    <w:rsid w:val="006301E9"/>
    <w:rsid w:val="006306E2"/>
    <w:rsid w:val="00631122"/>
    <w:rsid w:val="0064133B"/>
    <w:rsid w:val="006508AC"/>
    <w:rsid w:val="00651655"/>
    <w:rsid w:val="00651BA7"/>
    <w:rsid w:val="00653E80"/>
    <w:rsid w:val="0065432B"/>
    <w:rsid w:val="00657428"/>
    <w:rsid w:val="006711AC"/>
    <w:rsid w:val="006804DB"/>
    <w:rsid w:val="006859BC"/>
    <w:rsid w:val="00696D89"/>
    <w:rsid w:val="00697F25"/>
    <w:rsid w:val="006B2B6F"/>
    <w:rsid w:val="006C2187"/>
    <w:rsid w:val="006D29F1"/>
    <w:rsid w:val="006D70E2"/>
    <w:rsid w:val="006E1129"/>
    <w:rsid w:val="006E1C21"/>
    <w:rsid w:val="006E3170"/>
    <w:rsid w:val="006F75C8"/>
    <w:rsid w:val="00705B5C"/>
    <w:rsid w:val="0071499A"/>
    <w:rsid w:val="00715F75"/>
    <w:rsid w:val="00721509"/>
    <w:rsid w:val="0072199A"/>
    <w:rsid w:val="00723CBA"/>
    <w:rsid w:val="007318BD"/>
    <w:rsid w:val="00737AB8"/>
    <w:rsid w:val="007469CB"/>
    <w:rsid w:val="0075622D"/>
    <w:rsid w:val="0076430D"/>
    <w:rsid w:val="0076546D"/>
    <w:rsid w:val="00790316"/>
    <w:rsid w:val="007914C2"/>
    <w:rsid w:val="007A3397"/>
    <w:rsid w:val="007B3448"/>
    <w:rsid w:val="007B60F3"/>
    <w:rsid w:val="007B7ADF"/>
    <w:rsid w:val="007D0075"/>
    <w:rsid w:val="007D737B"/>
    <w:rsid w:val="007E6DE6"/>
    <w:rsid w:val="00803883"/>
    <w:rsid w:val="008139DA"/>
    <w:rsid w:val="0081694C"/>
    <w:rsid w:val="00861DE2"/>
    <w:rsid w:val="00883A6F"/>
    <w:rsid w:val="00885F14"/>
    <w:rsid w:val="008A28CA"/>
    <w:rsid w:val="008A598F"/>
    <w:rsid w:val="008C6577"/>
    <w:rsid w:val="008D5F3C"/>
    <w:rsid w:val="008E507B"/>
    <w:rsid w:val="008F59AC"/>
    <w:rsid w:val="008F70D1"/>
    <w:rsid w:val="00901B8F"/>
    <w:rsid w:val="009046CB"/>
    <w:rsid w:val="00913594"/>
    <w:rsid w:val="00913F6F"/>
    <w:rsid w:val="009345FA"/>
    <w:rsid w:val="009355DF"/>
    <w:rsid w:val="00940210"/>
    <w:rsid w:val="00940796"/>
    <w:rsid w:val="009435EE"/>
    <w:rsid w:val="00956AF3"/>
    <w:rsid w:val="00960384"/>
    <w:rsid w:val="00971B5F"/>
    <w:rsid w:val="009774C8"/>
    <w:rsid w:val="00980625"/>
    <w:rsid w:val="00981488"/>
    <w:rsid w:val="00981D6E"/>
    <w:rsid w:val="0099177E"/>
    <w:rsid w:val="009B45D1"/>
    <w:rsid w:val="009B4866"/>
    <w:rsid w:val="009C01C5"/>
    <w:rsid w:val="009F1DF7"/>
    <w:rsid w:val="00A1151A"/>
    <w:rsid w:val="00A12A5B"/>
    <w:rsid w:val="00A16273"/>
    <w:rsid w:val="00A1692D"/>
    <w:rsid w:val="00A272A7"/>
    <w:rsid w:val="00A27B4D"/>
    <w:rsid w:val="00A31E81"/>
    <w:rsid w:val="00A32CBD"/>
    <w:rsid w:val="00A614B0"/>
    <w:rsid w:val="00A638AA"/>
    <w:rsid w:val="00A64EFC"/>
    <w:rsid w:val="00A659BE"/>
    <w:rsid w:val="00A77EEE"/>
    <w:rsid w:val="00A8427F"/>
    <w:rsid w:val="00AA20CC"/>
    <w:rsid w:val="00AA70C7"/>
    <w:rsid w:val="00AB0C39"/>
    <w:rsid w:val="00AB5E62"/>
    <w:rsid w:val="00AC064C"/>
    <w:rsid w:val="00AC46A9"/>
    <w:rsid w:val="00AD2F98"/>
    <w:rsid w:val="00AE4E60"/>
    <w:rsid w:val="00AF7C1D"/>
    <w:rsid w:val="00B03954"/>
    <w:rsid w:val="00B14035"/>
    <w:rsid w:val="00B249BF"/>
    <w:rsid w:val="00B305D8"/>
    <w:rsid w:val="00B45ADB"/>
    <w:rsid w:val="00B6028A"/>
    <w:rsid w:val="00B80C31"/>
    <w:rsid w:val="00B84BF0"/>
    <w:rsid w:val="00B91988"/>
    <w:rsid w:val="00B9205D"/>
    <w:rsid w:val="00B922D5"/>
    <w:rsid w:val="00BA61AE"/>
    <w:rsid w:val="00BA7D61"/>
    <w:rsid w:val="00BB3BED"/>
    <w:rsid w:val="00BC1171"/>
    <w:rsid w:val="00BD1015"/>
    <w:rsid w:val="00BD27B8"/>
    <w:rsid w:val="00BE0BFC"/>
    <w:rsid w:val="00BF7DE3"/>
    <w:rsid w:val="00C028C9"/>
    <w:rsid w:val="00C048BF"/>
    <w:rsid w:val="00C05449"/>
    <w:rsid w:val="00C43327"/>
    <w:rsid w:val="00C47A04"/>
    <w:rsid w:val="00C54EC5"/>
    <w:rsid w:val="00C63D7F"/>
    <w:rsid w:val="00C81DB3"/>
    <w:rsid w:val="00C9648E"/>
    <w:rsid w:val="00CB3633"/>
    <w:rsid w:val="00CB3A77"/>
    <w:rsid w:val="00CC11D6"/>
    <w:rsid w:val="00CE2E2D"/>
    <w:rsid w:val="00CE3A88"/>
    <w:rsid w:val="00CE423A"/>
    <w:rsid w:val="00CE669F"/>
    <w:rsid w:val="00CF4186"/>
    <w:rsid w:val="00CF47CF"/>
    <w:rsid w:val="00D17DC3"/>
    <w:rsid w:val="00D25425"/>
    <w:rsid w:val="00D26361"/>
    <w:rsid w:val="00D37AD0"/>
    <w:rsid w:val="00D509FC"/>
    <w:rsid w:val="00D6524F"/>
    <w:rsid w:val="00D6554D"/>
    <w:rsid w:val="00D744C5"/>
    <w:rsid w:val="00D81418"/>
    <w:rsid w:val="00D85A0C"/>
    <w:rsid w:val="00DC295B"/>
    <w:rsid w:val="00DC47BA"/>
    <w:rsid w:val="00DD01EE"/>
    <w:rsid w:val="00DD2D5E"/>
    <w:rsid w:val="00DE1306"/>
    <w:rsid w:val="00DE429F"/>
    <w:rsid w:val="00E04276"/>
    <w:rsid w:val="00E20F6F"/>
    <w:rsid w:val="00E33D5B"/>
    <w:rsid w:val="00E33D78"/>
    <w:rsid w:val="00E37B31"/>
    <w:rsid w:val="00E465AF"/>
    <w:rsid w:val="00E55034"/>
    <w:rsid w:val="00E569DD"/>
    <w:rsid w:val="00E75903"/>
    <w:rsid w:val="00E87DAE"/>
    <w:rsid w:val="00EA40F5"/>
    <w:rsid w:val="00EA51FE"/>
    <w:rsid w:val="00EB53FE"/>
    <w:rsid w:val="00ED47D2"/>
    <w:rsid w:val="00ED78A9"/>
    <w:rsid w:val="00EE0467"/>
    <w:rsid w:val="00EE6C9F"/>
    <w:rsid w:val="00EF1D9E"/>
    <w:rsid w:val="00EF4AFC"/>
    <w:rsid w:val="00F154E5"/>
    <w:rsid w:val="00F23950"/>
    <w:rsid w:val="00F31B4D"/>
    <w:rsid w:val="00F35BAB"/>
    <w:rsid w:val="00F4796A"/>
    <w:rsid w:val="00F6271F"/>
    <w:rsid w:val="00F66989"/>
    <w:rsid w:val="00F74B17"/>
    <w:rsid w:val="00F8587D"/>
    <w:rsid w:val="00F85DC3"/>
    <w:rsid w:val="00FB3F97"/>
    <w:rsid w:val="00FC6AD9"/>
    <w:rsid w:val="00FD7A65"/>
    <w:rsid w:val="00FE0B4A"/>
    <w:rsid w:val="00FE20DD"/>
    <w:rsid w:val="00F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0"/>
    <w:next w:val="a0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0"/>
    <w:next w:val="a0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B30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0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uiPriority w:val="99"/>
    <w:rsid w:val="00A32CBD"/>
    <w:rPr>
      <w:rFonts w:ascii="Times New Roman" w:hAnsi="Times New Roman"/>
      <w:color w:val="008000"/>
    </w:rPr>
  </w:style>
  <w:style w:type="character" w:customStyle="1" w:styleId="a7">
    <w:name w:val="Цветовое выделение"/>
    <w:uiPriority w:val="99"/>
    <w:rsid w:val="00A32CBD"/>
    <w:rPr>
      <w:b/>
      <w:color w:val="000080"/>
    </w:rPr>
  </w:style>
  <w:style w:type="paragraph" w:customStyle="1" w:styleId="a8">
    <w:name w:val="Нормальный (таблица)"/>
    <w:basedOn w:val="a0"/>
    <w:next w:val="a0"/>
    <w:uiPriority w:val="99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0"/>
    <w:next w:val="a0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a">
    <w:name w:val="header"/>
    <w:aliases w:val="ВерхКолонтитул"/>
    <w:basedOn w:val="a0"/>
    <w:link w:val="ab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aliases w:val="ВерхКолонтитул Знак"/>
    <w:basedOn w:val="a1"/>
    <w:link w:val="aa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1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c">
    <w:name w:val="раздилитель сноски"/>
    <w:basedOn w:val="a0"/>
    <w:next w:val="ad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d">
    <w:name w:val="footnote text"/>
    <w:basedOn w:val="a0"/>
    <w:link w:val="ae"/>
    <w:semiHidden/>
    <w:rsid w:val="00531A35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9814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0"/>
    <w:next w:val="a0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f1">
    <w:name w:val="Внимание: криминал!!"/>
    <w:basedOn w:val="a0"/>
    <w:next w:val="a0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f2">
    <w:name w:val="Активная гипертекстовая ссылка"/>
    <w:basedOn w:val="a6"/>
    <w:rsid w:val="007914C2"/>
    <w:rPr>
      <w:b/>
      <w:bCs/>
      <w:color w:val="106BBE"/>
      <w:u w:val="single"/>
    </w:rPr>
  </w:style>
  <w:style w:type="paragraph" w:styleId="a">
    <w:name w:val="List Bullet"/>
    <w:basedOn w:val="a0"/>
    <w:autoRedefine/>
    <w:rsid w:val="00B91988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3">
    <w:name w:val="Body Text Indent"/>
    <w:basedOn w:val="a0"/>
    <w:link w:val="af4"/>
    <w:rsid w:val="00737AB8"/>
    <w:pPr>
      <w:ind w:firstLine="720"/>
      <w:jc w:val="both"/>
    </w:pPr>
    <w:rPr>
      <w:rFonts w:ascii="Calibri" w:hAnsi="Calibri"/>
      <w:sz w:val="24"/>
      <w:szCs w:val="24"/>
    </w:rPr>
  </w:style>
  <w:style w:type="character" w:customStyle="1" w:styleId="af4">
    <w:name w:val="Основной текст с отступом Знак"/>
    <w:link w:val="af3"/>
    <w:locked/>
    <w:rsid w:val="00737AB8"/>
    <w:rPr>
      <w:rFonts w:eastAsia="Calibri"/>
      <w:sz w:val="24"/>
      <w:szCs w:val="24"/>
      <w:lang w:val="ru-RU" w:eastAsia="ru-RU" w:bidi="ar-SA"/>
    </w:rPr>
  </w:style>
  <w:style w:type="paragraph" w:styleId="af5">
    <w:name w:val="List Paragraph"/>
    <w:basedOn w:val="a0"/>
    <w:uiPriority w:val="34"/>
    <w:qFormat/>
    <w:rsid w:val="00FF0DA5"/>
    <w:pPr>
      <w:ind w:left="720"/>
      <w:contextualSpacing/>
    </w:pPr>
  </w:style>
  <w:style w:type="paragraph" w:customStyle="1" w:styleId="af6">
    <w:name w:val="Таблицы (моноширинный)"/>
    <w:basedOn w:val="a0"/>
    <w:next w:val="a0"/>
    <w:uiPriority w:val="99"/>
    <w:rsid w:val="0006258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08460.5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08460.2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308460.5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hyperlink" Target="garantF1://70308460.10035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182BB-CC6E-404B-881D-1113FA82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31</cp:revision>
  <cp:lastPrinted>2020-12-09T10:35:00Z</cp:lastPrinted>
  <dcterms:created xsi:type="dcterms:W3CDTF">2019-05-06T12:50:00Z</dcterms:created>
  <dcterms:modified xsi:type="dcterms:W3CDTF">2020-12-10T11:09:00Z</dcterms:modified>
</cp:coreProperties>
</file>