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A606C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Ă</w:t>
            </w:r>
            <w:r>
              <w:rPr>
                <w:rFonts w:ascii="Times New Roman" w:hAnsi="Times New Roman" w:cs="Times New Roman"/>
                <w:b/>
                <w:bCs/>
              </w:rPr>
              <w:t>Н ЭТМЕН</w:t>
            </w:r>
            <w:r w:rsidR="00F1512F" w:rsidRPr="00F151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A606CF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163880"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33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12F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A606CF" w:rsidRDefault="00A606C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БОЛЬШЕАТМЕНСКОГО</w:t>
            </w:r>
            <w:r w:rsidR="00F1512F" w:rsidRPr="00F1512F">
              <w:rPr>
                <w:rFonts w:ascii="Times New Roman" w:hAnsi="Times New Roman" w:cs="Times New Roman"/>
                <w:b/>
                <w:bCs/>
              </w:rPr>
              <w:t xml:space="preserve">  СЕЛЬСКОГО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512F"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163880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A606CF">
              <w:rPr>
                <w:rFonts w:ascii="Times New Roman" w:hAnsi="Times New Roman" w:cs="Times New Roman"/>
                <w:u w:val="single"/>
              </w:rPr>
              <w:t>4</w:t>
            </w:r>
            <w:r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="00A606CF">
              <w:rPr>
                <w:rFonts w:ascii="Times New Roman" w:hAnsi="Times New Roman" w:cs="Times New Roman"/>
                <w:u w:val="single"/>
              </w:rPr>
              <w:t>33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7E1F68" w:rsidRDefault="007E1F68" w:rsidP="007E1F68">
      <w:pPr>
        <w:shd w:val="clear" w:color="auto" w:fill="FFFFFF"/>
        <w:ind w:right="4306"/>
        <w:jc w:val="both"/>
        <w:rPr>
          <w:b/>
        </w:rPr>
      </w:pPr>
    </w:p>
    <w:p w:rsidR="007E1F68" w:rsidRPr="007E1F68" w:rsidRDefault="00F1512F" w:rsidP="007E1F68">
      <w:pPr>
        <w:shd w:val="clear" w:color="auto" w:fill="FFFFFF"/>
        <w:ind w:right="430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1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1F68" w:rsidRPr="007E1F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</w:t>
      </w:r>
      <w:r w:rsidR="007E1F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определении на территории </w:t>
      </w:r>
      <w:r w:rsidR="00A606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Большеатменского</w:t>
      </w:r>
      <w:r w:rsidR="007E1F68" w:rsidRPr="007E1F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</w:t>
      </w:r>
      <w:r w:rsidR="007E1F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ьского поселения Красночетай</w:t>
      </w:r>
      <w:r w:rsidR="007E1F68" w:rsidRPr="007E1F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ского района Чувашской Республики места первичного сбора и размещения отработанных ртутьсодержащих ламп</w:t>
      </w: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F68" w:rsidRPr="003440BC" w:rsidRDefault="007E1F68" w:rsidP="007E1F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исполнение Постановления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в соответствии с Федеральным законом от 6 октября 2003 г. N 131-ФЗ "Об общих принципах организации местного самоуправления в Российской Федерации", на основании Устава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администрация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</w:t>
      </w:r>
      <w:r w:rsidRPr="003440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E1F68" w:rsidRPr="003440BC" w:rsidRDefault="007E1F68" w:rsidP="007E1F68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E1F68" w:rsidRPr="003440BC" w:rsidRDefault="007E1F68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Определить на территории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место первичного сбора и размещения отработанных ртутьсодержащих ламп у потребителей </w:t>
      </w:r>
      <w:r w:rsidRPr="003440BC">
        <w:rPr>
          <w:rFonts w:ascii="Times New Roman" w:hAnsi="Times New Roman" w:cs="Times New Roman"/>
          <w:sz w:val="26"/>
          <w:szCs w:val="26"/>
        </w:rPr>
        <w:t>ртутьсодержащих ламп</w:t>
      </w:r>
      <w:r w:rsidRPr="003440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440BC">
        <w:rPr>
          <w:rFonts w:ascii="Times New Roman" w:hAnsi="Times New Roman" w:cs="Times New Roman"/>
          <w:sz w:val="26"/>
          <w:szCs w:val="26"/>
          <w:shd w:val="clear" w:color="auto" w:fill="FFFFFF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r w:rsidRPr="003440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440BC">
        <w:rPr>
          <w:rFonts w:ascii="Times New Roman" w:hAnsi="Times New Roman" w:cs="Times New Roman"/>
          <w:sz w:val="26"/>
          <w:szCs w:val="26"/>
        </w:rPr>
        <w:t>отдельное помещение, расположенное по адресу: Чувашс</w:t>
      </w:r>
      <w:r w:rsidR="00430485" w:rsidRPr="003440BC">
        <w:rPr>
          <w:rFonts w:ascii="Times New Roman" w:hAnsi="Times New Roman" w:cs="Times New Roman"/>
          <w:sz w:val="26"/>
          <w:szCs w:val="26"/>
        </w:rPr>
        <w:t>кая Республика,  Красночетай</w:t>
      </w:r>
      <w:r w:rsidRPr="003440BC">
        <w:rPr>
          <w:rFonts w:ascii="Times New Roman" w:hAnsi="Times New Roman" w:cs="Times New Roman"/>
          <w:sz w:val="26"/>
          <w:szCs w:val="26"/>
        </w:rPr>
        <w:t xml:space="preserve">ский район, д. </w:t>
      </w:r>
      <w:r w:rsidR="00A606CF">
        <w:rPr>
          <w:rFonts w:ascii="Times New Roman" w:hAnsi="Times New Roman" w:cs="Times New Roman"/>
          <w:sz w:val="26"/>
          <w:szCs w:val="26"/>
        </w:rPr>
        <w:t xml:space="preserve">Большие </w:t>
      </w:r>
      <w:proofErr w:type="spellStart"/>
      <w:r w:rsidR="00A606CF">
        <w:rPr>
          <w:rFonts w:ascii="Times New Roman" w:hAnsi="Times New Roman" w:cs="Times New Roman"/>
          <w:sz w:val="26"/>
          <w:szCs w:val="26"/>
        </w:rPr>
        <w:t>Атмени</w:t>
      </w:r>
      <w:proofErr w:type="spellEnd"/>
      <w:r w:rsidR="00A606CF">
        <w:rPr>
          <w:rFonts w:ascii="Times New Roman" w:hAnsi="Times New Roman" w:cs="Times New Roman"/>
          <w:sz w:val="26"/>
          <w:szCs w:val="26"/>
        </w:rPr>
        <w:t>, ул. Молодежная, д. 94</w:t>
      </w:r>
      <w:r w:rsidR="00430485" w:rsidRPr="003440BC">
        <w:rPr>
          <w:rFonts w:ascii="Times New Roman" w:hAnsi="Times New Roman" w:cs="Times New Roman"/>
          <w:sz w:val="26"/>
          <w:szCs w:val="26"/>
        </w:rPr>
        <w:t xml:space="preserve"> (нежилое помещение № 1, </w:t>
      </w:r>
      <w:r w:rsidRPr="003440BC">
        <w:rPr>
          <w:rFonts w:ascii="Times New Roman" w:hAnsi="Times New Roman" w:cs="Times New Roman"/>
          <w:sz w:val="26"/>
          <w:szCs w:val="26"/>
        </w:rPr>
        <w:t xml:space="preserve"> – здани</w:t>
      </w:r>
      <w:r w:rsidR="00430485" w:rsidRPr="003440BC">
        <w:rPr>
          <w:rFonts w:ascii="Times New Roman" w:hAnsi="Times New Roman" w:cs="Times New Roman"/>
          <w:sz w:val="26"/>
          <w:szCs w:val="26"/>
        </w:rPr>
        <w:t>е СДК</w:t>
      </w:r>
      <w:r w:rsidRPr="003440BC">
        <w:rPr>
          <w:rFonts w:ascii="Times New Roman" w:hAnsi="Times New Roman" w:cs="Times New Roman"/>
          <w:sz w:val="26"/>
          <w:szCs w:val="26"/>
        </w:rPr>
        <w:t>).</w:t>
      </w:r>
    </w:p>
    <w:p w:rsidR="007E1F68" w:rsidRPr="003440BC" w:rsidRDefault="00430485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Определить инспектора</w:t>
      </w:r>
      <w:r w:rsidR="00304F14"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>ВУР</w:t>
      </w:r>
      <w:r w:rsidR="007E1F68"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="007E1F68"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ответственным лицом за </w:t>
      </w:r>
      <w:r w:rsidR="007E1F68" w:rsidRPr="003440BC">
        <w:rPr>
          <w:rFonts w:ascii="Times New Roman" w:hAnsi="Times New Roman" w:cs="Times New Roman"/>
          <w:sz w:val="26"/>
          <w:szCs w:val="26"/>
        </w:rPr>
        <w:t xml:space="preserve">организацию сбора и содержания места предварительного сбора и временного размещения отработанных ртутьсодержащих ламп на территории </w:t>
      </w:r>
      <w:r w:rsidR="00A606CF">
        <w:rPr>
          <w:rFonts w:ascii="Times New Roman" w:hAnsi="Times New Roman" w:cs="Times New Roman"/>
          <w:sz w:val="26"/>
          <w:szCs w:val="26"/>
        </w:rPr>
        <w:t>Большеатменского</w:t>
      </w:r>
      <w:r w:rsidR="007E1F68" w:rsidRPr="003440B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E1F68" w:rsidRDefault="007E1F68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40BC">
        <w:rPr>
          <w:rFonts w:ascii="Times New Roman" w:hAnsi="Times New Roman" w:cs="Times New Roman"/>
          <w:sz w:val="26"/>
          <w:szCs w:val="26"/>
        </w:rPr>
        <w:t xml:space="preserve">3. Утвердить форму журнала учета отработанных ртутьсодержащих ламп принятых у потребителей ртутьсодержащих ламп в администрации </w:t>
      </w:r>
      <w:r w:rsidR="00A606CF">
        <w:rPr>
          <w:rFonts w:ascii="Times New Roman" w:hAnsi="Times New Roman" w:cs="Times New Roman"/>
          <w:sz w:val="26"/>
          <w:szCs w:val="26"/>
        </w:rPr>
        <w:t>Большеатменского</w:t>
      </w:r>
      <w:r w:rsidRPr="003440BC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 1).</w:t>
      </w:r>
    </w:p>
    <w:p w:rsidR="00470324" w:rsidRPr="00470324" w:rsidRDefault="00470324" w:rsidP="00470324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324">
        <w:rPr>
          <w:rFonts w:ascii="Times New Roman" w:hAnsi="Times New Roman" w:cs="Times New Roman"/>
          <w:sz w:val="26"/>
          <w:szCs w:val="26"/>
        </w:rPr>
        <w:t>4. По</w:t>
      </w:r>
      <w:r>
        <w:rPr>
          <w:rFonts w:ascii="Times New Roman" w:hAnsi="Times New Roman" w:cs="Times New Roman"/>
          <w:sz w:val="26"/>
          <w:szCs w:val="26"/>
        </w:rPr>
        <w:t xml:space="preserve">становление администрации </w:t>
      </w:r>
      <w:r w:rsidR="00A606CF">
        <w:rPr>
          <w:rFonts w:ascii="Times New Roman" w:hAnsi="Times New Roman" w:cs="Times New Roman"/>
          <w:sz w:val="26"/>
          <w:szCs w:val="26"/>
        </w:rPr>
        <w:t>Большеатменского</w:t>
      </w:r>
      <w:r w:rsidRPr="00470324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Красночетай</w:t>
      </w:r>
      <w:r w:rsidRPr="00470324">
        <w:rPr>
          <w:rFonts w:ascii="Times New Roman" w:hAnsi="Times New Roman" w:cs="Times New Roman"/>
          <w:sz w:val="26"/>
          <w:szCs w:val="26"/>
        </w:rPr>
        <w:t>ского ра</w:t>
      </w:r>
      <w:r>
        <w:rPr>
          <w:rFonts w:ascii="Times New Roman" w:hAnsi="Times New Roman" w:cs="Times New Roman"/>
          <w:sz w:val="26"/>
          <w:szCs w:val="26"/>
        </w:rPr>
        <w:t>йона Чувашской Р</w:t>
      </w:r>
      <w:r w:rsidR="000C33B7">
        <w:rPr>
          <w:rFonts w:ascii="Times New Roman" w:hAnsi="Times New Roman" w:cs="Times New Roman"/>
          <w:sz w:val="26"/>
          <w:szCs w:val="26"/>
        </w:rPr>
        <w:t>еспублики  от 28.07.2011 г. № 56</w:t>
      </w:r>
      <w:r w:rsidRPr="00470324">
        <w:rPr>
          <w:rFonts w:ascii="Times New Roman" w:hAnsi="Times New Roman" w:cs="Times New Roman"/>
          <w:sz w:val="26"/>
          <w:szCs w:val="26"/>
        </w:rPr>
        <w:t xml:space="preserve"> "Об организации сбора отработанных ртутьсоде</w:t>
      </w:r>
      <w:r>
        <w:rPr>
          <w:rFonts w:ascii="Times New Roman" w:hAnsi="Times New Roman" w:cs="Times New Roman"/>
          <w:sz w:val="26"/>
          <w:szCs w:val="26"/>
        </w:rPr>
        <w:t xml:space="preserve">ржащих ламп на территории </w:t>
      </w:r>
      <w:r w:rsidR="00A606CF">
        <w:rPr>
          <w:rFonts w:ascii="Times New Roman" w:hAnsi="Times New Roman" w:cs="Times New Roman"/>
          <w:sz w:val="26"/>
          <w:szCs w:val="26"/>
        </w:rPr>
        <w:t>Большеатменского</w:t>
      </w:r>
      <w:r w:rsidRPr="00470324">
        <w:rPr>
          <w:rFonts w:ascii="Times New Roman" w:hAnsi="Times New Roman" w:cs="Times New Roman"/>
          <w:sz w:val="26"/>
          <w:szCs w:val="26"/>
        </w:rPr>
        <w:t xml:space="preserve"> сельского поселения" признать утратившим силу.</w:t>
      </w:r>
    </w:p>
    <w:p w:rsidR="007E1F68" w:rsidRPr="003440BC" w:rsidRDefault="00470324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E1F68" w:rsidRPr="00470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="007E1F68"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7E1F68" w:rsidRPr="003440BC" w:rsidRDefault="00470324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E1F68"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>. Контроль за исполнением настоящего постановления оставляю за собой.</w:t>
      </w:r>
    </w:p>
    <w:p w:rsidR="007E1F68" w:rsidRPr="003440BC" w:rsidRDefault="007E1F68" w:rsidP="007E1F68">
      <w:pPr>
        <w:shd w:val="clear" w:color="auto" w:fill="FFFFFF"/>
        <w:spacing w:after="15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4FCB" w:rsidRPr="003440BC" w:rsidRDefault="003B4FCB" w:rsidP="000C33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33B7" w:rsidRDefault="007E1F68" w:rsidP="000C3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Глава </w:t>
      </w:r>
      <w:r w:rsidR="00A606CF">
        <w:rPr>
          <w:rFonts w:ascii="Times New Roman" w:hAnsi="Times New Roman" w:cs="Times New Roman"/>
          <w:color w:val="000000" w:themeColor="text1"/>
          <w:sz w:val="26"/>
          <w:szCs w:val="26"/>
        </w:rPr>
        <w:t>Большеатменского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E1F68" w:rsidRPr="003440BC" w:rsidRDefault="007E1F68" w:rsidP="000C3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</w:t>
      </w:r>
      <w:r w:rsid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ления                        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C33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О.А.Николаев</w:t>
      </w:r>
      <w:r w:rsidRPr="003440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7E1F68" w:rsidRPr="003440BC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B4FCB" w:rsidRPr="003440BC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B4FCB" w:rsidRPr="003440BC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B4FCB" w:rsidRPr="003440BC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B4FCB" w:rsidRPr="003440BC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FCB" w:rsidRDefault="003B4FCB" w:rsidP="0087114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2626" w:rsidRDefault="00BA2626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2626" w:rsidRDefault="00BA2626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1F68" w:rsidRPr="007E1F68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 </w:t>
      </w:r>
    </w:p>
    <w:p w:rsidR="007E1F68" w:rsidRPr="007E1F68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6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7E1F68" w:rsidRPr="007E1F68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E1F68" w:rsidRPr="007E1F68" w:rsidTr="0059503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ТИПОВАЯ ФОРМА ЖУРНАЛА УЧЕТА</w:t>
            </w: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отработанных ртутьсодержащих ламп принятых у потребителей ртутьсодержащих ламп в администрации </w:t>
            </w:r>
            <w:r w:rsidR="00A60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Большеатменского</w:t>
            </w:r>
            <w:r w:rsidRPr="007E1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 ___________ 20___г.</w:t>
            </w: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1F68" w:rsidRPr="007E1F68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F68" w:rsidRPr="007E1F68" w:rsidRDefault="007E1F68" w:rsidP="007E1F6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7E1F68" w:rsidRPr="007E1F68" w:rsidTr="0059503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лампы, ртутьсодержащего прибора, от кого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Сдано специализированной организации,</w:t>
            </w: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(Ф.И.О./ подпись)</w:t>
            </w:r>
          </w:p>
        </w:tc>
      </w:tr>
      <w:tr w:rsidR="007E1F68" w:rsidRPr="007E1F68" w:rsidTr="00595038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8" w:rsidRPr="007E1F68" w:rsidRDefault="007E1F68" w:rsidP="00595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7E1F68" w:rsidRPr="007E1F68" w:rsidRDefault="007E1F68" w:rsidP="007E1F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F68" w:rsidRPr="007E1F68" w:rsidRDefault="007E1F68" w:rsidP="007E1F68">
      <w:pPr>
        <w:rPr>
          <w:rFonts w:ascii="Times New Roman" w:hAnsi="Times New Roman" w:cs="Times New Roman"/>
          <w:sz w:val="24"/>
          <w:szCs w:val="24"/>
        </w:rPr>
      </w:pPr>
    </w:p>
    <w:p w:rsidR="007E1F68" w:rsidRPr="007E1F68" w:rsidRDefault="007E1F68" w:rsidP="007E1F68">
      <w:pPr>
        <w:pStyle w:val="a5"/>
        <w:spacing w:before="0" w:after="0"/>
        <w:ind w:right="4306"/>
        <w:jc w:val="both"/>
      </w:pPr>
    </w:p>
    <w:p w:rsidR="007E1F68" w:rsidRPr="007E1F68" w:rsidRDefault="007E1F68" w:rsidP="007E1F68">
      <w:pPr>
        <w:rPr>
          <w:rFonts w:ascii="Times New Roman" w:hAnsi="Times New Roman" w:cs="Times New Roman"/>
          <w:sz w:val="24"/>
          <w:szCs w:val="24"/>
        </w:rPr>
      </w:pPr>
    </w:p>
    <w:p w:rsidR="004C79A7" w:rsidRPr="007E1F68" w:rsidRDefault="004C79A7" w:rsidP="004C79A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79A7" w:rsidRPr="007E1F68" w:rsidRDefault="004C79A7" w:rsidP="004C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2F" w:rsidRPr="007E1F68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EF0" w:rsidRPr="00BA2626" w:rsidRDefault="00C766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6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06CF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E1F68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</w:t>
      </w:r>
      <w:r w:rsidR="00BA2626">
        <w:rPr>
          <w:rFonts w:ascii="Times New Roman" w:hAnsi="Times New Roman" w:cs="Times New Roman"/>
          <w:sz w:val="24"/>
          <w:szCs w:val="24"/>
        </w:rPr>
        <w:t xml:space="preserve">                       О.А.Николаев</w:t>
      </w:r>
    </w:p>
    <w:sectPr w:rsidR="00672EF0" w:rsidRPr="00BA2626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512F"/>
    <w:rsid w:val="00064A0F"/>
    <w:rsid w:val="000C33B7"/>
    <w:rsid w:val="00163880"/>
    <w:rsid w:val="00304F14"/>
    <w:rsid w:val="003144A1"/>
    <w:rsid w:val="003440BC"/>
    <w:rsid w:val="003B4FCB"/>
    <w:rsid w:val="00430485"/>
    <w:rsid w:val="00470324"/>
    <w:rsid w:val="004C79A7"/>
    <w:rsid w:val="004D7DEC"/>
    <w:rsid w:val="00672EF0"/>
    <w:rsid w:val="00697DF6"/>
    <w:rsid w:val="006D6519"/>
    <w:rsid w:val="00790EDF"/>
    <w:rsid w:val="007E1F68"/>
    <w:rsid w:val="007F222C"/>
    <w:rsid w:val="00805908"/>
    <w:rsid w:val="00871149"/>
    <w:rsid w:val="008A1FA3"/>
    <w:rsid w:val="00992CC2"/>
    <w:rsid w:val="009C07EB"/>
    <w:rsid w:val="009E3859"/>
    <w:rsid w:val="00A606CF"/>
    <w:rsid w:val="00AB28AB"/>
    <w:rsid w:val="00BA2626"/>
    <w:rsid w:val="00C17B20"/>
    <w:rsid w:val="00C76629"/>
    <w:rsid w:val="00D0274C"/>
    <w:rsid w:val="00D03943"/>
    <w:rsid w:val="00D24F3B"/>
    <w:rsid w:val="00DD2C5B"/>
    <w:rsid w:val="00DD2F91"/>
    <w:rsid w:val="00F1512F"/>
    <w:rsid w:val="00F26EEA"/>
    <w:rsid w:val="00FB1778"/>
    <w:rsid w:val="00FC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7E1F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3964</cp:lastModifiedBy>
  <cp:revision>6</cp:revision>
  <cp:lastPrinted>2020-08-14T07:03:00Z</cp:lastPrinted>
  <dcterms:created xsi:type="dcterms:W3CDTF">2020-08-14T06:47:00Z</dcterms:created>
  <dcterms:modified xsi:type="dcterms:W3CDTF">2020-08-14T07:04:00Z</dcterms:modified>
</cp:coreProperties>
</file>