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0" w:rsidRDefault="00D75BE0" w:rsidP="00D75BE0">
      <w:pPr>
        <w:pStyle w:val="a5"/>
        <w:spacing w:before="0" w:beforeAutospacing="0" w:after="0"/>
      </w:pPr>
    </w:p>
    <w:p w:rsidR="00D75BE0" w:rsidRDefault="00D75BE0" w:rsidP="00D75BE0">
      <w:pPr>
        <w:pStyle w:val="a5"/>
        <w:spacing w:before="0" w:beforeAutospacing="0" w:after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5BE0" w:rsidRDefault="00D75BE0" w:rsidP="00D75BE0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D75BE0" w:rsidTr="000B07A6">
        <w:trPr>
          <w:cantSplit/>
          <w:trHeight w:val="420"/>
        </w:trPr>
        <w:tc>
          <w:tcPr>
            <w:tcW w:w="4104" w:type="dxa"/>
          </w:tcPr>
          <w:p w:rsidR="00D75BE0" w:rsidRDefault="00D75BE0" w:rsidP="000B07A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D75BE0" w:rsidRDefault="00D75BE0" w:rsidP="000B07A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D75BE0" w:rsidRDefault="00D75BE0" w:rsidP="000B07A6">
            <w:pPr>
              <w:snapToGrid w:val="0"/>
              <w:jc w:val="center"/>
            </w:pPr>
          </w:p>
        </w:tc>
        <w:tc>
          <w:tcPr>
            <w:tcW w:w="4123" w:type="dxa"/>
          </w:tcPr>
          <w:p w:rsidR="00D75BE0" w:rsidRDefault="00D75BE0" w:rsidP="000B07A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D75BE0" w:rsidRDefault="00D75BE0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D75BE0" w:rsidRDefault="00D75BE0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D75BE0" w:rsidTr="000B07A6">
        <w:trPr>
          <w:cantSplit/>
          <w:trHeight w:val="2176"/>
        </w:trPr>
        <w:tc>
          <w:tcPr>
            <w:tcW w:w="4104" w:type="dxa"/>
          </w:tcPr>
          <w:p w:rsidR="00D75BE0" w:rsidRDefault="00D75BE0" w:rsidP="000B07A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</w:pP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</w:rPr>
              <w:t>ПОСТАНОВЛЕНИЕ</w:t>
            </w: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</w:pP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01.04.2020  № 35  </w:t>
            </w:r>
          </w:p>
          <w:p w:rsidR="00D75BE0" w:rsidRDefault="00D75BE0" w:rsidP="000B07A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D75BE0" w:rsidRDefault="00D75BE0" w:rsidP="000B07A6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D75BE0" w:rsidRDefault="00D75BE0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D75BE0" w:rsidRDefault="00D75BE0" w:rsidP="000B0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D75BE0" w:rsidRDefault="00D75BE0" w:rsidP="000B07A6">
            <w:pPr>
              <w:jc w:val="center"/>
              <w:rPr>
                <w:lang w:eastAsia="ru-RU"/>
              </w:rPr>
            </w:pPr>
            <w:r>
              <w:rPr>
                <w:rStyle w:val="a7"/>
                <w:color w:val="000000"/>
              </w:rPr>
              <w:t>АДМИНИСТРАЦИЙĔ</w:t>
            </w:r>
          </w:p>
          <w:p w:rsidR="00D75BE0" w:rsidRDefault="00D75BE0" w:rsidP="000B07A6">
            <w:pPr>
              <w:spacing w:line="192" w:lineRule="auto"/>
              <w:jc w:val="center"/>
            </w:pPr>
          </w:p>
          <w:p w:rsidR="00D75BE0" w:rsidRDefault="00D75BE0" w:rsidP="000B0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D75BE0" w:rsidRDefault="00D75BE0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01.04.2020  35 № </w:t>
            </w:r>
          </w:p>
          <w:p w:rsidR="00D75BE0" w:rsidRDefault="00D75BE0" w:rsidP="000B07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D75BE0" w:rsidRDefault="00D75BE0" w:rsidP="000B07A6">
            <w:pPr>
              <w:jc w:val="center"/>
            </w:pPr>
          </w:p>
        </w:tc>
      </w:tr>
    </w:tbl>
    <w:p w:rsidR="00D75BE0" w:rsidRDefault="00D75BE0" w:rsidP="00D75BE0">
      <w:pPr>
        <w:pStyle w:val="s1"/>
        <w:shd w:val="clear" w:color="auto" w:fill="FFFFFF"/>
        <w:ind w:right="4819"/>
      </w:pPr>
      <w:proofErr w:type="gramStart"/>
      <w:r>
        <w:t>О внесении изменений в постановление администрации Кульгешского сельского  поселения от 21.03.2013 № 06 «Об утверждении Порядка представления лицом, претендующим на замещение должности руководителя муниципального учреждения Кульгешского сельского поселения Урмарского района (при поступлении на работу), а также руководителем муниципального учреждения Кульгешского сельского поселения Урмарского района Чувашской Республики сведений о  доходах, об имуществе и обязательствах имущественного характера и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супруги (супруга) и несовершеннолетних детей</w:t>
      </w:r>
      <w:r>
        <w:rPr>
          <w:vanish/>
        </w:rPr>
        <w:t xml:space="preserve"> я лицом, претендующим на замещение должности руководителя муниципального учреждения _____________ поселения Урмарск</w:t>
      </w:r>
      <w:r>
        <w:t xml:space="preserve">» </w:t>
      </w:r>
    </w:p>
    <w:p w:rsidR="00D75BE0" w:rsidRDefault="00D75BE0" w:rsidP="00D75BE0">
      <w:pPr>
        <w:pStyle w:val="s1"/>
        <w:shd w:val="clear" w:color="auto" w:fill="FFFFFF"/>
        <w:spacing w:before="0" w:after="0"/>
        <w:ind w:firstLine="539"/>
      </w:pPr>
      <w:r>
        <w:t xml:space="preserve">В соответствии с </w:t>
      </w:r>
      <w:r>
        <w:rPr>
          <w:rStyle w:val="apple-converted-space"/>
        </w:rPr>
        <w:t> </w:t>
      </w:r>
      <w:hyperlink r:id="rId5" w:anchor="/document/12152272/entry/0" w:history="1">
        <w:r>
          <w:rPr>
            <w:rStyle w:val="a3"/>
          </w:rPr>
          <w:t>Федеральным законом</w:t>
        </w:r>
      </w:hyperlink>
      <w:r>
        <w:rPr>
          <w:rStyle w:val="apple-converted-space"/>
        </w:rPr>
        <w:t xml:space="preserve"> </w:t>
      </w:r>
      <w:r>
        <w:t xml:space="preserve">от 25.12.2008 № 273-ФЗ «О противодействии коррупции», Указом Президента Российской Федерации от 23.06.2014 № 460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Администрация Кульгешского сельского поселения Урмарского района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D75BE0" w:rsidRDefault="00D75BE0" w:rsidP="00D75BE0">
      <w:pPr>
        <w:pStyle w:val="s1"/>
        <w:shd w:val="clear" w:color="auto" w:fill="FFFFFF"/>
        <w:spacing w:before="0" w:after="0"/>
        <w:ind w:right="-5" w:firstLine="540"/>
      </w:pPr>
      <w:r>
        <w:t xml:space="preserve">1. </w:t>
      </w:r>
      <w:proofErr w:type="gramStart"/>
      <w:r>
        <w:t>Внести в постановление администрации Кульгешского сельского поселения от 21.03.2013 № 06  «Об утверждении Порядка представления лицом, претендующим на замещение должности руководителя муниципального учреждения Кульгешского сельского поселения Урмарского района (при поступлении на работу), а также руководителем муниципального учреждения Кульгешского сельского поселения Урмарского района Чувашской Республики сведений о  доходах, об имуществе и обязательствах имущественного характера и о доходах, об имуществе и обязательствах имущественного</w:t>
      </w:r>
      <w:proofErr w:type="gramEnd"/>
      <w:r>
        <w:t xml:space="preserve"> характера супруги (супруга) и несовершеннолетних детей</w:t>
      </w:r>
      <w:r>
        <w:rPr>
          <w:vanish/>
        </w:rPr>
        <w:t xml:space="preserve"> я лицом, претендующим на замещение должности руководителя муниципального учреждения _____________ поселения Урмарск</w:t>
      </w:r>
      <w:r>
        <w:t>» следующие изменения:</w:t>
      </w:r>
    </w:p>
    <w:p w:rsidR="00D75BE0" w:rsidRDefault="00D75BE0" w:rsidP="00D75BE0">
      <w:pPr>
        <w:pStyle w:val="s1"/>
        <w:shd w:val="clear" w:color="auto" w:fill="FFFFFF"/>
        <w:spacing w:before="0" w:after="0"/>
        <w:ind w:right="-5" w:firstLine="540"/>
      </w:pPr>
      <w:r>
        <w:t>1) абзацы второй – пятый пункта 1 Постановления признать утратившим силу;</w:t>
      </w:r>
    </w:p>
    <w:p w:rsidR="00D75BE0" w:rsidRDefault="00D75BE0" w:rsidP="00D75BE0">
      <w:pPr>
        <w:ind w:firstLine="567"/>
      </w:pPr>
      <w:r>
        <w:t>2)  дополнить пунктом 2 следующего содержания:</w:t>
      </w:r>
    </w:p>
    <w:p w:rsidR="00D75BE0" w:rsidRDefault="00D75BE0" w:rsidP="00D75BE0">
      <w:pPr>
        <w:ind w:firstLine="567"/>
      </w:pPr>
      <w:r>
        <w:t xml:space="preserve">«2. </w:t>
      </w:r>
      <w:proofErr w:type="gramStart"/>
      <w:r>
        <w:t xml:space="preserve">Установить, что граждане, претендующие на замещение должностей руководителей муниципальных учреждений   Кульгешского сельского поселения, и </w:t>
      </w:r>
      <w:r>
        <w:lastRenderedPageBreak/>
        <w:t>руководители муниципальных учреждений Кульгешского сельского поселения,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утвержденной Указом</w:t>
      </w:r>
      <w:proofErr w:type="gramEnd"/>
      <w:r>
        <w:t xml:space="preserve"> Президента Российской Федерации </w:t>
      </w:r>
      <w:hyperlink r:id="rId6" w:anchor="sub_1000" w:history="1">
        <w:r>
          <w:rPr>
            <w:rStyle w:val="a8"/>
          </w:rPr>
          <w:t>форме</w:t>
        </w:r>
      </w:hyperlink>
      <w:r>
        <w:t xml:space="preserve"> справки</w:t>
      </w:r>
      <w:proofErr w:type="gramStart"/>
      <w:r>
        <w:t>.»;</w:t>
      </w:r>
      <w:proofErr w:type="gramEnd"/>
    </w:p>
    <w:p w:rsidR="00D75BE0" w:rsidRDefault="00D75BE0" w:rsidP="00D75BE0">
      <w:pPr>
        <w:pStyle w:val="s1"/>
        <w:shd w:val="clear" w:color="auto" w:fill="FFFFFF"/>
        <w:spacing w:before="0" w:after="0"/>
        <w:ind w:right="-5" w:firstLine="540"/>
      </w:pPr>
      <w:r>
        <w:t>3) пункт 2 Постановления считать пунктом 3 соответственно;</w:t>
      </w:r>
    </w:p>
    <w:p w:rsidR="00D75BE0" w:rsidRDefault="00D75BE0" w:rsidP="00D75BE0">
      <w:pPr>
        <w:pStyle w:val="s1"/>
        <w:shd w:val="clear" w:color="auto" w:fill="FFFFFF"/>
        <w:spacing w:before="0" w:after="0"/>
        <w:ind w:right="-5" w:firstLine="540"/>
      </w:pPr>
      <w:r>
        <w:t>4) пункт 3 Положения изложить в следующей редакции:</w:t>
      </w:r>
    </w:p>
    <w:p w:rsidR="00D75BE0" w:rsidRDefault="00D75BE0" w:rsidP="00D75BE0">
      <w:pPr>
        <w:ind w:firstLine="567"/>
      </w:pPr>
      <w:r>
        <w:t xml:space="preserve">«3.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форме справок с использованием специального программного обеспечения "Справки БК" ежегодно, не позднее 30 апреля года, следующего за отчетным.»;</w:t>
      </w:r>
      <w:proofErr w:type="gramEnd"/>
    </w:p>
    <w:p w:rsidR="00D75BE0" w:rsidRDefault="00D75BE0" w:rsidP="00D75BE0">
      <w:pPr>
        <w:ind w:firstLine="567"/>
      </w:pPr>
      <w:r>
        <w:t>5) абзац второй пункта 6 Положения изложить в следующей редакции:</w:t>
      </w:r>
    </w:p>
    <w:p w:rsidR="00D75BE0" w:rsidRDefault="00D75BE0" w:rsidP="00D75BE0">
      <w:pPr>
        <w:ind w:firstLine="567"/>
      </w:pPr>
      <w:r>
        <w:t xml:space="preserve">«Руководитель муниципального учреждения может представить уточненные сведения в течение одного месяца после окончания срока, указанного в </w:t>
      </w:r>
      <w:hyperlink r:id="rId7" w:anchor="sub_103" w:history="1">
        <w:r>
          <w:rPr>
            <w:rStyle w:val="a3"/>
          </w:rPr>
          <w:t>пункте 3</w:t>
        </w:r>
      </w:hyperlink>
      <w:r>
        <w:t xml:space="preserve"> настоящего Положения. Гражданин, назначаемый на должность руководителя муниципального учреждения, может представить уточненные сведения в течение одного месяца со дня представления сведений</w:t>
      </w:r>
      <w:proofErr w:type="gramStart"/>
      <w:r>
        <w:t>.».</w:t>
      </w:r>
      <w:proofErr w:type="gramEnd"/>
    </w:p>
    <w:p w:rsidR="00D75BE0" w:rsidRDefault="00D75BE0" w:rsidP="00D75BE0">
      <w:pPr>
        <w:pStyle w:val="s1"/>
        <w:shd w:val="clear" w:color="auto" w:fill="FFFFFF"/>
        <w:spacing w:before="0" w:after="0"/>
        <w:ind w:firstLine="539"/>
      </w:pPr>
      <w:r>
        <w:t>2. Настоящее постановление вступает в силу после его официального опубликования.</w:t>
      </w:r>
    </w:p>
    <w:p w:rsidR="00D75BE0" w:rsidRDefault="00D75BE0" w:rsidP="00D75BE0"/>
    <w:p w:rsidR="00D75BE0" w:rsidRDefault="00D75BE0" w:rsidP="00D75BE0"/>
    <w:p w:rsidR="00D75BE0" w:rsidRDefault="00D75BE0" w:rsidP="00D75BE0">
      <w:r>
        <w:t>Глава Кульгешского сельского поселения                                                            О.С. Кузьмин</w:t>
      </w:r>
    </w:p>
    <w:p w:rsidR="00D75BE0" w:rsidRDefault="00D75BE0" w:rsidP="00D75BE0"/>
    <w:p w:rsidR="00D75BE0" w:rsidRDefault="00D75BE0" w:rsidP="00D75BE0"/>
    <w:p w:rsidR="00D75BE0" w:rsidRDefault="00D75BE0" w:rsidP="00D75BE0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BE0"/>
    <w:rsid w:val="000378DC"/>
    <w:rsid w:val="0019306E"/>
    <w:rsid w:val="005D2BA4"/>
    <w:rsid w:val="008D6041"/>
    <w:rsid w:val="0091253F"/>
    <w:rsid w:val="009865A2"/>
    <w:rsid w:val="00D75BE0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E0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75BE0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D75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D75BE0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uiPriority w:val="99"/>
    <w:qFormat/>
    <w:rsid w:val="00D75BE0"/>
    <w:pPr>
      <w:spacing w:before="280" w:after="280"/>
    </w:pPr>
  </w:style>
  <w:style w:type="paragraph" w:customStyle="1" w:styleId="a6">
    <w:name w:val="Таблицы (моноширинный)"/>
    <w:basedOn w:val="a"/>
    <w:next w:val="a"/>
    <w:uiPriority w:val="99"/>
    <w:qFormat/>
    <w:rsid w:val="00D75BE0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paragraph" w:customStyle="1" w:styleId="s1">
    <w:name w:val="s_1"/>
    <w:basedOn w:val="a"/>
    <w:uiPriority w:val="99"/>
    <w:qFormat/>
    <w:rsid w:val="00D75BE0"/>
    <w:pPr>
      <w:spacing w:before="280" w:after="280"/>
    </w:pPr>
  </w:style>
  <w:style w:type="character" w:customStyle="1" w:styleId="a30">
    <w:name w:val="a3"/>
    <w:basedOn w:val="a0"/>
    <w:uiPriority w:val="99"/>
    <w:rsid w:val="00D75BE0"/>
  </w:style>
  <w:style w:type="character" w:customStyle="1" w:styleId="a7">
    <w:name w:val="Цветовое выделение"/>
    <w:uiPriority w:val="99"/>
    <w:rsid w:val="00D75BE0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D75BE0"/>
  </w:style>
  <w:style w:type="character" w:customStyle="1" w:styleId="a8">
    <w:name w:val="Гипертекстовая ссылка"/>
    <w:basedOn w:val="a0"/>
    <w:rsid w:val="00D75BE0"/>
    <w:rPr>
      <w:color w:val="106BBE"/>
    </w:rPr>
  </w:style>
  <w:style w:type="character" w:styleId="a9">
    <w:name w:val="Strong"/>
    <w:basedOn w:val="a0"/>
    <w:uiPriority w:val="99"/>
    <w:qFormat/>
    <w:rsid w:val="00D75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ao3\Documents\&#1053;&#1055;&#1040;\2020\&#1055;&#1054;&#1057;&#1058;&#1040;&#1053;&#1054;&#1042;&#1051;&#1045;&#1053;&#1048;&#107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o3\Documents\&#1053;&#1055;&#1040;\2020\&#1055;&#1054;&#1057;&#1058;&#1040;&#1053;&#1054;&#1042;&#1051;&#1045;&#1053;&#1048;&#1071;.docx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2020-04-27T11:24:00Z</dcterms:created>
  <dcterms:modified xsi:type="dcterms:W3CDTF">2020-04-27T11:24:00Z</dcterms:modified>
</cp:coreProperties>
</file>