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394"/>
        <w:gridCol w:w="1529"/>
        <w:gridCol w:w="139"/>
        <w:gridCol w:w="4536"/>
      </w:tblGrid>
      <w:tr w:rsidR="004837F6" w:rsidTr="004837F6">
        <w:trPr>
          <w:cantSplit/>
          <w:trHeight w:val="542"/>
        </w:trPr>
        <w:tc>
          <w:tcPr>
            <w:tcW w:w="4394" w:type="dxa"/>
          </w:tcPr>
          <w:p w:rsidR="004837F6" w:rsidRDefault="004837F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vMerge w:val="restart"/>
            <w:hideMark/>
          </w:tcPr>
          <w:p w:rsidR="004837F6" w:rsidRDefault="004837F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7429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4837F6" w:rsidRDefault="004837F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837F6" w:rsidRDefault="004837F6">
            <w:pPr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4837F6" w:rsidRDefault="004837F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837F6" w:rsidRDefault="004837F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37F6" w:rsidTr="004837F6">
        <w:trPr>
          <w:cantSplit/>
          <w:trHeight w:val="3151"/>
        </w:trPr>
        <w:tc>
          <w:tcPr>
            <w:tcW w:w="4394" w:type="dxa"/>
            <w:hideMark/>
          </w:tcPr>
          <w:p w:rsidR="004837F6" w:rsidRDefault="004837F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РЕСПУБЛИКИ</w:t>
            </w:r>
          </w:p>
          <w:p w:rsidR="004837F6" w:rsidRDefault="004837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КОМСОМОЛЬСКИ РАЙОНĚ</w:t>
            </w:r>
          </w:p>
          <w:p w:rsidR="004837F6" w:rsidRDefault="004837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АСЛĂ   ÇĚРПУЕЛ</w:t>
            </w:r>
          </w:p>
          <w:p w:rsidR="004837F6" w:rsidRDefault="004837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ЯЛ ПОСЕЛЕНИЙĚН</w:t>
            </w:r>
          </w:p>
          <w:p w:rsidR="004837F6" w:rsidRDefault="004837F6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АДМИНИСТРАЦИЙĔ</w:t>
            </w:r>
          </w:p>
          <w:p w:rsidR="004837F6" w:rsidRDefault="004837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Ш Ă Н У</w:t>
            </w:r>
          </w:p>
          <w:p w:rsidR="004837F6" w:rsidRDefault="004837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майăн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07-мěшě 2020ç. </w:t>
            </w:r>
          </w:p>
          <w:p w:rsidR="004837F6" w:rsidRDefault="004837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  20</w:t>
            </w:r>
          </w:p>
          <w:p w:rsidR="004837F6" w:rsidRDefault="004837F6">
            <w:pPr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АСЛĂ ÇĚРПУЕЛ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837F6" w:rsidRPr="004837F6" w:rsidRDefault="004837F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675" w:type="dxa"/>
            <w:gridSpan w:val="2"/>
            <w:hideMark/>
          </w:tcPr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ЧУВАШСКАЯ РЕСПУБЛИКА</w:t>
            </w:r>
          </w:p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КОМСОМОЛЬСКИЙ РАЙОН</w:t>
            </w:r>
          </w:p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АДМИНИСТРАЦИЯ </w:t>
            </w:r>
          </w:p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НОВОЧЕЛНЫ-СЮРБЕЕВСКОГО</w:t>
            </w:r>
          </w:p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СЕЛЬСКОГО ПОСЕЛЕНИЯ</w:t>
            </w:r>
          </w:p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С Т А Н О В Л Е Н И Е</w:t>
            </w:r>
          </w:p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 07 мая 2020г.</w:t>
            </w:r>
          </w:p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 20</w:t>
            </w:r>
          </w:p>
          <w:p w:rsidR="004837F6" w:rsidRDefault="004837F6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село НОВОЧЕЛНЫ-СЮРБЕЕВО</w:t>
            </w:r>
          </w:p>
        </w:tc>
      </w:tr>
      <w:tr w:rsidR="0033201F" w:rsidRPr="00BA007E" w:rsidTr="004837F6">
        <w:trPr>
          <w:gridAfter w:val="1"/>
          <w:wAfter w:w="4536" w:type="dxa"/>
          <w:trHeight w:val="2100"/>
        </w:trPr>
        <w:tc>
          <w:tcPr>
            <w:tcW w:w="6062" w:type="dxa"/>
            <w:gridSpan w:val="3"/>
            <w:hideMark/>
          </w:tcPr>
          <w:p w:rsidR="0033201F" w:rsidRDefault="00DC5654" w:rsidP="00DC5654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 от 09.04.2019г. № 19 «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Об утверждении Административного регламента по исполнению муниципальной функции по </w:t>
            </w:r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осуществлению муниципального </w:t>
            </w:r>
            <w:proofErr w:type="gramStart"/>
            <w:r w:rsidR="0033201F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контроля </w:t>
            </w:r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за</w:t>
            </w:r>
            <w:proofErr w:type="gramEnd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 обеспечением сохранности в отношении автомобильных дорог местного значения в границах населенных пунктов </w:t>
            </w:r>
            <w:proofErr w:type="spellStart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 w:rsidR="0033201F"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>»</w:t>
            </w:r>
          </w:p>
        </w:tc>
      </w:tr>
    </w:tbl>
    <w:p w:rsidR="0033201F" w:rsidRDefault="0033201F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proofErr w:type="spellStart"/>
      <w:r w:rsidR="0033201F"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 w:rsidR="0033201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 </w:t>
      </w:r>
      <w:proofErr w:type="spellStart"/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 w:rsidR="0033201F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1.</w:t>
      </w:r>
      <w:r w:rsidR="00DC5654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</w:t>
      </w:r>
      <w:r w:rsidR="00DC5654" w:rsidRPr="00DC56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>Новочелны-Сюрбеевского</w:t>
      </w:r>
      <w:proofErr w:type="spellEnd"/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 от 09.04.2019г. № 19 «Об утверждении  </w:t>
      </w:r>
      <w:r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DC565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DC56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исполнению муниципальной функции по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осуществлению муниципального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контроля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обеспечением сохранности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DC5654">
        <w:rPr>
          <w:rFonts w:ascii="Times New Roman" w:hAnsi="Times New Roman"/>
          <w:sz w:val="28"/>
          <w:szCs w:val="28"/>
          <w:lang w:val="ru-RU"/>
        </w:rPr>
        <w:t>»</w:t>
      </w:r>
      <w:r w:rsidR="00CE241A">
        <w:rPr>
          <w:rFonts w:ascii="Times New Roman" w:hAnsi="Times New Roman"/>
          <w:sz w:val="28"/>
          <w:szCs w:val="28"/>
          <w:lang w:val="ru-RU"/>
        </w:rPr>
        <w:t xml:space="preserve"> (с изменениями от 08.07.2019г.)  (</w:t>
      </w:r>
      <w:r w:rsidR="00DC5654">
        <w:rPr>
          <w:rFonts w:ascii="Times New Roman" w:hAnsi="Times New Roman"/>
          <w:sz w:val="28"/>
          <w:szCs w:val="28"/>
          <w:lang w:val="ru-RU"/>
        </w:rPr>
        <w:t>далее – Административный регламент) следующие изменения:</w:t>
      </w:r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4A59FF">
        <w:rPr>
          <w:rFonts w:ascii="Times New Roman" w:hAnsi="Times New Roman"/>
          <w:sz w:val="28"/>
          <w:szCs w:val="28"/>
          <w:lang w:val="ru-RU"/>
        </w:rPr>
        <w:t>Пункт 3.2 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4A59FF">
        <w:rPr>
          <w:rFonts w:ascii="Times New Roman" w:hAnsi="Times New Roman"/>
          <w:sz w:val="28"/>
          <w:szCs w:val="28"/>
          <w:lang w:val="ru-RU"/>
        </w:rPr>
        <w:t>абзацами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59FF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hyperlink r:id="rId5" w:anchor="dst100019" w:history="1">
        <w:r w:rsidRPr="004A59FF">
          <w:rPr>
            <w:rFonts w:ascii="Times New Roman" w:hAnsi="Times New Roman"/>
            <w:sz w:val="28"/>
            <w:szCs w:val="28"/>
            <w:lang w:val="ru-RU"/>
          </w:rPr>
          <w:t>статьей 4</w:t>
        </w:r>
      </w:hyperlink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>апреля 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года, за</w:t>
      </w:r>
      <w:proofErr w:type="gramEnd"/>
      <w:r w:rsidRPr="004A59FF">
        <w:rPr>
          <w:rFonts w:ascii="Times New Roman" w:hAnsi="Times New Roman"/>
          <w:sz w:val="28"/>
          <w:szCs w:val="28"/>
          <w:lang w:val="ru-RU"/>
        </w:rPr>
        <w:t xml:space="preserve">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</w:t>
      </w:r>
      <w:proofErr w:type="gramStart"/>
      <w:r w:rsidR="00135AF5">
        <w:rPr>
          <w:rFonts w:ascii="Times New Roman" w:hAnsi="Times New Roman"/>
          <w:sz w:val="28"/>
          <w:szCs w:val="28"/>
          <w:lang w:val="ru-RU"/>
        </w:rPr>
        <w:t>основаниями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135AF5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="008217A9">
        <w:rPr>
          <w:rFonts w:ascii="Times New Roman" w:hAnsi="Times New Roman"/>
          <w:sz w:val="28"/>
          <w:szCs w:val="28"/>
          <w:lang w:val="ru-RU"/>
        </w:rPr>
        <w:t xml:space="preserve"> проверок юридических лиц и индивидуальных предпринимателей</w:t>
      </w:r>
      <w:proofErr w:type="gramStart"/>
      <w:r w:rsidR="008217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Pr="00B51FA2" w:rsidRDefault="0033201F" w:rsidP="0033201F">
      <w:pPr>
        <w:tabs>
          <w:tab w:val="left" w:pos="851"/>
          <w:tab w:val="left" w:pos="326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proofErr w:type="spellStart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Новочелны-Сюрбеевского</w:t>
      </w:r>
      <w:proofErr w:type="spellEnd"/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C2F36" w:rsidRPr="0033201F" w:rsidRDefault="0033201F" w:rsidP="00D03FC0">
      <w:pPr>
        <w:ind w:firstLine="708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3201F">
        <w:rPr>
          <w:rFonts w:ascii="Times New Roman" w:hAnsi="Times New Roman"/>
          <w:sz w:val="28"/>
          <w:szCs w:val="28"/>
          <w:lang w:val="ru-RU"/>
        </w:rPr>
        <w:t>Г.Г.Ракчеев</w:t>
      </w:r>
      <w:proofErr w:type="spellEnd"/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F"/>
    <w:rsid w:val="00135AF5"/>
    <w:rsid w:val="0033201F"/>
    <w:rsid w:val="003E20C2"/>
    <w:rsid w:val="004837F6"/>
    <w:rsid w:val="004A59FF"/>
    <w:rsid w:val="004E3C32"/>
    <w:rsid w:val="006404D2"/>
    <w:rsid w:val="008217A9"/>
    <w:rsid w:val="00B151D4"/>
    <w:rsid w:val="00B51FA2"/>
    <w:rsid w:val="00BA007E"/>
    <w:rsid w:val="00BA21EE"/>
    <w:rsid w:val="00BC2F36"/>
    <w:rsid w:val="00CE241A"/>
    <w:rsid w:val="00D03FC0"/>
    <w:rsid w:val="00DC5654"/>
    <w:rsid w:val="00E22C1C"/>
    <w:rsid w:val="00E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150/08b3ecbcdc9a360ad1dc314150a63288867033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2020-05-07T12:05:00Z</cp:lastPrinted>
  <dcterms:created xsi:type="dcterms:W3CDTF">2020-05-07T12:04:00Z</dcterms:created>
  <dcterms:modified xsi:type="dcterms:W3CDTF">2020-05-07T12:05:00Z</dcterms:modified>
</cp:coreProperties>
</file>