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4B29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20ç.ака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1611F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24-мĕшĕ.№35</w:t>
            </w:r>
            <w:r w:rsidR="00BA2E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BA2EC9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«24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1611F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апреля 2020 г.№35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5238EC" w:rsidRPr="00BA2EC9" w:rsidRDefault="005238EC" w:rsidP="00BA2EC9">
      <w:pPr>
        <w:pStyle w:val="a3"/>
        <w:jc w:val="left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BA2EC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 </w:t>
      </w:r>
    </w:p>
    <w:p w:rsidR="00BA2EC9" w:rsidRPr="00BA2EC9" w:rsidRDefault="00BA2EC9" w:rsidP="00BA2EC9">
      <w:pPr>
        <w:ind w:left="708"/>
        <w:rPr>
          <w:rFonts w:ascii="Times New Roman" w:hAnsi="Times New Roman" w:cs="Times New Roman"/>
          <w:b/>
        </w:rPr>
      </w:pPr>
      <w:r w:rsidRPr="00BA2EC9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</w:rPr>
        <w:t>Богатыревского</w:t>
      </w:r>
      <w:r w:rsidRPr="00BA2EC9">
        <w:rPr>
          <w:rFonts w:ascii="Times New Roman" w:hAnsi="Times New Roman" w:cs="Times New Roman"/>
          <w:b/>
        </w:rPr>
        <w:t xml:space="preserve">  сельского поселения № </w:t>
      </w:r>
      <w:r>
        <w:rPr>
          <w:rFonts w:ascii="Times New Roman" w:hAnsi="Times New Roman" w:cs="Times New Roman"/>
          <w:b/>
        </w:rPr>
        <w:t>69</w:t>
      </w:r>
      <w:r w:rsidRPr="00BA2EC9">
        <w:rPr>
          <w:rFonts w:ascii="Times New Roman" w:hAnsi="Times New Roman" w:cs="Times New Roman"/>
          <w:b/>
        </w:rPr>
        <w:t xml:space="preserve"> от 10.12.2018 «Об утверждении административного регламента администрации </w:t>
      </w:r>
      <w:r>
        <w:rPr>
          <w:rFonts w:ascii="Times New Roman" w:hAnsi="Times New Roman" w:cs="Times New Roman"/>
          <w:b/>
        </w:rPr>
        <w:t>Богатыревского</w:t>
      </w:r>
      <w:r w:rsidRPr="00BA2EC9">
        <w:rPr>
          <w:rFonts w:ascii="Times New Roman" w:hAnsi="Times New Roman" w:cs="Times New Roman"/>
          <w:b/>
        </w:rPr>
        <w:t xml:space="preserve">  сельского поселения Цивильского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строительства»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ab/>
        <w:t xml:space="preserve">В соответствии с федеральным законом от 27 декабря 2019 г. №472- 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r>
        <w:rPr>
          <w:rFonts w:ascii="Times New Roman" w:hAnsi="Times New Roman" w:cs="Times New Roman"/>
        </w:rPr>
        <w:t>Богатыревского</w:t>
      </w:r>
      <w:r w:rsidRPr="00BA2EC9">
        <w:rPr>
          <w:rFonts w:ascii="Times New Roman" w:hAnsi="Times New Roman" w:cs="Times New Roman"/>
        </w:rPr>
        <w:t xml:space="preserve">  сельского поселения Цивильского района Чувашской Республики  постановляет: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</w:p>
    <w:p w:rsidR="00BA2EC9" w:rsidRPr="00BA2EC9" w:rsidRDefault="00BA2EC9" w:rsidP="00BA2EC9">
      <w:pPr>
        <w:pStyle w:val="a5"/>
        <w:numPr>
          <w:ilvl w:val="0"/>
          <w:numId w:val="1"/>
        </w:numPr>
        <w:ind w:left="0" w:firstLine="851"/>
        <w:jc w:val="both"/>
      </w:pPr>
      <w:r w:rsidRPr="00BA2EC9">
        <w:t xml:space="preserve">Внести в Административный регламент администрации </w:t>
      </w:r>
      <w:r>
        <w:t>Богатыревского</w:t>
      </w:r>
      <w:r w:rsidRPr="00BA2EC9">
        <w:t xml:space="preserve">  сельского поселения Цивильского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строительства», утвержденный постановлением администрации </w:t>
      </w:r>
      <w:r>
        <w:t>Богатыревского</w:t>
      </w:r>
      <w:r w:rsidRPr="00BA2EC9">
        <w:t xml:space="preserve">  сельс</w:t>
      </w:r>
      <w:r>
        <w:t>кого поселения от 10.12.2018 №69</w:t>
      </w:r>
      <w:r w:rsidRPr="00BA2EC9">
        <w:t xml:space="preserve">(с изменением от </w:t>
      </w:r>
      <w:r>
        <w:t>03.02</w:t>
      </w:r>
      <w:r w:rsidRPr="00BA2EC9">
        <w:t>.2020г. №</w:t>
      </w:r>
      <w:r>
        <w:t>02</w:t>
      </w:r>
      <w:r w:rsidRPr="00BA2EC9">
        <w:t>) (далее – Регламент) следующие изменения:</w:t>
      </w:r>
    </w:p>
    <w:p w:rsidR="00BA2EC9" w:rsidRPr="00BA2EC9" w:rsidRDefault="00BA2EC9" w:rsidP="00BA2EC9">
      <w:pPr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         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 xml:space="preserve">  </w:t>
      </w:r>
      <w:r w:rsidRPr="00BA2EC9">
        <w:rPr>
          <w:rFonts w:ascii="Times New Roman" w:hAnsi="Times New Roman" w:cs="Times New Roman"/>
        </w:rPr>
        <w:tab/>
        <w:t>1.1.   пункт 2.4. изложить в новой редакции:</w:t>
      </w:r>
    </w:p>
    <w:p w:rsidR="00BA2EC9" w:rsidRPr="00BA2EC9" w:rsidRDefault="00BA2EC9" w:rsidP="00BA2EC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2EC9">
        <w:rPr>
          <w:rFonts w:ascii="Times New Roman" w:hAnsi="Times New Roman" w:cs="Times New Roman"/>
          <w:sz w:val="24"/>
          <w:szCs w:val="24"/>
        </w:rPr>
        <w:t>«2.4. Срок предоставления муниципальной услуги.</w:t>
      </w:r>
    </w:p>
    <w:p w:rsidR="00BA2EC9" w:rsidRPr="00BA2EC9" w:rsidRDefault="00BA2EC9" w:rsidP="00BA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EC9">
        <w:rPr>
          <w:rFonts w:ascii="Times New Roman" w:hAnsi="Times New Roman" w:cs="Times New Roman"/>
          <w:sz w:val="24"/>
          <w:szCs w:val="24"/>
        </w:rPr>
        <w:t xml:space="preserve">2.4.1. Разрешение на строительство или уведомление об отказе в выдаче разрешения на строительство выдается в течение 5 рабочих дней со дня получения </w:t>
      </w:r>
      <w:hyperlink w:anchor="P798" w:history="1">
        <w:r w:rsidRPr="00BA2EC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BA2EC9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строительство, оформленного в соответствии с приложением № 2 к Административному регламенту.</w:t>
      </w:r>
    </w:p>
    <w:p w:rsidR="00BA2EC9" w:rsidRPr="00BA2EC9" w:rsidRDefault="00BA2EC9" w:rsidP="00BA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EC9">
        <w:rPr>
          <w:rFonts w:ascii="Times New Roman" w:hAnsi="Times New Roman" w:cs="Times New Roman"/>
          <w:sz w:val="24"/>
          <w:szCs w:val="24"/>
        </w:rPr>
        <w:t xml:space="preserve">2.4.2.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5 рабочих дней со дня получения </w:t>
      </w:r>
      <w:hyperlink w:anchor="P962" w:history="1">
        <w:r w:rsidRPr="00BA2EC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BA2EC9">
        <w:rPr>
          <w:rFonts w:ascii="Times New Roman" w:hAnsi="Times New Roman" w:cs="Times New Roman"/>
          <w:sz w:val="24"/>
          <w:szCs w:val="24"/>
        </w:rPr>
        <w:t xml:space="preserve"> о продлении срока действия разрешения на строительство, оформленного в соответствии с приложением № 4 к Административному регламенту.</w:t>
      </w:r>
    </w:p>
    <w:p w:rsidR="00BA2EC9" w:rsidRPr="00BA2EC9" w:rsidRDefault="00BA2EC9" w:rsidP="00BA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EC9">
        <w:rPr>
          <w:rFonts w:ascii="Times New Roman" w:hAnsi="Times New Roman" w:cs="Times New Roman"/>
          <w:sz w:val="24"/>
          <w:szCs w:val="24"/>
        </w:rPr>
        <w:t xml:space="preserve">2.4.3. Решение о внесении изменений в разрешение на строительство или отказ во </w:t>
      </w:r>
      <w:r w:rsidRPr="00BA2EC9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участки, об образовании земельного участка.</w:t>
      </w:r>
    </w:p>
    <w:p w:rsidR="00BA2EC9" w:rsidRPr="00BA2EC9" w:rsidRDefault="00BA2EC9" w:rsidP="00BA2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EC9">
        <w:rPr>
          <w:rFonts w:ascii="Times New Roman" w:hAnsi="Times New Roman" w:cs="Times New Roman"/>
          <w:sz w:val="24"/>
          <w:szCs w:val="24"/>
        </w:rPr>
        <w:t xml:space="preserve">2.4.4. Указанные документы выдаются (направляются) заявителю в течение 1 дня со дня подписания, но не позднее </w:t>
      </w:r>
      <w:r w:rsidRPr="00BA2EC9">
        <w:rPr>
          <w:rFonts w:ascii="Times New Roman" w:hAnsi="Times New Roman" w:cs="Times New Roman"/>
          <w:color w:val="000000"/>
          <w:sz w:val="24"/>
          <w:szCs w:val="24"/>
        </w:rPr>
        <w:t xml:space="preserve">5 рабочих дней </w:t>
      </w:r>
      <w:r w:rsidRPr="00BA2EC9">
        <w:rPr>
          <w:rFonts w:ascii="Times New Roman" w:hAnsi="Times New Roman" w:cs="Times New Roman"/>
          <w:sz w:val="24"/>
          <w:szCs w:val="24"/>
        </w:rPr>
        <w:t>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</w:t>
      </w:r>
      <w:proofErr w:type="gramStart"/>
      <w:r w:rsidRPr="00BA2EC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 xml:space="preserve">            1.2. в пункте  2.6.1. подпункте 9  абзаце 2 слова «в срок не позднее трех рабочих дней со дня получения заявления о выдаче разрешения на строительство» исключить;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 xml:space="preserve">  </w:t>
      </w:r>
      <w:r w:rsidRPr="00BA2EC9">
        <w:rPr>
          <w:rFonts w:ascii="Times New Roman" w:hAnsi="Times New Roman" w:cs="Times New Roman"/>
        </w:rPr>
        <w:tab/>
        <w:t>1.3. в пункте  2.6.1. подпункте 9  абзац  7 исключить;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    </w:t>
      </w:r>
      <w:r w:rsidRPr="00BA2EC9">
        <w:rPr>
          <w:rFonts w:ascii="Times New Roman" w:hAnsi="Times New Roman" w:cs="Times New Roman"/>
        </w:rPr>
        <w:tab/>
        <w:t>1.4. в абзаце 1 пункта 3.1.4. слова «семь рабочих дней» заменить словами «пять рабочих дней»;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           1.5. пункт 3.1.4 дополнить абзацем 20  следующего содержания: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              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BA2EC9">
        <w:rPr>
          <w:rFonts w:ascii="Times New Roman" w:hAnsi="Times New Roman" w:cs="Times New Roman"/>
        </w:rPr>
        <w:t>.»;</w:t>
      </w:r>
      <w:proofErr w:type="gramEnd"/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 xml:space="preserve">      </w:t>
      </w:r>
      <w:r w:rsidRPr="00BA2EC9">
        <w:rPr>
          <w:rFonts w:ascii="Times New Roman" w:hAnsi="Times New Roman" w:cs="Times New Roman"/>
        </w:rPr>
        <w:tab/>
        <w:t>1.6. в абзаце 1 пункта 3.1.5. слова «семь рабочих дней» заменить словами «пять рабочих дней»;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           1.7.  пункт 3.1.5 дополнить абзац 8  следующего содержания: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             «Выдача уведомления об отказе в предоставлении муниципальной услуги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BA2EC9">
        <w:rPr>
          <w:rFonts w:ascii="Times New Roman" w:hAnsi="Times New Roman" w:cs="Times New Roman"/>
        </w:rPr>
        <w:t>.»;</w:t>
      </w:r>
      <w:proofErr w:type="gramEnd"/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     </w:t>
      </w:r>
      <w:r w:rsidRPr="00BA2EC9">
        <w:rPr>
          <w:rFonts w:ascii="Times New Roman" w:hAnsi="Times New Roman" w:cs="Times New Roman"/>
        </w:rPr>
        <w:tab/>
        <w:t>1.8.  в абзаце 1 пункта 3.2.1. исключить слова «не менее чем за шестьдесят дней до истечения срока действия такого разрешения»;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 xml:space="preserve">       </w:t>
      </w:r>
      <w:r w:rsidRPr="00BA2EC9">
        <w:rPr>
          <w:rFonts w:ascii="Times New Roman" w:hAnsi="Times New Roman" w:cs="Times New Roman"/>
        </w:rPr>
        <w:tab/>
        <w:t>1.9. в абзаце 2 пункта 3.2.3. слова «семь рабочих дней» заменить словами «пять рабочих дней»;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 xml:space="preserve">            1.10. пункт 3.2.3 дополнить абзац 6  следующего содержания: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        «Решение  о продлении срока действия разрешения на строительство или об отказе направляется в форме электронного документа, подписанного электронной подписью, в случае, если это указано в заявлении</w:t>
      </w:r>
      <w:proofErr w:type="gramStart"/>
      <w:r w:rsidRPr="00BA2EC9">
        <w:rPr>
          <w:rFonts w:ascii="Times New Roman" w:hAnsi="Times New Roman" w:cs="Times New Roman"/>
        </w:rPr>
        <w:t>.»;</w:t>
      </w:r>
      <w:proofErr w:type="gramEnd"/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           1.11. пункт 3.3.1. в абзац 5 дополнить   следующего содержания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      «Уведомление, документы,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  могут быть направлены в форме электронных документов</w:t>
      </w:r>
      <w:proofErr w:type="gramStart"/>
      <w:r w:rsidRPr="00BA2EC9">
        <w:rPr>
          <w:rFonts w:ascii="Times New Roman" w:hAnsi="Times New Roman" w:cs="Times New Roman"/>
        </w:rPr>
        <w:t>.»;</w:t>
      </w:r>
      <w:proofErr w:type="gramEnd"/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         1.12. в абзаце 2 пункта 3.3.3. слова «семь рабочих дней» заменить словами «пять рабочих дней»;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  <w:color w:val="000000"/>
        </w:rPr>
      </w:pPr>
      <w:r w:rsidRPr="00BA2EC9">
        <w:rPr>
          <w:rFonts w:ascii="Times New Roman" w:hAnsi="Times New Roman" w:cs="Times New Roman"/>
        </w:rPr>
        <w:t xml:space="preserve">           1.13. в абзаце 7  пункта 3.3.3.  слова «В</w:t>
      </w:r>
      <w:r w:rsidRPr="00BA2EC9">
        <w:rPr>
          <w:rFonts w:ascii="Times New Roman" w:hAnsi="Times New Roman" w:cs="Times New Roman"/>
          <w:color w:val="000000"/>
        </w:rPr>
        <w:t xml:space="preserve"> течение 7 рабочих дней» заменить словами «В течение 5 рабочих дней»;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 xml:space="preserve">          1.14. </w:t>
      </w:r>
      <w:proofErr w:type="gramStart"/>
      <w:r w:rsidRPr="00BA2EC9">
        <w:rPr>
          <w:rFonts w:ascii="Times New Roman" w:hAnsi="Times New Roman" w:cs="Times New Roman"/>
        </w:rPr>
        <w:t>абзаце</w:t>
      </w:r>
      <w:proofErr w:type="gramEnd"/>
      <w:r w:rsidRPr="00BA2EC9">
        <w:rPr>
          <w:rFonts w:ascii="Times New Roman" w:hAnsi="Times New Roman" w:cs="Times New Roman"/>
        </w:rPr>
        <w:t xml:space="preserve"> 2 пункта 3.3.4. слова «не позднее 7 рабочих дней» заменить словами «не более чем пять рабочих дней»;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 xml:space="preserve">          1.15. пункт 3.3.4. добавить абзац  6  следующего содержания: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>        «Решение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 w:rsidRPr="00BA2EC9">
        <w:rPr>
          <w:rFonts w:ascii="Times New Roman" w:hAnsi="Times New Roman" w:cs="Times New Roman"/>
        </w:rPr>
        <w:t>.».</w:t>
      </w:r>
      <w:proofErr w:type="gramEnd"/>
    </w:p>
    <w:p w:rsidR="00BA2EC9" w:rsidRPr="00BA2EC9" w:rsidRDefault="00BA2EC9" w:rsidP="00BA2EC9">
      <w:pPr>
        <w:pStyle w:val="a5"/>
        <w:ind w:left="0"/>
        <w:jc w:val="both"/>
      </w:pPr>
      <w:r w:rsidRPr="00BA2EC9">
        <w:t>2. Настоящее постановление вступает в силу после его официального опубликования (обнародования)</w:t>
      </w:r>
      <w:r>
        <w:t xml:space="preserve"> «Вестник Богатыревского сельского поселения»</w:t>
      </w:r>
      <w:r w:rsidRPr="00BA2EC9">
        <w:t>.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>Богатыревского</w:t>
      </w:r>
      <w:r w:rsidRPr="00BA2EC9">
        <w:rPr>
          <w:rFonts w:ascii="Times New Roman" w:hAnsi="Times New Roman" w:cs="Times New Roman"/>
        </w:rPr>
        <w:t xml:space="preserve">  сельского</w:t>
      </w:r>
    </w:p>
    <w:p w:rsidR="00BA2EC9" w:rsidRPr="00BA2EC9" w:rsidRDefault="00BA2EC9" w:rsidP="00BA2EC9">
      <w:pPr>
        <w:jc w:val="both"/>
        <w:rPr>
          <w:rFonts w:ascii="Times New Roman" w:hAnsi="Times New Roman" w:cs="Times New Roman"/>
        </w:rPr>
      </w:pPr>
      <w:r w:rsidRPr="00BA2EC9">
        <w:rPr>
          <w:rFonts w:ascii="Times New Roman" w:hAnsi="Times New Roman" w:cs="Times New Roman"/>
        </w:rPr>
        <w:t xml:space="preserve">поселения Цивильского района                                                    </w:t>
      </w:r>
      <w:r>
        <w:rPr>
          <w:rFonts w:ascii="Times New Roman" w:hAnsi="Times New Roman" w:cs="Times New Roman"/>
        </w:rPr>
        <w:t xml:space="preserve">           А.В.Лаврентьев</w:t>
      </w:r>
    </w:p>
    <w:p w:rsidR="00BA2EC9" w:rsidRDefault="00BA2EC9" w:rsidP="00BA2EC9">
      <w:pPr>
        <w:jc w:val="right"/>
        <w:rPr>
          <w:sz w:val="20"/>
          <w:szCs w:val="20"/>
        </w:rPr>
      </w:pPr>
    </w:p>
    <w:p w:rsidR="00BA2EC9" w:rsidRDefault="00BA2EC9" w:rsidP="00BA2EC9">
      <w:pPr>
        <w:jc w:val="right"/>
        <w:rPr>
          <w:sz w:val="20"/>
          <w:szCs w:val="20"/>
        </w:rPr>
      </w:pPr>
    </w:p>
    <w:p w:rsidR="00BA2EC9" w:rsidRDefault="00BA2EC9" w:rsidP="00BA2EC9">
      <w:pPr>
        <w:jc w:val="right"/>
        <w:rPr>
          <w:sz w:val="20"/>
          <w:szCs w:val="20"/>
        </w:rPr>
      </w:pPr>
    </w:p>
    <w:p w:rsidR="00BA2EC9" w:rsidRDefault="00BA2EC9" w:rsidP="00BA2EC9">
      <w:pPr>
        <w:tabs>
          <w:tab w:val="left" w:pos="2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A2EC9" w:rsidRDefault="00BA2EC9" w:rsidP="00BA2EC9">
      <w:pPr>
        <w:tabs>
          <w:tab w:val="left" w:pos="285"/>
        </w:tabs>
        <w:rPr>
          <w:sz w:val="20"/>
          <w:szCs w:val="20"/>
        </w:rPr>
      </w:pPr>
    </w:p>
    <w:p w:rsidR="00BA2EC9" w:rsidRDefault="00BA2EC9" w:rsidP="00BA2EC9">
      <w:pPr>
        <w:tabs>
          <w:tab w:val="left" w:pos="285"/>
        </w:tabs>
        <w:rPr>
          <w:sz w:val="20"/>
          <w:szCs w:val="20"/>
        </w:rPr>
      </w:pPr>
    </w:p>
    <w:p w:rsidR="00BA2EC9" w:rsidRDefault="00BA2EC9" w:rsidP="00BA2EC9">
      <w:pPr>
        <w:tabs>
          <w:tab w:val="left" w:pos="285"/>
        </w:tabs>
        <w:rPr>
          <w:sz w:val="20"/>
          <w:szCs w:val="20"/>
        </w:rPr>
      </w:pPr>
    </w:p>
    <w:p w:rsidR="00BA2EC9" w:rsidRDefault="00BA2EC9" w:rsidP="00BA2EC9">
      <w:pPr>
        <w:tabs>
          <w:tab w:val="left" w:pos="285"/>
        </w:tabs>
        <w:rPr>
          <w:sz w:val="20"/>
          <w:szCs w:val="20"/>
        </w:rPr>
      </w:pPr>
    </w:p>
    <w:p w:rsidR="005238EC" w:rsidRPr="005238EC" w:rsidRDefault="005238EC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8EC" w:rsidRPr="005238EC" w:rsidRDefault="005238EC" w:rsidP="00BA2EC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52BB" w:rsidRDefault="008852BB"/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18D2"/>
    <w:multiLevelType w:val="multilevel"/>
    <w:tmpl w:val="47A63C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1611F4"/>
    <w:rsid w:val="00356A3E"/>
    <w:rsid w:val="00382EB6"/>
    <w:rsid w:val="004B2959"/>
    <w:rsid w:val="004E7384"/>
    <w:rsid w:val="005238EC"/>
    <w:rsid w:val="00523BCD"/>
    <w:rsid w:val="007A4069"/>
    <w:rsid w:val="008852BB"/>
    <w:rsid w:val="00997B90"/>
    <w:rsid w:val="00AD755B"/>
    <w:rsid w:val="00B160DE"/>
    <w:rsid w:val="00B51A15"/>
    <w:rsid w:val="00BA2EC9"/>
    <w:rsid w:val="00C4208E"/>
    <w:rsid w:val="00D67349"/>
    <w:rsid w:val="00F5246A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BA2E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D6C9-9D03-453B-99AA-5A0512E4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администрации Богатыревского</vt:lpstr>
      <vt:lpstr>сельского поселения                                                         </vt:lpstr>
    </vt:vector>
  </TitlesOfParts>
  <Company>Grizli777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11</cp:revision>
  <cp:lastPrinted>2020-04-27T11:47:00Z</cp:lastPrinted>
  <dcterms:created xsi:type="dcterms:W3CDTF">2019-04-04T05:38:00Z</dcterms:created>
  <dcterms:modified xsi:type="dcterms:W3CDTF">2020-04-27T11:48:00Z</dcterms:modified>
</cp:coreProperties>
</file>