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AA02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20ç.ака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AA02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01-мĕшĕ.№ 2</w:t>
            </w:r>
            <w:r w:rsidR="00523B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AA023A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«01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апреля 2020 г.№2</w:t>
            </w:r>
            <w:r w:rsidR="00523B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5238EC" w:rsidRPr="005238EC" w:rsidRDefault="005238EC" w:rsidP="005238E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AA023A" w:rsidRPr="00212884" w:rsidRDefault="00AA023A" w:rsidP="00AA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обеспечении пожарной безопасности в </w:t>
      </w:r>
      <w:proofErr w:type="spellStart"/>
      <w:r w:rsidRPr="00212884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весенне</w:t>
      </w:r>
      <w:proofErr w:type="spellEnd"/>
      <w:r w:rsidRPr="00212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-летний пожароопасный период 2020 года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212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пожарной безопасности в летний период на объектах всех   форм собственности и в населенных пунктах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      Цивильского района, во исполнение Федерального Закона от 21.12.1994 № 69-ФЗ «О пожарной безопасности», указания МЧС России № 43-320-5 от 02.02.04, приказа МЧС России от 26.01.2016 г. № 26,  Федерального             Закона от 21.12.1994 № 68-ФЗ «О защите населения и территории от чрезвычайных             ситуаций природного и</w:t>
      </w:r>
      <w:proofErr w:type="gramEnd"/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 техногенного характера»,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Богатыревского</w:t>
      </w:r>
      <w:r w:rsidRPr="00212884">
        <w:rPr>
          <w:rFonts w:ascii="Times New Roman" w:eastAsia="Times New Roman" w:hAnsi="Times New Roman" w:cs="Times New Roman"/>
          <w:sz w:val="24"/>
          <w:szCs w:val="24"/>
        </w:rPr>
        <w:t>  сельского поселения,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          </w:t>
      </w:r>
      <w:proofErr w:type="spellStart"/>
      <w:proofErr w:type="gramStart"/>
      <w:r w:rsidRPr="00212884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212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212884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212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 л я е т: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       1. Провести во всех населенных пунктах сельского поселения собрания граждан с разъяснительной работой об обеспечении пожарной безопасности в частном жилом секторе, общественных зданиях и сооружениях, поведению в лесах и других местах, опасности </w:t>
      </w:r>
      <w:proofErr w:type="spellStart"/>
      <w:r w:rsidRPr="00212884">
        <w:rPr>
          <w:rFonts w:ascii="Times New Roman" w:eastAsia="Times New Roman" w:hAnsi="Times New Roman" w:cs="Times New Roman"/>
          <w:sz w:val="24"/>
          <w:szCs w:val="24"/>
        </w:rPr>
        <w:t>сельхозпала</w:t>
      </w:r>
      <w:proofErr w:type="spellEnd"/>
      <w:r w:rsidRPr="00212884">
        <w:rPr>
          <w:rFonts w:ascii="Times New Roman" w:eastAsia="Times New Roman" w:hAnsi="Times New Roman" w:cs="Times New Roman"/>
          <w:sz w:val="24"/>
          <w:szCs w:val="24"/>
        </w:rPr>
        <w:t>. Ответственные лиц</w:t>
      </w:r>
      <w:proofErr w:type="gramStart"/>
      <w:r w:rsidRPr="0021288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 сотрудники администрации сельского поселения, работники Цивильского лесничества (по согласованию). 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   2. Обеспечить запас воды в уличных цистернах, проверить техническое состояние пожарных кранов на </w:t>
      </w:r>
      <w:proofErr w:type="spellStart"/>
      <w:r w:rsidRPr="00212884">
        <w:rPr>
          <w:rFonts w:ascii="Times New Roman" w:eastAsia="Times New Roman" w:hAnsi="Times New Roman" w:cs="Times New Roman"/>
          <w:sz w:val="24"/>
          <w:szCs w:val="24"/>
        </w:rPr>
        <w:t>водобашнях</w:t>
      </w:r>
      <w:proofErr w:type="spellEnd"/>
      <w:r w:rsidRPr="00212884">
        <w:rPr>
          <w:rFonts w:ascii="Times New Roman" w:eastAsia="Times New Roman" w:hAnsi="Times New Roman" w:cs="Times New Roman"/>
          <w:sz w:val="24"/>
          <w:szCs w:val="24"/>
        </w:rPr>
        <w:t>,  обеспечить подъезды к прудам и плотинам  для забора воды пожарными автомашинами и другой техникой. Ответственные сотрудники администрации. 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    3. </w:t>
      </w:r>
      <w:proofErr w:type="gramStart"/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лицам учреждений культуры администрации сельского поселения проверить наличие и исправность противопожарного инвентаря, огнетушителей, в случае отсутствия доукомплектовать пожарные щиты, проверить состояние электропроводок на закрепленных объектах и сооружениях, электроустановок, электроосветительных и отопительных приборов, </w:t>
      </w:r>
      <w:proofErr w:type="spellStart"/>
      <w:r w:rsidRPr="00212884">
        <w:rPr>
          <w:rFonts w:ascii="Times New Roman" w:eastAsia="Times New Roman" w:hAnsi="Times New Roman" w:cs="Times New Roman"/>
          <w:sz w:val="24"/>
          <w:szCs w:val="24"/>
        </w:rPr>
        <w:t>электроинвентаря</w:t>
      </w:r>
      <w:proofErr w:type="spellEnd"/>
      <w:r w:rsidRPr="00212884">
        <w:rPr>
          <w:rFonts w:ascii="Times New Roman" w:eastAsia="Times New Roman" w:hAnsi="Times New Roman" w:cs="Times New Roman"/>
          <w:sz w:val="24"/>
          <w:szCs w:val="24"/>
        </w:rPr>
        <w:t>, провести замер сопротивления контуров заземления, сопротивления изоляции электропроводок в установленные сроки, содержать закрепленные территорию учреждений в чистоте и порядке. </w:t>
      </w:r>
      <w:proofErr w:type="gramEnd"/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sz w:val="24"/>
          <w:szCs w:val="24"/>
        </w:rPr>
        <w:lastRenderedPageBreak/>
        <w:t>    4. Населению частного сектора рекомендовать создать запасы воды не менее 200л в одном домохозяйстве, провести уборку территории вблизи своего жилья для беспрепятственного проезда спецтехники, заменить ветхую электропроводку в жилых домах и иных подсобных сооружениях, приобрести огнетушители  типа ОП-4, ОП-5 или углекислотные. 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sz w:val="24"/>
          <w:szCs w:val="24"/>
        </w:rPr>
        <w:t>    5. Организовать в населенных пунктах с целью предотвращения очагов возгорания и пожаров из числа жителей населенных пунктов ночные дозоры с 22 часа вечера до 5 часов утра.  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    6. Сотрудникам администрации проверить наличие и исправить в населенных пунктах </w:t>
      </w:r>
      <w:proofErr w:type="spellStart"/>
      <w:r w:rsidRPr="00212884">
        <w:rPr>
          <w:rFonts w:ascii="Times New Roman" w:eastAsia="Times New Roman" w:hAnsi="Times New Roman" w:cs="Times New Roman"/>
          <w:sz w:val="24"/>
          <w:szCs w:val="24"/>
        </w:rPr>
        <w:t>оповещателей</w:t>
      </w:r>
      <w:proofErr w:type="spellEnd"/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 на случай возникновения ЧС и пожаров, обеспечить исправность телефонных аппаратов и таксофонов. 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    7. Рекомендовать руководителям  учреждений и организаций привести территории своих объектов, а также здания и сооружения в </w:t>
      </w:r>
      <w:proofErr w:type="spellStart"/>
      <w:r w:rsidRPr="00212884">
        <w:rPr>
          <w:rFonts w:ascii="Times New Roman" w:eastAsia="Times New Roman" w:hAnsi="Times New Roman" w:cs="Times New Roman"/>
          <w:sz w:val="24"/>
          <w:szCs w:val="24"/>
        </w:rPr>
        <w:t>пожаробезопасное</w:t>
      </w:r>
      <w:proofErr w:type="spellEnd"/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 состояние, проверить наличие и исправность противопожарного инвентаря, обучить сотрудников правилам противопожарной безопасности. 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    8. </w:t>
      </w:r>
      <w:proofErr w:type="gramStart"/>
      <w:r w:rsidRPr="0021288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1288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023A" w:rsidRPr="00212884" w:rsidRDefault="00AA023A" w:rsidP="00AA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8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          </w:t>
      </w:r>
    </w:p>
    <w:p w:rsidR="005238EC" w:rsidRPr="005238EC" w:rsidRDefault="005238EC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Богатыревского</w:t>
      </w: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8852BB" w:rsidRDefault="008852BB"/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192D5B"/>
    <w:rsid w:val="00356A3E"/>
    <w:rsid w:val="00382EB6"/>
    <w:rsid w:val="004E7384"/>
    <w:rsid w:val="005238EC"/>
    <w:rsid w:val="00523BCD"/>
    <w:rsid w:val="007A4069"/>
    <w:rsid w:val="008852BB"/>
    <w:rsid w:val="00AA023A"/>
    <w:rsid w:val="00AD755B"/>
    <w:rsid w:val="00B51A15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B6BB-FE73-454D-9F7A-6DEDBFDA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администрации Богатыревского</vt:lpstr>
      <vt:lpstr>сельского поселения                                                         </vt:lpstr>
    </vt:vector>
  </TitlesOfParts>
  <Company>Grizli777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8</cp:revision>
  <cp:lastPrinted>2020-04-02T07:36:00Z</cp:lastPrinted>
  <dcterms:created xsi:type="dcterms:W3CDTF">2019-04-04T05:38:00Z</dcterms:created>
  <dcterms:modified xsi:type="dcterms:W3CDTF">2020-04-02T07:36:00Z</dcterms:modified>
</cp:coreProperties>
</file>