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F0" w:rsidRDefault="00D711F0" w:rsidP="00D711F0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D711F0" w:rsidTr="001D4530">
        <w:tc>
          <w:tcPr>
            <w:tcW w:w="4500" w:type="dxa"/>
          </w:tcPr>
          <w:p w:rsidR="00D711F0" w:rsidRDefault="00D711F0" w:rsidP="001D4530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D711F0" w:rsidRDefault="00D711F0" w:rsidP="001D4530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D711F0" w:rsidRDefault="00D711F0" w:rsidP="001D4530">
            <w:pPr>
              <w:jc w:val="center"/>
              <w:rPr>
                <w:b/>
              </w:rPr>
            </w:pPr>
          </w:p>
          <w:p w:rsidR="00D711F0" w:rsidRDefault="00D711F0" w:rsidP="001D4530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D711F0" w:rsidRDefault="00D711F0" w:rsidP="001D4530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D711F0" w:rsidRDefault="00D711F0" w:rsidP="001D4530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D711F0" w:rsidRDefault="00D711F0" w:rsidP="001D4530">
            <w:pPr>
              <w:jc w:val="right"/>
              <w:rPr>
                <w:b/>
              </w:rPr>
            </w:pPr>
          </w:p>
          <w:p w:rsidR="00D711F0" w:rsidRDefault="00D711F0" w:rsidP="001D4530">
            <w:pPr>
              <w:pStyle w:val="3"/>
              <w:jc w:val="center"/>
              <w:rPr>
                <w:b w:val="0"/>
                <w:szCs w:val="24"/>
              </w:rPr>
            </w:pPr>
            <w:r>
              <w:rPr>
                <w:szCs w:val="24"/>
              </w:rPr>
              <w:t>ПОСТАНОВЛЕНИЕ</w:t>
            </w:r>
          </w:p>
          <w:p w:rsidR="00D711F0" w:rsidRDefault="00D711F0" w:rsidP="001D453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D711F0" w:rsidTr="001D4530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711F0" w:rsidRDefault="00D711F0" w:rsidP="00D711F0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22.05.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11F0" w:rsidRDefault="00D711F0" w:rsidP="001D453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2020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711F0" w:rsidRDefault="00D711F0" w:rsidP="00960A21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  2</w:t>
                  </w:r>
                  <w:r w:rsidR="00960A21">
                    <w:rPr>
                      <w:b/>
                    </w:rPr>
                    <w:t>3</w:t>
                  </w:r>
                </w:p>
              </w:tc>
            </w:tr>
          </w:tbl>
          <w:p w:rsidR="00D711F0" w:rsidRDefault="00D711F0" w:rsidP="001D4530">
            <w:pPr>
              <w:jc w:val="center"/>
              <w:rPr>
                <w:b/>
              </w:rPr>
            </w:pPr>
          </w:p>
          <w:p w:rsidR="00D711F0" w:rsidRDefault="00D711F0" w:rsidP="001D4530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Деревня Одаркино</w:t>
            </w:r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D711F0" w:rsidRDefault="00D711F0" w:rsidP="001D4530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D711F0" w:rsidRDefault="00D711F0" w:rsidP="001D4530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D711F0" w:rsidRDefault="00D711F0" w:rsidP="001D4530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D711F0" w:rsidRDefault="00D711F0" w:rsidP="001D4530">
            <w:pPr>
              <w:pStyle w:val="affff0"/>
              <w:rPr>
                <w:b/>
                <w:szCs w:val="24"/>
              </w:rPr>
            </w:pPr>
          </w:p>
          <w:p w:rsidR="00D711F0" w:rsidRPr="00D711F0" w:rsidRDefault="00D711F0" w:rsidP="001D4530">
            <w:pPr>
              <w:pStyle w:val="aff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1F0">
              <w:rPr>
                <w:rFonts w:ascii="Times New Roman" w:hAnsi="Times New Roman"/>
                <w:b/>
                <w:sz w:val="24"/>
                <w:szCs w:val="24"/>
              </w:rPr>
              <w:t>ЧУМАНКАССИ ЯЛ</w:t>
            </w:r>
          </w:p>
          <w:p w:rsidR="00D711F0" w:rsidRPr="00D711F0" w:rsidRDefault="00D711F0" w:rsidP="001D4530">
            <w:pPr>
              <w:pStyle w:val="aff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1F0">
              <w:rPr>
                <w:rFonts w:ascii="Times New Roman" w:hAnsi="Times New Roman"/>
                <w:b/>
                <w:sz w:val="24"/>
                <w:szCs w:val="24"/>
              </w:rPr>
              <w:t>ПОСЕЛЕНИЙĔН</w:t>
            </w:r>
          </w:p>
          <w:p w:rsidR="00D711F0" w:rsidRPr="00D711F0" w:rsidRDefault="00D711F0" w:rsidP="001D4530">
            <w:pPr>
              <w:pStyle w:val="aff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1F0">
              <w:rPr>
                <w:rFonts w:ascii="Times New Roman" w:hAnsi="Times New Roman"/>
                <w:b/>
                <w:sz w:val="24"/>
                <w:szCs w:val="24"/>
              </w:rPr>
              <w:t>АДМИНИСТРАЦИЙĔ</w:t>
            </w:r>
          </w:p>
          <w:p w:rsidR="00D711F0" w:rsidRDefault="00D711F0" w:rsidP="001D4530">
            <w:pPr>
              <w:jc w:val="center"/>
              <w:rPr>
                <w:b/>
              </w:rPr>
            </w:pPr>
          </w:p>
          <w:p w:rsidR="00D711F0" w:rsidRDefault="00D711F0" w:rsidP="001D4530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D711F0" w:rsidRPr="0087254D" w:rsidRDefault="00D711F0" w:rsidP="001D4530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D711F0" w:rsidTr="001D4530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711F0" w:rsidRDefault="00D711F0" w:rsidP="00D711F0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22.05.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11F0" w:rsidRDefault="00D711F0" w:rsidP="001D453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2020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711F0" w:rsidRDefault="00D711F0" w:rsidP="00960A21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 2</w:t>
                  </w:r>
                  <w:r w:rsidR="00960A21">
                    <w:rPr>
                      <w:b/>
                    </w:rPr>
                    <w:t>3</w:t>
                  </w:r>
                </w:p>
              </w:tc>
            </w:tr>
          </w:tbl>
          <w:p w:rsidR="00D711F0" w:rsidRDefault="00D711F0" w:rsidP="001D4530">
            <w:pPr>
              <w:jc w:val="center"/>
              <w:rPr>
                <w:sz w:val="16"/>
                <w:szCs w:val="16"/>
              </w:rPr>
            </w:pPr>
          </w:p>
          <w:p w:rsidR="00D711F0" w:rsidRDefault="00D711F0" w:rsidP="001D4530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r>
              <w:rPr>
                <w:sz w:val="16"/>
                <w:szCs w:val="16"/>
              </w:rPr>
              <w:t xml:space="preserve">  ялĕ</w:t>
            </w:r>
          </w:p>
        </w:tc>
      </w:tr>
    </w:tbl>
    <w:p w:rsidR="00C765F9" w:rsidRPr="007F4172" w:rsidRDefault="00C765F9" w:rsidP="00BB3686">
      <w:pPr>
        <w:rPr>
          <w:caps/>
        </w:rPr>
      </w:pPr>
    </w:p>
    <w:tbl>
      <w:tblPr>
        <w:tblW w:w="0" w:type="auto"/>
        <w:tblLayout w:type="fixed"/>
        <w:tblLook w:val="00A0"/>
      </w:tblPr>
      <w:tblGrid>
        <w:gridCol w:w="5070"/>
      </w:tblGrid>
      <w:tr w:rsidR="00C765F9" w:rsidRPr="007F4172" w:rsidTr="008A6D1C">
        <w:trPr>
          <w:trHeight w:val="403"/>
        </w:trPr>
        <w:tc>
          <w:tcPr>
            <w:tcW w:w="5070" w:type="dxa"/>
          </w:tcPr>
          <w:p w:rsidR="00C765F9" w:rsidRPr="007F4172" w:rsidRDefault="00C765F9" w:rsidP="00176B88">
            <w:pPr>
              <w:pStyle w:val="affff0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муниципальной программы </w:t>
            </w:r>
            <w:r w:rsidRPr="007F41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«Формирование современной городской среды на </w:t>
            </w:r>
            <w:r w:rsidR="00B970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территории Чуманкасинского</w:t>
            </w:r>
            <w:r w:rsidR="00176B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B970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сельского поселения</w:t>
            </w:r>
            <w:r w:rsidRPr="007F41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Моргаушского района Чувашской Республики» </w:t>
            </w:r>
            <w:r w:rsidRPr="007F4172">
              <w:rPr>
                <w:rFonts w:ascii="Times New Roman" w:hAnsi="Times New Roman"/>
                <w:b/>
                <w:sz w:val="24"/>
                <w:szCs w:val="24"/>
              </w:rPr>
              <w:t>на 20</w:t>
            </w:r>
            <w:r w:rsidR="003C1BD5" w:rsidRPr="007F417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7F4172">
              <w:rPr>
                <w:rFonts w:ascii="Times New Roman" w:hAnsi="Times New Roman"/>
                <w:b/>
                <w:sz w:val="24"/>
                <w:szCs w:val="24"/>
              </w:rPr>
              <w:t>–202</w:t>
            </w:r>
            <w:r w:rsidR="003C1BD5" w:rsidRPr="007F417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F4172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</w:tr>
    </w:tbl>
    <w:p w:rsidR="00C765F9" w:rsidRPr="007F4172" w:rsidRDefault="00C765F9" w:rsidP="003657D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C765F9" w:rsidRPr="007F4172" w:rsidRDefault="00C765F9" w:rsidP="003657DA">
      <w:pPr>
        <w:jc w:val="both"/>
      </w:pPr>
    </w:p>
    <w:p w:rsidR="00C765F9" w:rsidRPr="007F4172" w:rsidRDefault="00BF03EB" w:rsidP="001D4530">
      <w:pPr>
        <w:ind w:firstLine="567"/>
        <w:jc w:val="both"/>
      </w:pPr>
      <w:r>
        <w:t xml:space="preserve">В </w:t>
      </w:r>
      <w:r w:rsidRPr="00BF03EB">
        <w:t>целях реализации Указа Главы Чувашии М.В. Игнатьева от 27 ноября 2019 г. № 139 «О дополнительных мерах по повышению комфортности среды проживания граждан в муниципальных образованиях Чувашской Республики»</w:t>
      </w:r>
      <w:r>
        <w:t>, в</w:t>
      </w:r>
      <w:r w:rsidR="00C765F9" w:rsidRPr="00BF03EB">
        <w:t xml:space="preserve"> соответствии со статьей 16 Федерального закона Российской Федерации от 06.10.2003 №131-ФЗ «Об общих принципах организации местного самоуправления в Российской Федерации»,</w:t>
      </w:r>
      <w:r w:rsidR="00D238D7" w:rsidRPr="00BF03EB">
        <w:t xml:space="preserve"> постановлением главы администрации Моргаушского района Чувашской Республики от 27.12.2017г. № 1153 «Об утверждении муниципальной программы Моргаушского района Чувашской Республики «</w:t>
      </w:r>
      <w:r w:rsidR="00D238D7" w:rsidRPr="00BF03EB">
        <w:rPr>
          <w:rFonts w:eastAsia="Calibri"/>
        </w:rPr>
        <w:t>Формирование современной городской среды</w:t>
      </w:r>
      <w:r w:rsidR="00D238D7" w:rsidRPr="00BF03EB">
        <w:t xml:space="preserve"> на территории Моргаушского района</w:t>
      </w:r>
      <w:r w:rsidR="00D238D7" w:rsidRPr="007F4172">
        <w:t xml:space="preserve"> Чувашской Республики</w:t>
      </w:r>
      <w:r w:rsidR="00D238D7" w:rsidRPr="007F4172">
        <w:rPr>
          <w:rFonts w:eastAsia="Calibri"/>
          <w:lang w:eastAsia="en-US"/>
        </w:rPr>
        <w:t>» на 2018-2024 годы»</w:t>
      </w:r>
      <w:r w:rsidR="00D238D7">
        <w:rPr>
          <w:rFonts w:eastAsia="Calibri"/>
          <w:lang w:eastAsia="en-US"/>
        </w:rPr>
        <w:t>,</w:t>
      </w:r>
      <w:r w:rsidR="00C765F9" w:rsidRPr="007F4172">
        <w:t xml:space="preserve"> </w:t>
      </w:r>
      <w:r w:rsidR="005461A5">
        <w:t>п</w:t>
      </w:r>
      <w:r w:rsidR="005461A5" w:rsidRPr="005461A5">
        <w:t>остановление</w:t>
      </w:r>
      <w:r w:rsidR="005461A5">
        <w:t>м</w:t>
      </w:r>
      <w:r w:rsidR="005461A5" w:rsidRPr="005461A5">
        <w:t xml:space="preserve"> администрации Моргаушского района Ч</w:t>
      </w:r>
      <w:r w:rsidR="005461A5">
        <w:t>увашской Республики</w:t>
      </w:r>
      <w:r w:rsidR="005461A5" w:rsidRPr="005461A5">
        <w:t xml:space="preserve"> от 09.09.2019</w:t>
      </w:r>
      <w:r w:rsidR="005461A5">
        <w:t>г.</w:t>
      </w:r>
      <w:r w:rsidR="005461A5" w:rsidRPr="005461A5">
        <w:t xml:space="preserve"> N 898 "Об утверждении Порядка предоставления субсидии из районного бюджета Моргаушского района Чувашской Республики бюджетам сельских поселений Моргаушского района Чувашской Республики на реализацию мероприятий подпрограммы "Благоустройство дворовых и общественных территорий Чувашской Республики" муниципальной программы Моргаушского района Чувашской Республики "Формирование современной городской среды на территории Моргаушского района Чувашской Республики" на 2018 - 2024 годы"</w:t>
      </w:r>
      <w:r w:rsidR="00D238D7">
        <w:t>,</w:t>
      </w:r>
      <w:r w:rsidR="00447CEC" w:rsidRPr="007F4172">
        <w:t xml:space="preserve"> </w:t>
      </w:r>
      <w:r w:rsidR="00C765F9" w:rsidRPr="007F4172">
        <w:t xml:space="preserve">администрация </w:t>
      </w:r>
      <w:r w:rsidR="00176B88" w:rsidRPr="00176B88">
        <w:rPr>
          <w:color w:val="000000"/>
        </w:rPr>
        <w:t>Чуманкасинского</w:t>
      </w:r>
      <w:r w:rsidR="00176B88">
        <w:rPr>
          <w:b/>
          <w:color w:val="000000"/>
        </w:rPr>
        <w:t xml:space="preserve"> </w:t>
      </w:r>
      <w:r w:rsidR="00233632" w:rsidRPr="00233632">
        <w:t>сельского</w:t>
      </w:r>
      <w:r w:rsidR="00C765F9" w:rsidRPr="007F4172">
        <w:t xml:space="preserve"> поселения Моргаушского района Чувашской Республики постановляет:</w:t>
      </w:r>
    </w:p>
    <w:p w:rsidR="00C765F9" w:rsidRPr="007F4172" w:rsidRDefault="00C765F9" w:rsidP="003657D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</w:pPr>
      <w:r w:rsidRPr="007F4172">
        <w:t xml:space="preserve">Утвердить муниципальную программу </w:t>
      </w:r>
      <w:r w:rsidRPr="007F4172">
        <w:rPr>
          <w:color w:val="000000"/>
        </w:rPr>
        <w:t xml:space="preserve">«Формирование современной городской среды на </w:t>
      </w:r>
      <w:r w:rsidR="00176B88">
        <w:rPr>
          <w:color w:val="000000"/>
        </w:rPr>
        <w:t xml:space="preserve">территории Чуманкасинского </w:t>
      </w:r>
      <w:r w:rsidR="00B9701C">
        <w:rPr>
          <w:color w:val="000000"/>
        </w:rPr>
        <w:t>сельского поселения</w:t>
      </w:r>
      <w:r w:rsidRPr="007F4172">
        <w:rPr>
          <w:color w:val="000000"/>
        </w:rPr>
        <w:t xml:space="preserve"> Моргаушского района Чувашской Республики» </w:t>
      </w:r>
      <w:r w:rsidRPr="007F4172">
        <w:t>на 20</w:t>
      </w:r>
      <w:r w:rsidR="003C1BD5" w:rsidRPr="007F4172">
        <w:t>20</w:t>
      </w:r>
      <w:r w:rsidRPr="007F4172">
        <w:t>–202</w:t>
      </w:r>
      <w:r w:rsidR="00447CEC" w:rsidRPr="007F4172">
        <w:t>4</w:t>
      </w:r>
      <w:r w:rsidRPr="007F4172">
        <w:t xml:space="preserve"> годы согласно приложению.</w:t>
      </w:r>
    </w:p>
    <w:p w:rsidR="00C765F9" w:rsidRPr="007F4172" w:rsidRDefault="00C765F9" w:rsidP="003657D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</w:pPr>
      <w:r w:rsidRPr="007F4172">
        <w:t>Настоящее постановление вступает в силу после его официального опубликования.</w:t>
      </w:r>
    </w:p>
    <w:p w:rsidR="00C765F9" w:rsidRPr="007F4172" w:rsidRDefault="00C765F9" w:rsidP="003657DA">
      <w:pPr>
        <w:jc w:val="both"/>
      </w:pPr>
    </w:p>
    <w:p w:rsidR="00C765F9" w:rsidRPr="007F4172" w:rsidRDefault="00C765F9" w:rsidP="003657DA">
      <w:pPr>
        <w:jc w:val="both"/>
      </w:pPr>
    </w:p>
    <w:p w:rsidR="00C765F9" w:rsidRPr="007F4172" w:rsidRDefault="00C765F9" w:rsidP="003657DA">
      <w:pPr>
        <w:jc w:val="both"/>
      </w:pPr>
      <w:r w:rsidRPr="007F4172">
        <w:t xml:space="preserve">Глава </w:t>
      </w:r>
      <w:r w:rsidR="00176B88">
        <w:t>Чуманкасинского сельского поселения</w:t>
      </w:r>
      <w:r w:rsidRPr="007F4172">
        <w:t xml:space="preserve">                                           </w:t>
      </w:r>
      <w:r w:rsidR="00BD54B9">
        <w:t>Н.В. Белов</w:t>
      </w:r>
    </w:p>
    <w:p w:rsidR="00C765F9" w:rsidRPr="007F4172" w:rsidRDefault="00C765F9" w:rsidP="003657DA">
      <w:pPr>
        <w:ind w:firstLine="567"/>
        <w:jc w:val="both"/>
      </w:pPr>
    </w:p>
    <w:p w:rsidR="00C765F9" w:rsidRPr="007F4172" w:rsidRDefault="00C765F9" w:rsidP="003657DA">
      <w:pPr>
        <w:jc w:val="both"/>
      </w:pPr>
    </w:p>
    <w:p w:rsidR="00C765F9" w:rsidRPr="007F4172" w:rsidRDefault="00C765F9" w:rsidP="003657DA">
      <w:pPr>
        <w:jc w:val="both"/>
      </w:pPr>
    </w:p>
    <w:p w:rsidR="00C765F9" w:rsidRPr="007F4172" w:rsidRDefault="00C765F9" w:rsidP="003657DA">
      <w:pPr>
        <w:jc w:val="both"/>
      </w:pPr>
    </w:p>
    <w:p w:rsidR="00C765F9" w:rsidRPr="007F4172" w:rsidRDefault="00C765F9" w:rsidP="003657DA">
      <w:pPr>
        <w:jc w:val="both"/>
      </w:pPr>
    </w:p>
    <w:p w:rsidR="00C765F9" w:rsidRPr="007F4172" w:rsidRDefault="00C765F9" w:rsidP="003657DA">
      <w:pPr>
        <w:jc w:val="both"/>
      </w:pPr>
    </w:p>
    <w:p w:rsidR="00C765F9" w:rsidRPr="007F4172" w:rsidRDefault="00C765F9" w:rsidP="003657DA">
      <w:pPr>
        <w:jc w:val="both"/>
      </w:pPr>
    </w:p>
    <w:p w:rsidR="00C765F9" w:rsidRPr="007F4172" w:rsidRDefault="00C765F9" w:rsidP="003657DA">
      <w:pPr>
        <w:jc w:val="both"/>
      </w:pPr>
    </w:p>
    <w:p w:rsidR="00C765F9" w:rsidRPr="007F4172" w:rsidRDefault="00C765F9" w:rsidP="003657DA">
      <w:pPr>
        <w:jc w:val="both"/>
      </w:pPr>
    </w:p>
    <w:p w:rsidR="00C765F9" w:rsidRPr="007F4172" w:rsidRDefault="00C765F9" w:rsidP="003657DA">
      <w:pPr>
        <w:jc w:val="both"/>
      </w:pPr>
    </w:p>
    <w:p w:rsidR="00C765F9" w:rsidRPr="007F4172" w:rsidRDefault="00C765F9" w:rsidP="003657DA">
      <w:pPr>
        <w:jc w:val="both"/>
      </w:pPr>
    </w:p>
    <w:p w:rsidR="00C765F9" w:rsidRPr="007F4172" w:rsidRDefault="00C765F9" w:rsidP="003657DA">
      <w:pPr>
        <w:jc w:val="both"/>
      </w:pPr>
    </w:p>
    <w:p w:rsidR="00C765F9" w:rsidRPr="007F4172" w:rsidRDefault="00C765F9" w:rsidP="003657DA">
      <w:pPr>
        <w:jc w:val="both"/>
      </w:pPr>
    </w:p>
    <w:p w:rsidR="00C765F9" w:rsidRPr="007F4172" w:rsidRDefault="00C765F9" w:rsidP="003657DA">
      <w:pPr>
        <w:jc w:val="both"/>
      </w:pPr>
    </w:p>
    <w:p w:rsidR="00C765F9" w:rsidRPr="007F4172" w:rsidRDefault="00C765F9" w:rsidP="003657DA">
      <w:pPr>
        <w:jc w:val="both"/>
      </w:pPr>
    </w:p>
    <w:p w:rsidR="00C765F9" w:rsidRPr="007F4172" w:rsidRDefault="00C765F9" w:rsidP="003657DA">
      <w:pPr>
        <w:jc w:val="both"/>
      </w:pPr>
    </w:p>
    <w:p w:rsidR="00C765F9" w:rsidRPr="007F4172" w:rsidRDefault="00C765F9" w:rsidP="003657DA">
      <w:pPr>
        <w:jc w:val="both"/>
      </w:pPr>
    </w:p>
    <w:p w:rsidR="00C765F9" w:rsidRPr="007F4172" w:rsidRDefault="00C765F9" w:rsidP="003657DA">
      <w:pPr>
        <w:jc w:val="both"/>
      </w:pPr>
    </w:p>
    <w:p w:rsidR="00C765F9" w:rsidRPr="007F4172" w:rsidRDefault="00C765F9" w:rsidP="003657DA">
      <w:pPr>
        <w:jc w:val="both"/>
      </w:pPr>
    </w:p>
    <w:p w:rsidR="00C765F9" w:rsidRPr="007F4172" w:rsidRDefault="00C765F9" w:rsidP="003657DA">
      <w:pPr>
        <w:jc w:val="both"/>
      </w:pPr>
    </w:p>
    <w:p w:rsidR="00C765F9" w:rsidRPr="007F4172" w:rsidRDefault="00C765F9" w:rsidP="003657DA">
      <w:pPr>
        <w:tabs>
          <w:tab w:val="left" w:pos="1260"/>
        </w:tabs>
        <w:jc w:val="center"/>
        <w:rPr>
          <w:b/>
        </w:rPr>
      </w:pPr>
      <w:r w:rsidRPr="007F4172">
        <w:rPr>
          <w:b/>
        </w:rPr>
        <w:t xml:space="preserve">МУНИЦИПАЛЬНАЯ ПРОГРАММА </w:t>
      </w:r>
    </w:p>
    <w:p w:rsidR="00C765F9" w:rsidRPr="007F4172" w:rsidRDefault="00C765F9" w:rsidP="003657DA">
      <w:pPr>
        <w:tabs>
          <w:tab w:val="left" w:pos="1260"/>
        </w:tabs>
        <w:jc w:val="center"/>
        <w:rPr>
          <w:b/>
        </w:rPr>
      </w:pPr>
      <w:r w:rsidRPr="007F4172">
        <w:rPr>
          <w:b/>
        </w:rPr>
        <w:t xml:space="preserve">«ФОРМИРОВАНИЕ СОВРЕМЕННОЙ ГОРОДСКОЙ </w:t>
      </w:r>
    </w:p>
    <w:p w:rsidR="00C765F9" w:rsidRPr="007F4172" w:rsidRDefault="00C765F9" w:rsidP="003657DA">
      <w:pPr>
        <w:tabs>
          <w:tab w:val="left" w:pos="1260"/>
        </w:tabs>
        <w:jc w:val="center"/>
        <w:rPr>
          <w:b/>
        </w:rPr>
      </w:pPr>
      <w:r w:rsidRPr="007F4172">
        <w:rPr>
          <w:b/>
        </w:rPr>
        <w:t xml:space="preserve">СРЕДЫ НА </w:t>
      </w:r>
      <w:r w:rsidR="00B9701C">
        <w:rPr>
          <w:b/>
        </w:rPr>
        <w:t>ТЕРРИТОРИИ ЧУМАНКАСИНСКОГО  СЕЛЬСКОГО ПОСЕЛЕНИЯ</w:t>
      </w:r>
      <w:r w:rsidRPr="007F4172">
        <w:rPr>
          <w:b/>
        </w:rPr>
        <w:t xml:space="preserve"> МОРГАУШСКОГО РАЙОНА ЧУВАШСКОЙ РЕСПУБЛИКИ»</w:t>
      </w:r>
    </w:p>
    <w:p w:rsidR="00C765F9" w:rsidRPr="007F4172" w:rsidRDefault="00C765F9" w:rsidP="003657DA">
      <w:pPr>
        <w:tabs>
          <w:tab w:val="left" w:pos="1260"/>
        </w:tabs>
        <w:jc w:val="center"/>
        <w:rPr>
          <w:b/>
        </w:rPr>
      </w:pPr>
      <w:r w:rsidRPr="007F4172">
        <w:rPr>
          <w:b/>
        </w:rPr>
        <w:t xml:space="preserve">НА </w:t>
      </w:r>
      <w:r w:rsidR="00447CEC" w:rsidRPr="007F4172">
        <w:rPr>
          <w:b/>
        </w:rPr>
        <w:t xml:space="preserve">2020-2024 </w:t>
      </w:r>
      <w:r w:rsidRPr="007F4172">
        <w:rPr>
          <w:b/>
        </w:rPr>
        <w:t>ГОДЫ</w:t>
      </w:r>
    </w:p>
    <w:p w:rsidR="00C765F9" w:rsidRPr="007F4172" w:rsidRDefault="00C765F9" w:rsidP="003657DA">
      <w:pPr>
        <w:ind w:firstLine="720"/>
        <w:jc w:val="both"/>
      </w:pPr>
    </w:p>
    <w:p w:rsidR="00C765F9" w:rsidRPr="007F4172" w:rsidRDefault="00C765F9" w:rsidP="003657DA">
      <w:pPr>
        <w:ind w:firstLine="720"/>
        <w:jc w:val="both"/>
      </w:pPr>
    </w:p>
    <w:p w:rsidR="00C765F9" w:rsidRPr="007F4172" w:rsidRDefault="00C765F9" w:rsidP="003657DA">
      <w:pPr>
        <w:ind w:firstLine="720"/>
        <w:jc w:val="both"/>
      </w:pPr>
    </w:p>
    <w:p w:rsidR="00C765F9" w:rsidRPr="007F4172" w:rsidRDefault="00C765F9" w:rsidP="003657DA">
      <w:pPr>
        <w:ind w:firstLine="720"/>
        <w:jc w:val="both"/>
      </w:pPr>
    </w:p>
    <w:tbl>
      <w:tblPr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0"/>
        <w:gridCol w:w="422"/>
        <w:gridCol w:w="5046"/>
      </w:tblGrid>
      <w:tr w:rsidR="00C765F9" w:rsidRPr="007F4172" w:rsidTr="008A6D1C">
        <w:trPr>
          <w:trHeight w:val="1158"/>
        </w:trPr>
        <w:tc>
          <w:tcPr>
            <w:tcW w:w="2175" w:type="pct"/>
          </w:tcPr>
          <w:p w:rsidR="00C765F9" w:rsidRPr="007F4172" w:rsidRDefault="00C765F9" w:rsidP="008A6D1C">
            <w:pPr>
              <w:pStyle w:val="afff1"/>
              <w:jc w:val="both"/>
              <w:rPr>
                <w:rFonts w:ascii="Times New Roman" w:hAnsi="Times New Roman" w:cs="Times New Roman"/>
              </w:rPr>
            </w:pPr>
            <w:r w:rsidRPr="007F4172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18" w:type="pct"/>
          </w:tcPr>
          <w:p w:rsidR="00C765F9" w:rsidRPr="007F4172" w:rsidRDefault="00C765F9" w:rsidP="008A6D1C">
            <w:pPr>
              <w:pStyle w:val="afff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7" w:type="pct"/>
          </w:tcPr>
          <w:p w:rsidR="00C765F9" w:rsidRPr="007F4172" w:rsidRDefault="00C765F9" w:rsidP="008A6D1C">
            <w:pPr>
              <w:pStyle w:val="afff1"/>
              <w:jc w:val="both"/>
              <w:rPr>
                <w:rFonts w:ascii="Times New Roman" w:hAnsi="Times New Roman" w:cs="Times New Roman"/>
              </w:rPr>
            </w:pPr>
            <w:r w:rsidRPr="007F4172">
              <w:rPr>
                <w:rFonts w:ascii="Times New Roman" w:hAnsi="Times New Roman" w:cs="Times New Roman"/>
              </w:rPr>
              <w:t xml:space="preserve">Администрация </w:t>
            </w:r>
            <w:r w:rsidR="00176B88" w:rsidRPr="00176B88">
              <w:rPr>
                <w:rFonts w:ascii="Times New Roman" w:hAnsi="Times New Roman"/>
                <w:color w:val="000000"/>
              </w:rPr>
              <w:t>Чуманкасинского</w:t>
            </w:r>
            <w:r w:rsidR="00176B88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233632" w:rsidRPr="00233632">
              <w:rPr>
                <w:rFonts w:ascii="Times New Roman" w:hAnsi="Times New Roman" w:cs="Times New Roman"/>
              </w:rPr>
              <w:t>сельского</w:t>
            </w:r>
            <w:r w:rsidRPr="007F4172">
              <w:rPr>
                <w:rFonts w:ascii="Times New Roman" w:hAnsi="Times New Roman" w:cs="Times New Roman"/>
              </w:rPr>
              <w:t xml:space="preserve"> поселения Моргаушского района Чувашской Республики</w:t>
            </w:r>
          </w:p>
          <w:p w:rsidR="00C765F9" w:rsidRPr="007F4172" w:rsidRDefault="00C765F9" w:rsidP="008A6D1C">
            <w:pPr>
              <w:jc w:val="both"/>
            </w:pPr>
          </w:p>
          <w:p w:rsidR="00C765F9" w:rsidRPr="007F4172" w:rsidRDefault="00C765F9" w:rsidP="008A6D1C">
            <w:pPr>
              <w:jc w:val="both"/>
            </w:pPr>
          </w:p>
        </w:tc>
      </w:tr>
      <w:tr w:rsidR="00C765F9" w:rsidRPr="007F4172" w:rsidTr="008A6D1C">
        <w:trPr>
          <w:trHeight w:val="914"/>
        </w:trPr>
        <w:tc>
          <w:tcPr>
            <w:tcW w:w="2175" w:type="pct"/>
          </w:tcPr>
          <w:p w:rsidR="00C765F9" w:rsidRPr="007F4172" w:rsidRDefault="00C765F9" w:rsidP="008A6D1C">
            <w:pPr>
              <w:pStyle w:val="afff1"/>
              <w:jc w:val="both"/>
              <w:rPr>
                <w:rFonts w:ascii="Times New Roman" w:hAnsi="Times New Roman" w:cs="Times New Roman"/>
              </w:rPr>
            </w:pPr>
            <w:r w:rsidRPr="007F4172">
              <w:rPr>
                <w:rFonts w:ascii="Times New Roman" w:hAnsi="Times New Roman" w:cs="Times New Roman"/>
              </w:rPr>
              <w:t>Дата составления проекта муниципальной программы</w:t>
            </w:r>
          </w:p>
          <w:p w:rsidR="00C765F9" w:rsidRPr="007F4172" w:rsidRDefault="00C765F9" w:rsidP="008A6D1C">
            <w:pPr>
              <w:jc w:val="both"/>
            </w:pPr>
          </w:p>
          <w:p w:rsidR="00C765F9" w:rsidRPr="007F4172" w:rsidRDefault="00C765F9" w:rsidP="008A6D1C">
            <w:pPr>
              <w:jc w:val="both"/>
            </w:pPr>
          </w:p>
        </w:tc>
        <w:tc>
          <w:tcPr>
            <w:tcW w:w="218" w:type="pct"/>
          </w:tcPr>
          <w:p w:rsidR="00C765F9" w:rsidRPr="007F4172" w:rsidRDefault="00C765F9" w:rsidP="008A6D1C">
            <w:pPr>
              <w:pStyle w:val="afff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7" w:type="pct"/>
          </w:tcPr>
          <w:p w:rsidR="00C765F9" w:rsidRPr="007F4172" w:rsidRDefault="00BD54B9" w:rsidP="00CD357B">
            <w:pPr>
              <w:pStyle w:val="afff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апреля</w:t>
            </w:r>
            <w:r w:rsidR="00C765F9" w:rsidRPr="007F4172">
              <w:rPr>
                <w:rFonts w:ascii="Times New Roman" w:hAnsi="Times New Roman" w:cs="Times New Roman"/>
              </w:rPr>
              <w:t xml:space="preserve"> 20</w:t>
            </w:r>
            <w:r w:rsidR="00CD357B" w:rsidRPr="007F4172">
              <w:rPr>
                <w:rFonts w:ascii="Times New Roman" w:hAnsi="Times New Roman" w:cs="Times New Roman"/>
              </w:rPr>
              <w:t>20</w:t>
            </w:r>
            <w:r w:rsidR="00C765F9" w:rsidRPr="007F4172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C765F9" w:rsidRPr="007F4172" w:rsidTr="008A6D1C">
        <w:trPr>
          <w:trHeight w:val="1853"/>
        </w:trPr>
        <w:tc>
          <w:tcPr>
            <w:tcW w:w="2175" w:type="pct"/>
          </w:tcPr>
          <w:p w:rsidR="00C765F9" w:rsidRPr="007F4172" w:rsidRDefault="00C765F9" w:rsidP="008A6D1C">
            <w:pPr>
              <w:pStyle w:val="afff1"/>
              <w:jc w:val="both"/>
              <w:rPr>
                <w:rFonts w:ascii="Times New Roman" w:hAnsi="Times New Roman" w:cs="Times New Roman"/>
              </w:rPr>
            </w:pPr>
            <w:r w:rsidRPr="007F4172">
              <w:rPr>
                <w:rFonts w:ascii="Times New Roman" w:hAnsi="Times New Roman" w:cs="Times New Roman"/>
              </w:rPr>
              <w:t>Непосредственный исполнитель муниципальной программы</w:t>
            </w:r>
          </w:p>
        </w:tc>
        <w:tc>
          <w:tcPr>
            <w:tcW w:w="218" w:type="pct"/>
          </w:tcPr>
          <w:p w:rsidR="00C765F9" w:rsidRPr="007F4172" w:rsidRDefault="00C765F9" w:rsidP="008A6D1C">
            <w:pPr>
              <w:pStyle w:val="afff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7" w:type="pct"/>
          </w:tcPr>
          <w:p w:rsidR="00C765F9" w:rsidRPr="007F4172" w:rsidRDefault="00C765F9" w:rsidP="008A6D1C">
            <w:pPr>
              <w:pStyle w:val="afff1"/>
              <w:jc w:val="both"/>
              <w:rPr>
                <w:rFonts w:ascii="Times New Roman" w:hAnsi="Times New Roman" w:cs="Times New Roman"/>
              </w:rPr>
            </w:pPr>
            <w:r w:rsidRPr="007F4172">
              <w:rPr>
                <w:rFonts w:ascii="Times New Roman" w:hAnsi="Times New Roman" w:cs="Times New Roman"/>
              </w:rPr>
              <w:t xml:space="preserve">Администрация </w:t>
            </w:r>
            <w:r w:rsidR="00176B88" w:rsidRPr="00176B88">
              <w:rPr>
                <w:rFonts w:ascii="Times New Roman" w:hAnsi="Times New Roman"/>
                <w:color w:val="000000"/>
              </w:rPr>
              <w:t>Чуманкасинского</w:t>
            </w:r>
            <w:r w:rsidR="00176B88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233632" w:rsidRPr="00233632">
              <w:rPr>
                <w:rFonts w:ascii="Times New Roman" w:hAnsi="Times New Roman" w:cs="Times New Roman"/>
              </w:rPr>
              <w:t>сельского</w:t>
            </w:r>
            <w:r w:rsidRPr="007F4172">
              <w:rPr>
                <w:rFonts w:ascii="Times New Roman" w:hAnsi="Times New Roman" w:cs="Times New Roman"/>
              </w:rPr>
              <w:t xml:space="preserve"> поселения Моргаушского района Чувашской Республики</w:t>
            </w:r>
          </w:p>
          <w:p w:rsidR="00C765F9" w:rsidRPr="007F4172" w:rsidRDefault="00C765F9" w:rsidP="008A6D1C">
            <w:pPr>
              <w:pStyle w:val="afff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65F9" w:rsidRPr="007F4172" w:rsidRDefault="00C765F9" w:rsidP="003657DA">
      <w:pPr>
        <w:jc w:val="both"/>
      </w:pPr>
    </w:p>
    <w:p w:rsidR="00C765F9" w:rsidRPr="007F4172" w:rsidRDefault="00C765F9" w:rsidP="003657DA">
      <w:pPr>
        <w:ind w:firstLine="720"/>
        <w:jc w:val="both"/>
      </w:pPr>
    </w:p>
    <w:tbl>
      <w:tblPr>
        <w:tblW w:w="5000" w:type="pct"/>
        <w:tblLook w:val="0000"/>
      </w:tblPr>
      <w:tblGrid>
        <w:gridCol w:w="6680"/>
        <w:gridCol w:w="3173"/>
      </w:tblGrid>
      <w:tr w:rsidR="00C765F9" w:rsidRPr="007F4172" w:rsidTr="008A6D1C">
        <w:tc>
          <w:tcPr>
            <w:tcW w:w="33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5F9" w:rsidRPr="007F4172" w:rsidRDefault="00C765F9" w:rsidP="008A6D1C">
            <w:pPr>
              <w:pStyle w:val="afff1"/>
              <w:rPr>
                <w:rFonts w:ascii="Times New Roman" w:hAnsi="Times New Roman" w:cs="Times New Roman"/>
              </w:rPr>
            </w:pP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5F9" w:rsidRPr="007F4172" w:rsidRDefault="00C765F9" w:rsidP="008A6D1C">
            <w:pPr>
              <w:pStyle w:val="aff7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C765F9" w:rsidRPr="007F4172" w:rsidRDefault="00C765F9" w:rsidP="003657DA">
      <w:pPr>
        <w:pStyle w:val="2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bookmarkStart w:id="0" w:name="Par33"/>
      <w:bookmarkEnd w:id="0"/>
    </w:p>
    <w:p w:rsidR="00C765F9" w:rsidRPr="007F4172" w:rsidRDefault="00C765F9" w:rsidP="003657DA"/>
    <w:p w:rsidR="00C765F9" w:rsidRPr="007F4172" w:rsidRDefault="00C765F9" w:rsidP="003657DA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65F9" w:rsidRPr="007F4172" w:rsidRDefault="00C765F9" w:rsidP="003657DA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F4172">
        <w:rPr>
          <w:rFonts w:ascii="Times New Roman" w:hAnsi="Times New Roman"/>
          <w:b/>
          <w:bCs/>
          <w:sz w:val="24"/>
          <w:szCs w:val="24"/>
        </w:rPr>
        <w:br w:type="page"/>
      </w:r>
      <w:r w:rsidRPr="007F4172">
        <w:rPr>
          <w:rFonts w:ascii="Times New Roman" w:hAnsi="Times New Roman"/>
          <w:b/>
          <w:bCs/>
          <w:sz w:val="24"/>
          <w:szCs w:val="24"/>
        </w:rPr>
        <w:lastRenderedPageBreak/>
        <w:t xml:space="preserve">Муниципальная программа </w:t>
      </w:r>
    </w:p>
    <w:p w:rsidR="00C765F9" w:rsidRPr="007F4172" w:rsidRDefault="00C765F9" w:rsidP="003657DA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F4172">
        <w:rPr>
          <w:rFonts w:ascii="Times New Roman" w:hAnsi="Times New Roman"/>
          <w:b/>
          <w:bCs/>
          <w:sz w:val="24"/>
          <w:szCs w:val="24"/>
        </w:rPr>
        <w:t xml:space="preserve">«Формирование современной городской среды на территории </w:t>
      </w:r>
    </w:p>
    <w:p w:rsidR="00C765F9" w:rsidRPr="007F4172" w:rsidRDefault="00176B88" w:rsidP="003657DA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D54B9">
        <w:rPr>
          <w:rFonts w:ascii="Times New Roman" w:hAnsi="Times New Roman"/>
          <w:b/>
          <w:bCs/>
          <w:sz w:val="24"/>
          <w:szCs w:val="24"/>
        </w:rPr>
        <w:t>Чуманкасинского сельского поселения</w:t>
      </w:r>
      <w:r w:rsidR="00C765F9" w:rsidRPr="007F417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765F9" w:rsidRPr="007F4172" w:rsidRDefault="00C765F9" w:rsidP="003657DA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F4172">
        <w:rPr>
          <w:rFonts w:ascii="Times New Roman" w:hAnsi="Times New Roman"/>
          <w:b/>
          <w:bCs/>
          <w:sz w:val="24"/>
          <w:szCs w:val="24"/>
        </w:rPr>
        <w:t xml:space="preserve">Моргаушского района Чувашской Республики» </w:t>
      </w:r>
    </w:p>
    <w:p w:rsidR="00C765F9" w:rsidRPr="007F4172" w:rsidRDefault="00C765F9" w:rsidP="003657DA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F4172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447CEC" w:rsidRPr="007F4172">
        <w:rPr>
          <w:rFonts w:ascii="Times New Roman" w:hAnsi="Times New Roman"/>
          <w:b/>
          <w:bCs/>
          <w:sz w:val="24"/>
          <w:szCs w:val="24"/>
        </w:rPr>
        <w:t>2020-2024</w:t>
      </w:r>
      <w:r w:rsidR="00BF03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4172">
        <w:rPr>
          <w:rFonts w:ascii="Times New Roman" w:hAnsi="Times New Roman"/>
          <w:b/>
          <w:bCs/>
          <w:sz w:val="24"/>
          <w:szCs w:val="24"/>
        </w:rPr>
        <w:t>годы</w:t>
      </w:r>
    </w:p>
    <w:p w:rsidR="00C765F9" w:rsidRPr="007F4172" w:rsidRDefault="00C765F9" w:rsidP="003657DA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65F9" w:rsidRPr="007F4172" w:rsidRDefault="00C765F9" w:rsidP="003657DA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65F9" w:rsidRPr="007F4172" w:rsidRDefault="00C765F9" w:rsidP="003657DA">
      <w:pPr>
        <w:pStyle w:val="2"/>
        <w:jc w:val="center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7F4172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ПАСПОРТ  ПРОГРАММЫ</w:t>
      </w:r>
    </w:p>
    <w:p w:rsidR="00C765F9" w:rsidRPr="007F4172" w:rsidRDefault="00C765F9" w:rsidP="003657DA">
      <w:pPr>
        <w:pStyle w:val="ConsPlusTitle"/>
        <w:widowControl/>
        <w:jc w:val="both"/>
        <w:rPr>
          <w:rFonts w:ascii="Times New Roman" w:hAnsi="Times New Roman"/>
          <w:b w:val="0"/>
          <w:bCs/>
          <w:sz w:val="24"/>
          <w:szCs w:val="24"/>
        </w:rPr>
      </w:pPr>
    </w:p>
    <w:tbl>
      <w:tblPr>
        <w:tblW w:w="4814" w:type="pct"/>
        <w:tblLook w:val="01E0"/>
      </w:tblPr>
      <w:tblGrid>
        <w:gridCol w:w="3030"/>
        <w:gridCol w:w="6456"/>
      </w:tblGrid>
      <w:tr w:rsidR="00C765F9" w:rsidRPr="007F4172" w:rsidTr="004E619B">
        <w:tc>
          <w:tcPr>
            <w:tcW w:w="1597" w:type="pct"/>
          </w:tcPr>
          <w:p w:rsidR="00C765F9" w:rsidRPr="007F4172" w:rsidRDefault="00C765F9" w:rsidP="008A6D1C">
            <w:pPr>
              <w:jc w:val="both"/>
            </w:pPr>
            <w:r w:rsidRPr="007F4172">
              <w:t>Ответственный исполнитель муниципальной программы</w:t>
            </w:r>
          </w:p>
        </w:tc>
        <w:tc>
          <w:tcPr>
            <w:tcW w:w="3403" w:type="pct"/>
          </w:tcPr>
          <w:p w:rsidR="00C765F9" w:rsidRPr="007F4172" w:rsidRDefault="00C765F9" w:rsidP="008A6D1C">
            <w:pPr>
              <w:jc w:val="both"/>
            </w:pPr>
            <w:r w:rsidRPr="007F4172">
              <w:t xml:space="preserve">Администрация </w:t>
            </w:r>
            <w:r w:rsidR="00176B88" w:rsidRPr="00176B88">
              <w:rPr>
                <w:color w:val="000000"/>
              </w:rPr>
              <w:t>Чуманкасинского</w:t>
            </w:r>
            <w:r w:rsidR="00176B88">
              <w:rPr>
                <w:b/>
                <w:color w:val="000000"/>
              </w:rPr>
              <w:t xml:space="preserve"> </w:t>
            </w:r>
            <w:r w:rsidR="00233632" w:rsidRPr="00233632">
              <w:t>сельского</w:t>
            </w:r>
            <w:r w:rsidRPr="007F4172">
              <w:t xml:space="preserve"> поселения Моргаушского района Чувашской Республики</w:t>
            </w:r>
          </w:p>
          <w:p w:rsidR="00C765F9" w:rsidRPr="007F4172" w:rsidRDefault="00C765F9" w:rsidP="008A6D1C">
            <w:pPr>
              <w:jc w:val="both"/>
            </w:pPr>
          </w:p>
        </w:tc>
      </w:tr>
      <w:tr w:rsidR="00C765F9" w:rsidRPr="007F4172" w:rsidTr="004E619B">
        <w:tc>
          <w:tcPr>
            <w:tcW w:w="1597" w:type="pct"/>
          </w:tcPr>
          <w:p w:rsidR="00C765F9" w:rsidRPr="007F4172" w:rsidRDefault="00C765F9" w:rsidP="008A6D1C">
            <w:pPr>
              <w:jc w:val="both"/>
            </w:pPr>
            <w:r w:rsidRPr="007F4172">
              <w:t>Участники муниципальной программы</w:t>
            </w:r>
          </w:p>
        </w:tc>
        <w:tc>
          <w:tcPr>
            <w:tcW w:w="3403" w:type="pct"/>
          </w:tcPr>
          <w:p w:rsidR="00C765F9" w:rsidRPr="007F4172" w:rsidRDefault="00C765F9" w:rsidP="008A6D1C">
            <w:pPr>
              <w:jc w:val="both"/>
            </w:pPr>
            <w:r w:rsidRPr="007F4172">
              <w:t xml:space="preserve">Администрация </w:t>
            </w:r>
            <w:r w:rsidR="00176B88" w:rsidRPr="00176B88">
              <w:rPr>
                <w:color w:val="000000"/>
              </w:rPr>
              <w:t>Чуманкасинского</w:t>
            </w:r>
            <w:r w:rsidR="00176B88">
              <w:rPr>
                <w:b/>
                <w:color w:val="000000"/>
              </w:rPr>
              <w:t xml:space="preserve"> </w:t>
            </w:r>
            <w:r w:rsidR="00233632" w:rsidRPr="00233632">
              <w:t>сельского</w:t>
            </w:r>
            <w:r w:rsidRPr="007F4172">
              <w:t xml:space="preserve"> поселения Моргаушского района Чувашской Республики;</w:t>
            </w:r>
          </w:p>
          <w:p w:rsidR="00C765F9" w:rsidRPr="007F4172" w:rsidRDefault="00C765F9" w:rsidP="008A6D1C">
            <w:pPr>
              <w:jc w:val="both"/>
            </w:pPr>
            <w:r w:rsidRPr="007F4172">
              <w:t>Администрация Моргаушского района Чувашской Республики;</w:t>
            </w:r>
          </w:p>
          <w:p w:rsidR="00C765F9" w:rsidRPr="007F4172" w:rsidRDefault="00C765F9" w:rsidP="003657DA">
            <w:pPr>
              <w:jc w:val="both"/>
            </w:pPr>
            <w:r w:rsidRPr="007F4172">
              <w:t xml:space="preserve">Граждане </w:t>
            </w:r>
            <w:r w:rsidR="00176B88" w:rsidRPr="00176B88">
              <w:rPr>
                <w:color w:val="000000"/>
              </w:rPr>
              <w:t>Чуманкасинского</w:t>
            </w:r>
            <w:r w:rsidR="00176B88">
              <w:rPr>
                <w:b/>
                <w:color w:val="000000"/>
              </w:rPr>
              <w:t xml:space="preserve"> </w:t>
            </w:r>
            <w:r w:rsidR="00233632" w:rsidRPr="00233632">
              <w:t>сельского</w:t>
            </w:r>
            <w:r w:rsidRPr="007F4172">
              <w:t xml:space="preserve"> поселения Моргаушского района Чувашской Республики</w:t>
            </w:r>
          </w:p>
        </w:tc>
      </w:tr>
      <w:tr w:rsidR="00C765F9" w:rsidRPr="007F4172" w:rsidTr="004E619B">
        <w:tc>
          <w:tcPr>
            <w:tcW w:w="1597" w:type="pct"/>
          </w:tcPr>
          <w:p w:rsidR="00C765F9" w:rsidRPr="007F4172" w:rsidRDefault="00C765F9" w:rsidP="008A6D1C">
            <w:pPr>
              <w:jc w:val="both"/>
            </w:pPr>
            <w:r w:rsidRPr="007F4172">
              <w:t xml:space="preserve">Подпрограмма муниципальной программы </w:t>
            </w:r>
          </w:p>
        </w:tc>
        <w:tc>
          <w:tcPr>
            <w:tcW w:w="3403" w:type="pct"/>
          </w:tcPr>
          <w:p w:rsidR="00C765F9" w:rsidRPr="007F4172" w:rsidRDefault="00C765F9" w:rsidP="00A51723">
            <w:pPr>
              <w:jc w:val="both"/>
            </w:pPr>
            <w:r w:rsidRPr="007F4172">
              <w:t>«Благоустройство дворовых территорий</w:t>
            </w:r>
            <w:r w:rsidR="00A51723">
              <w:t xml:space="preserve"> </w:t>
            </w:r>
            <w:r w:rsidR="00176B88" w:rsidRPr="00176B88">
              <w:rPr>
                <w:color w:val="000000"/>
              </w:rPr>
              <w:t>Чуманкасинского</w:t>
            </w:r>
            <w:r w:rsidR="00176B88">
              <w:rPr>
                <w:b/>
                <w:color w:val="000000"/>
              </w:rPr>
              <w:t xml:space="preserve"> </w:t>
            </w:r>
            <w:r w:rsidR="00233632" w:rsidRPr="00233632">
              <w:t>сельского</w:t>
            </w:r>
            <w:r w:rsidRPr="007F4172">
              <w:t xml:space="preserve"> поселения Моргаушского района Чувашской Республики»;</w:t>
            </w:r>
          </w:p>
        </w:tc>
      </w:tr>
      <w:tr w:rsidR="00C765F9" w:rsidRPr="007F4172" w:rsidTr="004E619B">
        <w:tc>
          <w:tcPr>
            <w:tcW w:w="1597" w:type="pct"/>
          </w:tcPr>
          <w:p w:rsidR="00C765F9" w:rsidRPr="007F4172" w:rsidRDefault="00C765F9" w:rsidP="008A6D1C">
            <w:pPr>
              <w:jc w:val="both"/>
            </w:pPr>
            <w:r w:rsidRPr="007F4172">
              <w:t>Цель муниципальной программы</w:t>
            </w:r>
          </w:p>
        </w:tc>
        <w:tc>
          <w:tcPr>
            <w:tcW w:w="3403" w:type="pct"/>
          </w:tcPr>
          <w:p w:rsidR="00C765F9" w:rsidRPr="007F4172" w:rsidRDefault="00C765F9" w:rsidP="003657DA">
            <w:pPr>
              <w:jc w:val="both"/>
            </w:pPr>
            <w:r w:rsidRPr="007F4172">
              <w:t xml:space="preserve">создание условий для системного повышения качества и комфорта городской среды на всей </w:t>
            </w:r>
            <w:r w:rsidR="00B9701C">
              <w:t>территории Чуманкасинского  сельского поселения</w:t>
            </w:r>
            <w:r w:rsidRPr="007F4172">
              <w:t xml:space="preserve"> Моргаушского района Чувашской Республики путем реализации в период </w:t>
            </w:r>
            <w:r w:rsidR="007F4172">
              <w:t xml:space="preserve">2020-2024 </w:t>
            </w:r>
            <w:r w:rsidRPr="007F4172">
              <w:t xml:space="preserve">годов комплекса мероприятий по благоустройству территорий </w:t>
            </w:r>
          </w:p>
        </w:tc>
      </w:tr>
      <w:tr w:rsidR="00C765F9" w:rsidRPr="007F4172" w:rsidTr="004E619B">
        <w:tc>
          <w:tcPr>
            <w:tcW w:w="1597" w:type="pct"/>
          </w:tcPr>
          <w:p w:rsidR="00C765F9" w:rsidRPr="007F4172" w:rsidRDefault="00C765F9" w:rsidP="008A6D1C">
            <w:pPr>
              <w:jc w:val="both"/>
            </w:pPr>
            <w:r w:rsidRPr="007F4172">
              <w:t>Задачи муниципальной  программы</w:t>
            </w:r>
          </w:p>
        </w:tc>
        <w:tc>
          <w:tcPr>
            <w:tcW w:w="3403" w:type="pct"/>
          </w:tcPr>
          <w:p w:rsidR="00C765F9" w:rsidRPr="007F4172" w:rsidRDefault="00C765F9" w:rsidP="008A6D1C">
            <w:pPr>
              <w:jc w:val="both"/>
            </w:pPr>
            <w:r w:rsidRPr="007F4172">
              <w:t xml:space="preserve">- повышение уровня благоустройства территорий </w:t>
            </w:r>
            <w:r w:rsidR="00176B88">
              <w:t>Чуманкасинского сельского поселения</w:t>
            </w:r>
            <w:r w:rsidRPr="007F4172">
              <w:t xml:space="preserve">; </w:t>
            </w:r>
          </w:p>
          <w:p w:rsidR="00C765F9" w:rsidRPr="007F4172" w:rsidRDefault="00C765F9" w:rsidP="008A6D1C">
            <w:pPr>
              <w:jc w:val="both"/>
            </w:pPr>
            <w:r w:rsidRPr="007F4172">
              <w:t xml:space="preserve">- повышение уровня вовлеченности заинтересованных граждан, организаций в реализацию мероприятий по благоустройству территорий </w:t>
            </w:r>
            <w:r w:rsidR="00176B88">
              <w:t>Чуманкасинского сельского поселения</w:t>
            </w:r>
          </w:p>
        </w:tc>
      </w:tr>
      <w:tr w:rsidR="00C765F9" w:rsidRPr="007F4172" w:rsidTr="004E619B">
        <w:trPr>
          <w:trHeight w:val="1767"/>
        </w:trPr>
        <w:tc>
          <w:tcPr>
            <w:tcW w:w="1597" w:type="pct"/>
          </w:tcPr>
          <w:p w:rsidR="00C765F9" w:rsidRPr="007F4172" w:rsidRDefault="00C765F9" w:rsidP="008A6D1C">
            <w:pPr>
              <w:jc w:val="both"/>
            </w:pPr>
            <w:r w:rsidRPr="007F4172">
              <w:t>Целевые индикаторы и показатели муниципальной программы</w:t>
            </w:r>
          </w:p>
        </w:tc>
        <w:tc>
          <w:tcPr>
            <w:tcW w:w="3403" w:type="pct"/>
          </w:tcPr>
          <w:p w:rsidR="00C765F9" w:rsidRPr="007F4172" w:rsidRDefault="00051268" w:rsidP="008A6D1C">
            <w:pPr>
              <w:pStyle w:val="affff0"/>
              <w:rPr>
                <w:rFonts w:ascii="Times New Roman" w:hAnsi="Times New Roman"/>
                <w:sz w:val="24"/>
                <w:szCs w:val="24"/>
              </w:rPr>
            </w:pPr>
            <w:r w:rsidRPr="007F4172">
              <w:rPr>
                <w:rFonts w:ascii="Times New Roman" w:hAnsi="Times New Roman"/>
                <w:sz w:val="24"/>
                <w:szCs w:val="24"/>
              </w:rPr>
              <w:t>к 2025</w:t>
            </w:r>
            <w:r w:rsidR="00C765F9" w:rsidRPr="007F4172">
              <w:rPr>
                <w:rFonts w:ascii="Times New Roman" w:hAnsi="Times New Roman"/>
                <w:sz w:val="24"/>
                <w:szCs w:val="24"/>
              </w:rPr>
              <w:t xml:space="preserve"> году будут достигнуты следующие целевые индикаторы и показатели:</w:t>
            </w:r>
          </w:p>
          <w:p w:rsidR="00C765F9" w:rsidRPr="007F4172" w:rsidRDefault="00C765F9" w:rsidP="00051268">
            <w:pPr>
              <w:pStyle w:val="affff0"/>
              <w:rPr>
                <w:rFonts w:ascii="Times New Roman" w:hAnsi="Times New Roman"/>
                <w:color w:val="4F81BD"/>
                <w:sz w:val="24"/>
                <w:szCs w:val="24"/>
              </w:rPr>
            </w:pPr>
            <w:r w:rsidRPr="007F4172">
              <w:rPr>
                <w:rFonts w:ascii="Times New Roman" w:hAnsi="Times New Roman"/>
                <w:sz w:val="24"/>
                <w:szCs w:val="24"/>
              </w:rPr>
              <w:t xml:space="preserve">- количество реализованных на </w:t>
            </w:r>
            <w:r w:rsidR="00B9701C">
              <w:rPr>
                <w:rFonts w:ascii="Times New Roman" w:hAnsi="Times New Roman"/>
                <w:sz w:val="24"/>
                <w:szCs w:val="24"/>
              </w:rPr>
              <w:t>территории Чуманкасинского  сельского поселения</w:t>
            </w:r>
            <w:r w:rsidRPr="007F4172">
              <w:rPr>
                <w:rFonts w:ascii="Times New Roman" w:hAnsi="Times New Roman"/>
                <w:sz w:val="24"/>
                <w:szCs w:val="24"/>
              </w:rPr>
              <w:t xml:space="preserve"> Моргаушского района Чувашской Республики проектов по благоустройству </w:t>
            </w:r>
            <w:r w:rsidR="00051268" w:rsidRPr="007F417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7F41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ед</w:t>
            </w:r>
            <w:r w:rsidRPr="007F41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65F9" w:rsidRPr="007F4172" w:rsidTr="004E619B">
        <w:tc>
          <w:tcPr>
            <w:tcW w:w="1597" w:type="pct"/>
          </w:tcPr>
          <w:p w:rsidR="00C765F9" w:rsidRPr="007F4172" w:rsidRDefault="00C765F9" w:rsidP="008A6D1C">
            <w:pPr>
              <w:jc w:val="both"/>
            </w:pPr>
            <w:r w:rsidRPr="007F4172">
              <w:t>Срок реализации муниципальной программы</w:t>
            </w:r>
          </w:p>
        </w:tc>
        <w:tc>
          <w:tcPr>
            <w:tcW w:w="3403" w:type="pct"/>
          </w:tcPr>
          <w:p w:rsidR="00C765F9" w:rsidRPr="007F4172" w:rsidRDefault="00447CEC" w:rsidP="008A6D1C">
            <w:pPr>
              <w:jc w:val="both"/>
            </w:pPr>
            <w:r w:rsidRPr="007F4172">
              <w:t>2020-2024</w:t>
            </w:r>
            <w:r w:rsidR="00176B88">
              <w:t xml:space="preserve"> </w:t>
            </w:r>
            <w:r w:rsidR="00C765F9" w:rsidRPr="007F4172">
              <w:t>годы</w:t>
            </w:r>
          </w:p>
          <w:p w:rsidR="00C765F9" w:rsidRPr="007F4172" w:rsidRDefault="00C765F9" w:rsidP="008A6D1C">
            <w:pPr>
              <w:jc w:val="both"/>
            </w:pPr>
          </w:p>
        </w:tc>
      </w:tr>
      <w:tr w:rsidR="00C765F9" w:rsidRPr="007F4172" w:rsidTr="004E619B">
        <w:tc>
          <w:tcPr>
            <w:tcW w:w="1597" w:type="pct"/>
          </w:tcPr>
          <w:p w:rsidR="00C765F9" w:rsidRPr="007F4172" w:rsidRDefault="00C765F9" w:rsidP="008A6D1C">
            <w:pPr>
              <w:jc w:val="both"/>
            </w:pPr>
            <w:r w:rsidRPr="007F4172"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403" w:type="pct"/>
          </w:tcPr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общий объем финансирования подпрограммы в </w:t>
            </w:r>
            <w:r w:rsidR="00447CEC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2020-2024</w:t>
            </w:r>
            <w:r w:rsidR="0023363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годах составляет </w:t>
            </w:r>
            <w:r w:rsidR="007F77A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="00B74E0E">
              <w:rPr>
                <w:rFonts w:ascii="Times New Roman" w:hAnsi="Times New Roman"/>
                <w:b w:val="0"/>
                <w:bCs/>
                <w:sz w:val="24"/>
                <w:szCs w:val="24"/>
              </w:rPr>
              <w:t>3 548,65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тыс. рублей, в том числе: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в 2020 году – </w:t>
            </w:r>
            <w:r w:rsidR="00B74E0E">
              <w:rPr>
                <w:rFonts w:ascii="Times New Roman" w:hAnsi="Times New Roman"/>
                <w:b w:val="0"/>
                <w:bCs/>
                <w:sz w:val="24"/>
                <w:szCs w:val="24"/>
              </w:rPr>
              <w:t>3548,56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тыс. рублей;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в 2021 году – </w:t>
            </w:r>
            <w:r w:rsidR="007F77A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0,0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тыс. рублей;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в 2022 году –</w:t>
            </w:r>
            <w:r w:rsidR="007F77A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0,0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тыс. рублей;</w:t>
            </w:r>
          </w:p>
          <w:p w:rsidR="007F77AD" w:rsidRPr="007F4172" w:rsidRDefault="007F77AD" w:rsidP="007F77AD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в 2023 году – 0,0 тыс. рублей;</w:t>
            </w:r>
          </w:p>
          <w:p w:rsidR="007F77AD" w:rsidRPr="007F4172" w:rsidRDefault="007F77AD" w:rsidP="007F77AD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в 2024 году – 0,0 тыс. рублей;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из них средства: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средства республиканского бюджета </w:t>
            </w:r>
            <w:r w:rsidR="007F77A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– </w:t>
            </w:r>
            <w:r w:rsidR="00011468">
              <w:rPr>
                <w:rFonts w:ascii="Times New Roman" w:hAnsi="Times New Roman"/>
                <w:b w:val="0"/>
                <w:bCs/>
                <w:sz w:val="24"/>
                <w:szCs w:val="24"/>
              </w:rPr>
              <w:t>3335,65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тыс. руб</w:t>
            </w:r>
            <w:r w:rsidR="007F77A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, в 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том числе: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в 20</w:t>
            </w:r>
            <w:r w:rsidR="007F77A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20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году – </w:t>
            </w:r>
            <w:r w:rsidR="00011468">
              <w:rPr>
                <w:rFonts w:ascii="Times New Roman" w:hAnsi="Times New Roman"/>
                <w:b w:val="0"/>
                <w:bCs/>
                <w:sz w:val="24"/>
                <w:szCs w:val="24"/>
              </w:rPr>
              <w:t>3335,65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тыс. рублей;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в 20</w:t>
            </w:r>
            <w:r w:rsidR="007F77A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21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году – </w:t>
            </w:r>
            <w:r w:rsidR="007F77A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0,0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тыс. рублей;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в 202</w:t>
            </w:r>
            <w:r w:rsidR="007F77A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году – </w:t>
            </w:r>
            <w:r w:rsidR="007F77A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0,0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тыс. рублей;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в 202</w:t>
            </w:r>
            <w:r w:rsidR="007F77A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3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году – </w:t>
            </w:r>
            <w:r w:rsidR="007F77A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0,0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тыс. рублей;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в 202</w:t>
            </w:r>
            <w:r w:rsidR="007F77A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году – </w:t>
            </w:r>
            <w:r w:rsidR="007F77A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0,0 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тыс. рублей;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средства бюджета </w:t>
            </w:r>
            <w:r w:rsidR="00176B88">
              <w:rPr>
                <w:rFonts w:ascii="Times New Roman" w:hAnsi="Times New Roman"/>
                <w:b w:val="0"/>
                <w:bCs/>
                <w:sz w:val="24"/>
                <w:szCs w:val="24"/>
              </w:rPr>
              <w:t>Чуманкасинского сельского поселения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="00011468">
              <w:rPr>
                <w:rFonts w:ascii="Times New Roman" w:hAnsi="Times New Roman"/>
                <w:b w:val="0"/>
                <w:bCs/>
                <w:sz w:val="24"/>
                <w:szCs w:val="24"/>
              </w:rPr>
              <w:t>177,42</w:t>
            </w:r>
            <w:r w:rsidR="007F77A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тыс. руб. 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в том числе: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в 20</w:t>
            </w:r>
            <w:r w:rsidR="007F77A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20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году – </w:t>
            </w:r>
            <w:r w:rsidR="00011468">
              <w:rPr>
                <w:rFonts w:ascii="Times New Roman" w:hAnsi="Times New Roman"/>
                <w:b w:val="0"/>
                <w:bCs/>
                <w:sz w:val="24"/>
                <w:szCs w:val="24"/>
              </w:rPr>
              <w:t>177,42</w:t>
            </w:r>
            <w:r w:rsidR="007F77A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тыс. рублей;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в 20</w:t>
            </w:r>
            <w:r w:rsidR="007F77A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21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году – </w:t>
            </w:r>
            <w:r w:rsidR="007F77A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0,0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тыс. рублей;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в 202</w:t>
            </w:r>
            <w:r w:rsidR="007F77A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году – </w:t>
            </w:r>
            <w:r w:rsidR="007F77A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0,0 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тыс. рублей;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в 202</w:t>
            </w:r>
            <w:r w:rsidR="007F77A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3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году – </w:t>
            </w:r>
            <w:r w:rsidR="007F77A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0,0 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тыс. рублей;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в 202</w:t>
            </w:r>
            <w:r w:rsidR="007F77A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году – </w:t>
            </w:r>
            <w:r w:rsidR="007F77A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0,0 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тыс. рублей;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внебюджетные источники – </w:t>
            </w:r>
            <w:r w:rsidR="00011468">
              <w:rPr>
                <w:rFonts w:ascii="Times New Roman" w:hAnsi="Times New Roman"/>
                <w:b w:val="0"/>
                <w:bCs/>
                <w:sz w:val="24"/>
                <w:szCs w:val="24"/>
              </w:rPr>
              <w:t>35,49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тыс.руб</w:t>
            </w:r>
            <w:r w:rsidR="007F77A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, в том числе: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в 20</w:t>
            </w:r>
            <w:r w:rsidR="007F77A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20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году – </w:t>
            </w:r>
            <w:r w:rsidR="00011468">
              <w:rPr>
                <w:rFonts w:ascii="Times New Roman" w:hAnsi="Times New Roman"/>
                <w:b w:val="0"/>
                <w:bCs/>
                <w:sz w:val="24"/>
                <w:szCs w:val="24"/>
              </w:rPr>
              <w:t>35,49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тыс. рублей;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в 20</w:t>
            </w:r>
            <w:r w:rsidR="007F77A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21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году – </w:t>
            </w:r>
            <w:r w:rsidR="007F77A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0,0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тыс. рублей;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в 202</w:t>
            </w:r>
            <w:r w:rsidR="007F77A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году – </w:t>
            </w:r>
            <w:r w:rsidR="007F77A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0,0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тыс. рублей;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в 202</w:t>
            </w:r>
            <w:r w:rsidR="007F77A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3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году – </w:t>
            </w:r>
            <w:r w:rsidR="007F77A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0,0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тыс. рублей;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в 202</w:t>
            </w:r>
            <w:r w:rsidR="007F77A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году – </w:t>
            </w:r>
            <w:r w:rsidR="007F77A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0,0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тыс. рублей;</w:t>
            </w:r>
          </w:p>
          <w:p w:rsidR="00C765F9" w:rsidRPr="007F4172" w:rsidRDefault="00C765F9" w:rsidP="008A6D1C">
            <w:pPr>
              <w:jc w:val="both"/>
            </w:pPr>
            <w:r w:rsidRPr="007F4172">
              <w:t>Объемы финансирования подпрограммы уточняются при формировании бюджетов всех уровней на очередной финансовый год и плановый период</w:t>
            </w:r>
          </w:p>
        </w:tc>
      </w:tr>
      <w:tr w:rsidR="00C765F9" w:rsidRPr="007F4172" w:rsidTr="004E619B">
        <w:tc>
          <w:tcPr>
            <w:tcW w:w="1597" w:type="pct"/>
          </w:tcPr>
          <w:p w:rsidR="00C765F9" w:rsidRPr="007F4172" w:rsidRDefault="00C765F9" w:rsidP="008A6D1C">
            <w:pPr>
              <w:jc w:val="both"/>
            </w:pPr>
            <w:r w:rsidRPr="007F4172">
              <w:lastRenderedPageBreak/>
              <w:t>Ожидаемый результат реализации муниципальной программы</w:t>
            </w:r>
          </w:p>
        </w:tc>
        <w:tc>
          <w:tcPr>
            <w:tcW w:w="3403" w:type="pct"/>
          </w:tcPr>
          <w:p w:rsidR="00C765F9" w:rsidRPr="007F4172" w:rsidRDefault="00C765F9" w:rsidP="00164E6E">
            <w:pPr>
              <w:jc w:val="both"/>
            </w:pPr>
            <w:r w:rsidRPr="007F4172">
              <w:t>увеличение колич</w:t>
            </w:r>
            <w:r w:rsidR="007F4172">
              <w:t xml:space="preserve">ества благоустроенных </w:t>
            </w:r>
            <w:r w:rsidRPr="007F4172">
              <w:t>территорий.</w:t>
            </w:r>
          </w:p>
        </w:tc>
      </w:tr>
    </w:tbl>
    <w:p w:rsidR="00C765F9" w:rsidRPr="007F4172" w:rsidRDefault="00C765F9" w:rsidP="003657DA">
      <w:pPr>
        <w:pStyle w:val="1"/>
        <w:spacing w:line="233" w:lineRule="auto"/>
        <w:rPr>
          <w:sz w:val="24"/>
          <w:szCs w:val="24"/>
        </w:rPr>
      </w:pPr>
    </w:p>
    <w:p w:rsidR="00C765F9" w:rsidRPr="007F4172" w:rsidRDefault="00C765F9" w:rsidP="003657DA">
      <w:pPr>
        <w:pStyle w:val="1"/>
        <w:spacing w:line="233" w:lineRule="auto"/>
        <w:rPr>
          <w:sz w:val="24"/>
          <w:szCs w:val="24"/>
        </w:rPr>
      </w:pPr>
    </w:p>
    <w:p w:rsidR="00DF33FD" w:rsidRPr="00DF33FD" w:rsidRDefault="00DF33FD" w:rsidP="00DF33FD"/>
    <w:p w:rsidR="00C765F9" w:rsidRPr="007F4172" w:rsidRDefault="00C765F9" w:rsidP="007F2FF2">
      <w:pPr>
        <w:pStyle w:val="1"/>
        <w:spacing w:line="233" w:lineRule="auto"/>
        <w:jc w:val="center"/>
        <w:rPr>
          <w:sz w:val="24"/>
          <w:szCs w:val="24"/>
        </w:rPr>
      </w:pPr>
      <w:r w:rsidRPr="007F4172">
        <w:rPr>
          <w:sz w:val="24"/>
          <w:szCs w:val="24"/>
        </w:rPr>
        <w:t xml:space="preserve">Раздел I. Характеристика текущего состояния сферы благоустройства </w:t>
      </w:r>
      <w:r w:rsidR="00B9701C">
        <w:rPr>
          <w:sz w:val="24"/>
          <w:szCs w:val="24"/>
        </w:rPr>
        <w:t>территории Чуманкасинского  сельского поселения</w:t>
      </w:r>
      <w:r w:rsidRPr="007F4172">
        <w:rPr>
          <w:sz w:val="24"/>
          <w:szCs w:val="24"/>
        </w:rPr>
        <w:t xml:space="preserve"> Чувашской Республики, в том числе прогноз ее развития, основные показатели и анализ социальных, финансово-экономических рисков</w:t>
      </w:r>
    </w:p>
    <w:p w:rsidR="00C765F9" w:rsidRPr="00BD54B9" w:rsidRDefault="00C765F9" w:rsidP="003657DA">
      <w:pPr>
        <w:spacing w:line="233" w:lineRule="auto"/>
        <w:ind w:firstLine="567"/>
        <w:jc w:val="both"/>
      </w:pPr>
      <w:r w:rsidRPr="00B1634C">
        <w:t xml:space="preserve">На </w:t>
      </w:r>
      <w:r w:rsidR="00B9701C" w:rsidRPr="00B1634C">
        <w:t>территории Чуманкасинского  сельского поселения</w:t>
      </w:r>
      <w:r w:rsidRPr="00B1634C">
        <w:t xml:space="preserve"> расположены </w:t>
      </w:r>
      <w:r w:rsidR="00B1634C" w:rsidRPr="00B1634C">
        <w:t>7 населенных пунктов,</w:t>
      </w:r>
      <w:r w:rsidRPr="00B1634C">
        <w:t xml:space="preserve"> </w:t>
      </w:r>
      <w:r w:rsidR="00B1634C" w:rsidRPr="00B1634C">
        <w:t>в том числе 1 населенный пункт – д.Одаркино численностью свыше 400 человек.</w:t>
      </w:r>
    </w:p>
    <w:p w:rsidR="00C765F9" w:rsidRPr="00B1634C" w:rsidRDefault="00C765F9" w:rsidP="003657DA">
      <w:pPr>
        <w:ind w:firstLine="567"/>
        <w:jc w:val="both"/>
      </w:pPr>
      <w:r w:rsidRPr="00B1634C">
        <w:t xml:space="preserve">На 1 января </w:t>
      </w:r>
      <w:r w:rsidR="003C228C" w:rsidRPr="00B1634C">
        <w:t>2020</w:t>
      </w:r>
      <w:r w:rsidRPr="00B1634C">
        <w:t xml:space="preserve"> года общая площадь земель в </w:t>
      </w:r>
      <w:r w:rsidR="00BD54B9" w:rsidRPr="00B1634C">
        <w:t>Чуманкасинском</w:t>
      </w:r>
      <w:r w:rsidRPr="00B1634C">
        <w:t xml:space="preserve"> сельском поселении составила </w:t>
      </w:r>
      <w:r w:rsidR="00BD54B9" w:rsidRPr="00B1634C">
        <w:t>3168</w:t>
      </w:r>
      <w:r w:rsidRPr="00B1634C">
        <w:t xml:space="preserve"> га, общая протяженность улиц, проездов – </w:t>
      </w:r>
      <w:r w:rsidR="00B1634C" w:rsidRPr="00B1634C">
        <w:t>17</w:t>
      </w:r>
      <w:r w:rsidRPr="00B1634C">
        <w:t xml:space="preserve"> км.</w:t>
      </w:r>
    </w:p>
    <w:p w:rsidR="00C765F9" w:rsidRPr="00B1634C" w:rsidRDefault="00B1634C" w:rsidP="003657DA">
      <w:pPr>
        <w:ind w:firstLine="567"/>
        <w:jc w:val="both"/>
      </w:pPr>
      <w:r w:rsidRPr="00B1634C">
        <w:t>Основными проблемами в области благоустройства наиболее посещаемых общественных территорий в Чуманкасинском сельском поселении являются:</w:t>
      </w:r>
    </w:p>
    <w:p w:rsidR="00B1634C" w:rsidRPr="00B1634C" w:rsidRDefault="00B1634C" w:rsidP="003657DA">
      <w:pPr>
        <w:ind w:firstLine="567"/>
        <w:jc w:val="both"/>
      </w:pPr>
      <w:r w:rsidRPr="00B1634C">
        <w:t>недостаточное количество детских и спортивных площадок, зон отдыха;</w:t>
      </w:r>
    </w:p>
    <w:p w:rsidR="00C765F9" w:rsidRPr="00B1634C" w:rsidRDefault="00B1634C" w:rsidP="003657DA">
      <w:pPr>
        <w:spacing w:line="233" w:lineRule="auto"/>
        <w:ind w:firstLine="567"/>
        <w:jc w:val="both"/>
      </w:pPr>
      <w:r w:rsidRPr="00B1634C">
        <w:t>недостаточное количество асфальтировнных дорог;</w:t>
      </w:r>
    </w:p>
    <w:p w:rsidR="00B1634C" w:rsidRPr="00B1634C" w:rsidRDefault="00C765F9" w:rsidP="003657DA">
      <w:pPr>
        <w:spacing w:line="233" w:lineRule="auto"/>
        <w:ind w:firstLine="567"/>
        <w:jc w:val="both"/>
      </w:pPr>
      <w:r w:rsidRPr="00B1634C">
        <w:t>отсутствие достаточного количества парковочн</w:t>
      </w:r>
      <w:r w:rsidR="00B1634C" w:rsidRPr="00B1634C">
        <w:t>ых мест на дворовых территориях;</w:t>
      </w:r>
      <w:r w:rsidRPr="00B1634C">
        <w:t xml:space="preserve"> </w:t>
      </w:r>
      <w:r w:rsidR="00B1634C" w:rsidRPr="00B1634C">
        <w:t>недостаточное количество тротуаров и пешеходных дорожек на территориях общего пользования поселения;</w:t>
      </w:r>
    </w:p>
    <w:p w:rsidR="00C765F9" w:rsidRPr="00B1634C" w:rsidRDefault="00C765F9" w:rsidP="003657DA">
      <w:pPr>
        <w:ind w:firstLine="567"/>
        <w:jc w:val="both"/>
      </w:pPr>
      <w:r w:rsidRPr="00B1634C">
        <w:t xml:space="preserve">несоответствие уровня освещенности </w:t>
      </w:r>
      <w:r w:rsidR="00B1634C" w:rsidRPr="00B1634C">
        <w:t xml:space="preserve">общественных </w:t>
      </w:r>
      <w:r w:rsidRPr="00B1634C">
        <w:t>территорий;</w:t>
      </w:r>
    </w:p>
    <w:p w:rsidR="00C765F9" w:rsidRDefault="00C765F9" w:rsidP="003657DA">
      <w:pPr>
        <w:ind w:firstLine="567"/>
        <w:jc w:val="both"/>
      </w:pPr>
      <w:r w:rsidRPr="00B1634C">
        <w:t>недостаточный уровень озеленения в районах многоэтажной застройки;</w:t>
      </w:r>
    </w:p>
    <w:p w:rsidR="00B1634C" w:rsidRPr="006A1F7B" w:rsidRDefault="00B1634C" w:rsidP="00B1634C">
      <w:pPr>
        <w:ind w:firstLine="567"/>
        <w:jc w:val="both"/>
      </w:pPr>
      <w:r w:rsidRPr="006A1F7B">
        <w:t>недостаточное обеспечение доступными для инвалидов местами отдыха на дворовых территориях, ограниченность передвижения.</w:t>
      </w:r>
    </w:p>
    <w:p w:rsidR="00C765F9" w:rsidRPr="00B1634C" w:rsidRDefault="00B1634C" w:rsidP="003657DA">
      <w:pPr>
        <w:ind w:firstLine="567"/>
        <w:jc w:val="both"/>
      </w:pPr>
      <w:r w:rsidRPr="00B1634C">
        <w:t>недостаточное освещение отдельных общественных территорий.</w:t>
      </w:r>
    </w:p>
    <w:p w:rsidR="00C765F9" w:rsidRPr="007F4172" w:rsidRDefault="00C765F9" w:rsidP="003657DA">
      <w:pPr>
        <w:ind w:firstLine="567"/>
        <w:jc w:val="both"/>
      </w:pPr>
      <w:r w:rsidRPr="007F4172">
        <w:t xml:space="preserve">Муниципальная программа «Формирование современной городской среды на </w:t>
      </w:r>
      <w:r w:rsidR="00B9701C">
        <w:t>территории Чуманкасинского  сельского поселения</w:t>
      </w:r>
      <w:r w:rsidRPr="007F4172">
        <w:t xml:space="preserve"> Моргаушского района Чувашской Республики» на </w:t>
      </w:r>
      <w:r w:rsidR="00447CEC" w:rsidRPr="007F4172">
        <w:t>2020-2024</w:t>
      </w:r>
      <w:r w:rsidR="007F2FF2" w:rsidRPr="007F4172">
        <w:t xml:space="preserve"> </w:t>
      </w:r>
      <w:r w:rsidRPr="007F4172">
        <w:t xml:space="preserve">годы (далее – муниципальная программа) рассчитана на долгосрочный период, в рамках ее реализации  предусматривается целенаправленная работа по комплексному благоустройству территорий </w:t>
      </w:r>
      <w:r w:rsidR="00176B88">
        <w:t>Чуманкасинского сельского поселения</w:t>
      </w:r>
      <w:r w:rsidRPr="007F4172">
        <w:t>.</w:t>
      </w:r>
    </w:p>
    <w:p w:rsidR="00C765F9" w:rsidRPr="007F4172" w:rsidRDefault="00C765F9" w:rsidP="003657DA">
      <w:pPr>
        <w:ind w:firstLine="567"/>
        <w:jc w:val="both"/>
      </w:pPr>
      <w:r w:rsidRPr="007F4172">
        <w:lastRenderedPageBreak/>
        <w:t xml:space="preserve">В ходе реализации муниципальной программы согласованные действия отдела капитального строительства и развития общественной </w:t>
      </w:r>
      <w:r w:rsidR="006B3EA4" w:rsidRPr="007F4172">
        <w:t>инфраструктуры</w:t>
      </w:r>
      <w:r w:rsidRPr="007F4172">
        <w:t xml:space="preserve"> администрации Моргаушского района Чувашской Республики и администрации </w:t>
      </w:r>
      <w:r w:rsidR="00176B88">
        <w:t>Чуманкасинского сельского поселения</w:t>
      </w:r>
      <w:r w:rsidRPr="007F4172">
        <w:t xml:space="preserve"> позволят комплексно подойти к решению вопросов благоустройства территорий и тем самым улучшить условия проживания для жителей </w:t>
      </w:r>
      <w:r w:rsidR="00176B88">
        <w:t>Чуманкасинского сельского поселения</w:t>
      </w:r>
      <w:r w:rsidRPr="007F4172">
        <w:t>.</w:t>
      </w:r>
    </w:p>
    <w:p w:rsidR="00C765F9" w:rsidRPr="007F4172" w:rsidRDefault="00C765F9" w:rsidP="003657DA">
      <w:pPr>
        <w:pStyle w:val="1"/>
        <w:ind w:firstLine="567"/>
        <w:rPr>
          <w:sz w:val="24"/>
          <w:szCs w:val="24"/>
        </w:rPr>
      </w:pPr>
      <w:bookmarkStart w:id="1" w:name="sub_1002"/>
    </w:p>
    <w:p w:rsidR="00C765F9" w:rsidRPr="007F4172" w:rsidRDefault="00C765F9" w:rsidP="007F2FF2">
      <w:pPr>
        <w:pStyle w:val="1"/>
        <w:ind w:firstLine="567"/>
        <w:jc w:val="center"/>
        <w:rPr>
          <w:sz w:val="24"/>
          <w:szCs w:val="24"/>
        </w:rPr>
      </w:pPr>
      <w:r w:rsidRPr="007F4172">
        <w:rPr>
          <w:sz w:val="24"/>
          <w:szCs w:val="24"/>
        </w:rPr>
        <w:t>Раздел II. Приоритеты, цель и задачи в сфере реализации муниципальной программы. Индикаторы достижения целей и решения задач, описание основных ожидаемых конечных результатов муниципальной программы, сроки и этапы реализации муниципальной программы</w:t>
      </w:r>
    </w:p>
    <w:bookmarkEnd w:id="1"/>
    <w:p w:rsidR="00C765F9" w:rsidRPr="007F4172" w:rsidRDefault="00C765F9" w:rsidP="003657DA">
      <w:pPr>
        <w:ind w:firstLine="567"/>
        <w:jc w:val="both"/>
      </w:pPr>
      <w:r w:rsidRPr="007F4172">
        <w:t xml:space="preserve">В целях реализации приоритетного проекта «Формирование современной городской среды на </w:t>
      </w:r>
      <w:r w:rsidR="00B9701C">
        <w:t>территории Чуманкасинского  сельского поселения</w:t>
      </w:r>
      <w:r w:rsidRPr="007F4172">
        <w:t xml:space="preserve"> Моргаушского района Чувашской Республики» разработаны мероприятия Муниципальной программы, направленные на формирование современной городской среды </w:t>
      </w:r>
      <w:r w:rsidR="00176B88">
        <w:t>Чуманкасинского сельского поселения</w:t>
      </w:r>
      <w:r w:rsidRPr="007F4172">
        <w:t xml:space="preserve"> Моргаушского района Чувашской Республики. Реализация программных мероприятий предусматривает активное участие граждан в формировании и реализации муниципальной программы. Целью Муниципальной программы является создание условий для системного повышения качества и комфорта городской среды на всей </w:t>
      </w:r>
      <w:r w:rsidR="00B9701C">
        <w:t>территории Чуманкасинского  сельского поселения</w:t>
      </w:r>
      <w:r w:rsidRPr="007F4172">
        <w:t xml:space="preserve"> Моргаушского района Чувашской Республики путем реализации в период </w:t>
      </w:r>
      <w:r w:rsidR="00447CEC" w:rsidRPr="007F4172">
        <w:t>2020-2024</w:t>
      </w:r>
      <w:r w:rsidR="007F2FF2" w:rsidRPr="007F4172">
        <w:t xml:space="preserve"> </w:t>
      </w:r>
      <w:r w:rsidRPr="007F4172">
        <w:t xml:space="preserve">годов комплекса мероприятий по благоустройству территорий сельского поселения. Основными задачами Муниципальной программы являются: повышение уровня благоустройства территорий </w:t>
      </w:r>
      <w:r w:rsidR="00176B88">
        <w:t>Чуманкасинского сельского поселения</w:t>
      </w:r>
      <w:r w:rsidRPr="007F4172">
        <w:t>;</w:t>
      </w:r>
      <w:r w:rsidR="00A51723">
        <w:t xml:space="preserve"> </w:t>
      </w:r>
      <w:r w:rsidRPr="007F4172">
        <w:t xml:space="preserve">повышение уровня вовлеченности заинтересованных граждан, организаций в реализацию мероприятий по благоустройству территорий </w:t>
      </w:r>
      <w:r w:rsidR="00176B88">
        <w:t>Чуманкасинского сельского поселения</w:t>
      </w:r>
      <w:r w:rsidRPr="007F4172">
        <w:t xml:space="preserve">. 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благоустроенных территорий. Состав целевых индикаторов и показателей Муниципальной программы определен исходя из принципа необходимости и достаточности информации для характеристики достижения цели и решения задач муниципальной программы (таблица 1). </w:t>
      </w:r>
    </w:p>
    <w:p w:rsidR="00C765F9" w:rsidRPr="007F4172" w:rsidRDefault="00C765F9" w:rsidP="003657DA">
      <w:pPr>
        <w:ind w:firstLine="567"/>
        <w:jc w:val="right"/>
      </w:pPr>
      <w:r w:rsidRPr="007F4172">
        <w:t xml:space="preserve">Таблица 1 </w:t>
      </w:r>
    </w:p>
    <w:p w:rsidR="00C765F9" w:rsidRPr="007F4172" w:rsidRDefault="00C765F9" w:rsidP="003657DA">
      <w:pPr>
        <w:ind w:firstLine="567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2693"/>
        <w:gridCol w:w="2977"/>
      </w:tblGrid>
      <w:tr w:rsidR="00C765F9" w:rsidRPr="007F4172" w:rsidTr="008A6D1C">
        <w:tc>
          <w:tcPr>
            <w:tcW w:w="3936" w:type="dxa"/>
          </w:tcPr>
          <w:p w:rsidR="00C765F9" w:rsidRPr="007F4172" w:rsidRDefault="00C765F9" w:rsidP="008A6D1C">
            <w:pPr>
              <w:ind w:firstLine="567"/>
              <w:jc w:val="both"/>
            </w:pPr>
            <w:r w:rsidRPr="007F4172">
              <w:t>Цель Муниципальной программы</w:t>
            </w:r>
          </w:p>
        </w:tc>
        <w:tc>
          <w:tcPr>
            <w:tcW w:w="2693" w:type="dxa"/>
          </w:tcPr>
          <w:p w:rsidR="00C765F9" w:rsidRPr="007F4172" w:rsidRDefault="00C765F9" w:rsidP="008A6D1C">
            <w:pPr>
              <w:ind w:firstLine="567"/>
              <w:jc w:val="both"/>
            </w:pPr>
            <w:r w:rsidRPr="007F4172">
              <w:t>Задачи Муниципальной программы</w:t>
            </w:r>
          </w:p>
        </w:tc>
        <w:tc>
          <w:tcPr>
            <w:tcW w:w="2977" w:type="dxa"/>
          </w:tcPr>
          <w:p w:rsidR="00C765F9" w:rsidRPr="007F4172" w:rsidRDefault="00C765F9" w:rsidP="008A6D1C">
            <w:pPr>
              <w:ind w:firstLine="567"/>
              <w:jc w:val="both"/>
            </w:pPr>
            <w:r w:rsidRPr="007F4172">
              <w:t>Целевые индикаторы и показатели Муниципальной программы</w:t>
            </w:r>
          </w:p>
        </w:tc>
      </w:tr>
      <w:tr w:rsidR="00C765F9" w:rsidRPr="007F4172" w:rsidTr="008A6D1C">
        <w:tc>
          <w:tcPr>
            <w:tcW w:w="3936" w:type="dxa"/>
          </w:tcPr>
          <w:p w:rsidR="00C765F9" w:rsidRPr="007F4172" w:rsidRDefault="00C765F9" w:rsidP="008A6D1C">
            <w:pPr>
              <w:ind w:firstLine="567"/>
              <w:jc w:val="center"/>
            </w:pPr>
            <w:r w:rsidRPr="007F4172">
              <w:t>1</w:t>
            </w:r>
          </w:p>
        </w:tc>
        <w:tc>
          <w:tcPr>
            <w:tcW w:w="2693" w:type="dxa"/>
          </w:tcPr>
          <w:p w:rsidR="00C765F9" w:rsidRPr="007F4172" w:rsidRDefault="00C765F9" w:rsidP="008A6D1C">
            <w:pPr>
              <w:ind w:firstLine="567"/>
              <w:jc w:val="center"/>
            </w:pPr>
            <w:r w:rsidRPr="007F4172">
              <w:t>2</w:t>
            </w:r>
          </w:p>
        </w:tc>
        <w:tc>
          <w:tcPr>
            <w:tcW w:w="2977" w:type="dxa"/>
          </w:tcPr>
          <w:p w:rsidR="00C765F9" w:rsidRPr="007F4172" w:rsidRDefault="00C765F9" w:rsidP="008A6D1C">
            <w:pPr>
              <w:ind w:firstLine="567"/>
              <w:jc w:val="center"/>
            </w:pPr>
            <w:r w:rsidRPr="007F4172">
              <w:t>3</w:t>
            </w:r>
          </w:p>
        </w:tc>
      </w:tr>
      <w:tr w:rsidR="009E163B" w:rsidRPr="007F4172" w:rsidTr="009E163B">
        <w:tc>
          <w:tcPr>
            <w:tcW w:w="3936" w:type="dxa"/>
            <w:vMerge w:val="restart"/>
          </w:tcPr>
          <w:p w:rsidR="009E163B" w:rsidRPr="007F4172" w:rsidRDefault="009E163B" w:rsidP="00624464">
            <w:pPr>
              <w:ind w:firstLine="567"/>
              <w:jc w:val="both"/>
            </w:pPr>
            <w:r w:rsidRPr="007F4172">
              <w:t xml:space="preserve">Создание условий для системного повышения качества и комфорта городской среды на всей </w:t>
            </w:r>
            <w:r w:rsidR="00B9701C">
              <w:t>территории Чуманкасинского  сельского поселения</w:t>
            </w:r>
            <w:r>
              <w:t xml:space="preserve"> путем реализации в период 2020</w:t>
            </w:r>
            <w:r w:rsidRPr="007F4172">
              <w:t>– 202</w:t>
            </w:r>
            <w:r>
              <w:t>4</w:t>
            </w:r>
            <w:r w:rsidRPr="007F4172">
              <w:t xml:space="preserve"> годов комплекса мероприятий по благоустройству территорий сельских поселений</w:t>
            </w:r>
          </w:p>
        </w:tc>
        <w:tc>
          <w:tcPr>
            <w:tcW w:w="2693" w:type="dxa"/>
          </w:tcPr>
          <w:p w:rsidR="009E163B" w:rsidRPr="007F4172" w:rsidRDefault="009E163B" w:rsidP="00BD54B9">
            <w:pPr>
              <w:ind w:firstLine="33"/>
              <w:jc w:val="both"/>
            </w:pPr>
            <w:r w:rsidRPr="007F4172">
              <w:t xml:space="preserve">повышение уровня благоустройства территорий в </w:t>
            </w:r>
            <w:r w:rsidR="00BD54B9">
              <w:t>Чуманкасинском</w:t>
            </w:r>
            <w:r w:rsidRPr="007F4172">
              <w:t xml:space="preserve"> сельском поселении</w:t>
            </w:r>
          </w:p>
        </w:tc>
        <w:tc>
          <w:tcPr>
            <w:tcW w:w="2977" w:type="dxa"/>
          </w:tcPr>
          <w:p w:rsidR="009E163B" w:rsidRPr="007F4172" w:rsidRDefault="009E163B" w:rsidP="008A6D1C">
            <w:pPr>
              <w:jc w:val="both"/>
            </w:pPr>
            <w:r w:rsidRPr="007F4172">
              <w:t xml:space="preserve">количество реализованных на </w:t>
            </w:r>
            <w:r w:rsidR="00B9701C">
              <w:t>территории Чуманкасинского  сельского поселения</w:t>
            </w:r>
            <w:r w:rsidRPr="007F4172">
              <w:t xml:space="preserve"> проектов по благоустройству</w:t>
            </w:r>
          </w:p>
        </w:tc>
      </w:tr>
      <w:tr w:rsidR="009E163B" w:rsidRPr="007F4172" w:rsidTr="009E163B">
        <w:tc>
          <w:tcPr>
            <w:tcW w:w="3936" w:type="dxa"/>
            <w:vMerge/>
          </w:tcPr>
          <w:p w:rsidR="009E163B" w:rsidRPr="007F4172" w:rsidRDefault="009E163B" w:rsidP="008A6D1C">
            <w:pPr>
              <w:ind w:firstLine="567"/>
              <w:jc w:val="both"/>
            </w:pPr>
          </w:p>
        </w:tc>
        <w:tc>
          <w:tcPr>
            <w:tcW w:w="2693" w:type="dxa"/>
          </w:tcPr>
          <w:p w:rsidR="009E163B" w:rsidRPr="007F4172" w:rsidRDefault="009E163B" w:rsidP="008A6D1C">
            <w:pPr>
              <w:ind w:firstLine="33"/>
              <w:jc w:val="both"/>
            </w:pPr>
            <w:r w:rsidRPr="007F4172">
              <w:t xml:space="preserve">повышение уровня вовлеченности заинтересованных граждан, организаций в реализацию мероприятий по благоустройству территорий </w:t>
            </w:r>
            <w:r w:rsidR="00176B88">
              <w:t xml:space="preserve">Чуманкасинского </w:t>
            </w:r>
            <w:r w:rsidR="00176B88">
              <w:lastRenderedPageBreak/>
              <w:t>сельского поселения</w:t>
            </w:r>
          </w:p>
        </w:tc>
        <w:tc>
          <w:tcPr>
            <w:tcW w:w="2977" w:type="dxa"/>
          </w:tcPr>
          <w:p w:rsidR="009E163B" w:rsidRPr="007F4172" w:rsidRDefault="009E163B" w:rsidP="008A6D1C">
            <w:pPr>
              <w:jc w:val="both"/>
            </w:pPr>
            <w:r w:rsidRPr="007F4172">
              <w:lastRenderedPageBreak/>
              <w:t xml:space="preserve">количество реализованных на </w:t>
            </w:r>
            <w:r w:rsidR="00B9701C">
              <w:t>территории Чуманкасинского  сельского поселения</w:t>
            </w:r>
            <w:r w:rsidRPr="007F4172">
              <w:t xml:space="preserve"> проектов по благоустройству с непосредственным участием </w:t>
            </w:r>
            <w:r w:rsidRPr="007F4172">
              <w:lastRenderedPageBreak/>
              <w:t>заинтересованных граждан</w:t>
            </w:r>
          </w:p>
        </w:tc>
      </w:tr>
    </w:tbl>
    <w:p w:rsidR="00C765F9" w:rsidRPr="007F4172" w:rsidRDefault="00C765F9" w:rsidP="003657DA">
      <w:pPr>
        <w:ind w:firstLine="567"/>
        <w:jc w:val="both"/>
      </w:pPr>
      <w:r w:rsidRPr="007F4172">
        <w:lastRenderedPageBreak/>
        <w:t xml:space="preserve"> </w:t>
      </w:r>
    </w:p>
    <w:p w:rsidR="00C765F9" w:rsidRPr="007F4172" w:rsidRDefault="00C765F9" w:rsidP="003657DA">
      <w:pPr>
        <w:ind w:firstLine="567"/>
        <w:jc w:val="both"/>
      </w:pPr>
      <w:r w:rsidRPr="007F4172">
        <w:t xml:space="preserve">Сведения о целевых индикаторах и показателях Муниципальной программы приведены в приложении № 1 к Муниципальной программе. Достижение цели и решение задач Муниципальной программы будут осуществляться с учетом сложившихся реалий и прогнозируемых процессов в экономике и сфере благоустройства территорий. </w:t>
      </w:r>
    </w:p>
    <w:p w:rsidR="00C765F9" w:rsidRPr="007F4172" w:rsidRDefault="00C765F9" w:rsidP="003657DA">
      <w:pPr>
        <w:ind w:firstLine="567"/>
        <w:jc w:val="both"/>
      </w:pPr>
      <w:r w:rsidRPr="007F4172">
        <w:t xml:space="preserve">Муниципальная программа рассчитана на период </w:t>
      </w:r>
      <w:r w:rsidR="00447CEC" w:rsidRPr="007F4172">
        <w:t>2020-2024</w:t>
      </w:r>
      <w:r w:rsidR="007F2FF2" w:rsidRPr="007F4172">
        <w:t xml:space="preserve"> </w:t>
      </w:r>
      <w:r w:rsidRPr="007F4172">
        <w:t>годов. Реализация Муниципальной программы не предусматривает выделения отдельных этапов.</w:t>
      </w:r>
    </w:p>
    <w:p w:rsidR="00C765F9" w:rsidRPr="007F4172" w:rsidRDefault="00C765F9" w:rsidP="003657DA">
      <w:pPr>
        <w:ind w:firstLine="567"/>
        <w:rPr>
          <w:b/>
          <w:bCs/>
        </w:rPr>
      </w:pPr>
    </w:p>
    <w:p w:rsidR="00C765F9" w:rsidRPr="007F4172" w:rsidRDefault="00C765F9" w:rsidP="003657DA">
      <w:pPr>
        <w:pStyle w:val="1"/>
        <w:spacing w:line="247" w:lineRule="auto"/>
        <w:ind w:firstLine="567"/>
        <w:rPr>
          <w:sz w:val="24"/>
          <w:szCs w:val="24"/>
        </w:rPr>
      </w:pPr>
      <w:r w:rsidRPr="007F4172">
        <w:rPr>
          <w:sz w:val="24"/>
          <w:szCs w:val="24"/>
        </w:rPr>
        <w:t>Раздел III. Перечни основных мероприятий программы</w:t>
      </w:r>
    </w:p>
    <w:p w:rsidR="00C765F9" w:rsidRPr="007F4172" w:rsidRDefault="00C765F9" w:rsidP="003657DA">
      <w:pPr>
        <w:spacing w:line="247" w:lineRule="auto"/>
        <w:ind w:firstLine="567"/>
        <w:jc w:val="both"/>
      </w:pPr>
      <w:r w:rsidRPr="007F4172">
        <w:t xml:space="preserve">В целях комплексного решения задач и достижения цели реализация муниципальной программы будет осуществляться в рамках одной подпрограммы:  «Благоустройство дворовых территорий </w:t>
      </w:r>
      <w:r w:rsidR="00176B88">
        <w:t>Чуманкасинского сельского поселения</w:t>
      </w:r>
      <w:r w:rsidRPr="007F4172">
        <w:t xml:space="preserve"> Моргаушского района Чувашской Республики». </w:t>
      </w:r>
    </w:p>
    <w:p w:rsidR="00C765F9" w:rsidRPr="007F4172" w:rsidRDefault="00C765F9" w:rsidP="003657DA">
      <w:pPr>
        <w:spacing w:line="247" w:lineRule="auto"/>
        <w:ind w:firstLine="567"/>
        <w:jc w:val="both"/>
      </w:pPr>
      <w:r w:rsidRPr="007F4172">
        <w:t>В подпрограмме предусматривается проведение следующих мероприятий:</w:t>
      </w:r>
    </w:p>
    <w:p w:rsidR="00C765F9" w:rsidRPr="007F4172" w:rsidRDefault="00C765F9" w:rsidP="003657DA">
      <w:pPr>
        <w:spacing w:line="247" w:lineRule="auto"/>
        <w:ind w:firstLine="567"/>
        <w:jc w:val="both"/>
      </w:pPr>
      <w:r w:rsidRPr="007F4172">
        <w:t>Основное мероприятие 1. Формирование комфортной городской среды.</w:t>
      </w:r>
    </w:p>
    <w:p w:rsidR="00C765F9" w:rsidRPr="007F4172" w:rsidRDefault="007F2FF2" w:rsidP="003657DA">
      <w:pPr>
        <w:spacing w:line="247" w:lineRule="auto"/>
        <w:ind w:firstLine="567"/>
        <w:jc w:val="both"/>
      </w:pPr>
      <w:r w:rsidRPr="007F4172">
        <w:t xml:space="preserve">Основное мероприятие 2. </w:t>
      </w:r>
      <w:r w:rsidR="00C765F9" w:rsidRPr="007F4172">
        <w:t xml:space="preserve">Содействие благоустройству территорий </w:t>
      </w:r>
      <w:r w:rsidR="00176B88">
        <w:t>Чуманкасинского сельского поселения</w:t>
      </w:r>
      <w:r w:rsidR="00C765F9" w:rsidRPr="007F4172">
        <w:t>.</w:t>
      </w:r>
    </w:p>
    <w:p w:rsidR="00C765F9" w:rsidRPr="007F4172" w:rsidRDefault="00C765F9" w:rsidP="003657DA">
      <w:pPr>
        <w:spacing w:line="247" w:lineRule="auto"/>
        <w:ind w:firstLine="567"/>
        <w:jc w:val="both"/>
      </w:pPr>
      <w:r w:rsidRPr="007F4172">
        <w:t xml:space="preserve">Основное мероприятие 3. Вовлечение заинтересованных граждан, организаций в реализацию мероприятий по благоустройству </w:t>
      </w:r>
      <w:r w:rsidR="00B9701C">
        <w:t>территории Чуманкасинского  сельского поселения</w:t>
      </w:r>
      <w:r w:rsidRPr="007F4172">
        <w:t xml:space="preserve">. </w:t>
      </w:r>
    </w:p>
    <w:p w:rsidR="00C765F9" w:rsidRPr="007F4172" w:rsidRDefault="00C765F9" w:rsidP="003657DA">
      <w:pPr>
        <w:spacing w:line="247" w:lineRule="auto"/>
        <w:ind w:firstLine="567"/>
        <w:jc w:val="center"/>
        <w:rPr>
          <w:b/>
          <w:bCs/>
        </w:rPr>
      </w:pPr>
    </w:p>
    <w:p w:rsidR="00C765F9" w:rsidRPr="007F4172" w:rsidRDefault="00C765F9" w:rsidP="003657DA">
      <w:pPr>
        <w:spacing w:line="247" w:lineRule="auto"/>
        <w:ind w:firstLine="567"/>
        <w:jc w:val="center"/>
      </w:pPr>
      <w:r w:rsidRPr="007F4172">
        <w:rPr>
          <w:b/>
          <w:bCs/>
        </w:rPr>
        <w:t xml:space="preserve">Раздел </w:t>
      </w:r>
      <w:r w:rsidRPr="007F4172">
        <w:rPr>
          <w:b/>
          <w:bCs/>
          <w:lang w:val="en-US"/>
        </w:rPr>
        <w:t>I</w:t>
      </w:r>
      <w:r w:rsidRPr="007F4172">
        <w:rPr>
          <w:b/>
          <w:bCs/>
        </w:rPr>
        <w:t>V. Ресурсное обеспечение Программы</w:t>
      </w:r>
    </w:p>
    <w:p w:rsidR="00C765F9" w:rsidRPr="007F4172" w:rsidRDefault="00C765F9" w:rsidP="003657DA">
      <w:pPr>
        <w:spacing w:line="247" w:lineRule="auto"/>
        <w:ind w:firstLine="567"/>
        <w:jc w:val="both"/>
      </w:pPr>
      <w:r w:rsidRPr="007F4172">
        <w:t xml:space="preserve">Финансовое обеспечение реализации муниципальной программы осуществляется за счет средств республиканского бюджета Чувашской Республики, бюджета </w:t>
      </w:r>
      <w:r w:rsidR="00176B88">
        <w:t>Чуманкасинского сельского поселения</w:t>
      </w:r>
      <w:r w:rsidRPr="007F4172">
        <w:t xml:space="preserve"> и внебюджетных источников.</w:t>
      </w:r>
    </w:p>
    <w:p w:rsidR="00C765F9" w:rsidRPr="007F4172" w:rsidRDefault="00C765F9" w:rsidP="003657DA">
      <w:pPr>
        <w:spacing w:line="247" w:lineRule="auto"/>
        <w:ind w:firstLine="567"/>
        <w:jc w:val="both"/>
      </w:pPr>
      <w:r w:rsidRPr="007F4172">
        <w:t>Общий объем финансирования муниципальной</w:t>
      </w:r>
      <w:r w:rsidR="00AE4310" w:rsidRPr="007F4172">
        <w:t xml:space="preserve"> программы в 2020</w:t>
      </w:r>
      <w:r w:rsidRPr="007F4172">
        <w:t>–</w:t>
      </w:r>
      <w:r w:rsidRPr="007F4172">
        <w:br/>
        <w:t>202</w:t>
      </w:r>
      <w:r w:rsidR="00AE4310" w:rsidRPr="007F4172">
        <w:t>4</w:t>
      </w:r>
      <w:r w:rsidRPr="007F4172">
        <w:t xml:space="preserve"> годах составляет </w:t>
      </w:r>
      <w:r w:rsidR="00825496">
        <w:t>3548,56</w:t>
      </w:r>
      <w:r w:rsidRPr="007F4172">
        <w:rPr>
          <w:b/>
        </w:rPr>
        <w:t xml:space="preserve"> </w:t>
      </w:r>
      <w:r w:rsidRPr="007F4172">
        <w:t>тыс. рублей, в том числе:</w:t>
      </w:r>
    </w:p>
    <w:p w:rsidR="00C765F9" w:rsidRPr="007F4172" w:rsidRDefault="00C765F9" w:rsidP="003657DA">
      <w:pPr>
        <w:spacing w:line="247" w:lineRule="auto"/>
        <w:ind w:firstLine="567"/>
        <w:jc w:val="both"/>
      </w:pPr>
      <w:r w:rsidRPr="007F4172">
        <w:t>в 20</w:t>
      </w:r>
      <w:r w:rsidR="00AE4310" w:rsidRPr="007F4172">
        <w:t xml:space="preserve">20 </w:t>
      </w:r>
      <w:r w:rsidRPr="007F4172">
        <w:t xml:space="preserve">году – </w:t>
      </w:r>
      <w:r w:rsidR="00825496">
        <w:t>3548,56</w:t>
      </w:r>
      <w:r w:rsidR="00825496" w:rsidRPr="007F4172">
        <w:rPr>
          <w:b/>
        </w:rPr>
        <w:t xml:space="preserve"> </w:t>
      </w:r>
      <w:r w:rsidRPr="007F4172">
        <w:t>тыс. рублей;</w:t>
      </w:r>
    </w:p>
    <w:p w:rsidR="00C765F9" w:rsidRPr="007F4172" w:rsidRDefault="00C765F9" w:rsidP="003657DA">
      <w:pPr>
        <w:spacing w:line="247" w:lineRule="auto"/>
        <w:ind w:firstLine="567"/>
        <w:jc w:val="both"/>
      </w:pPr>
      <w:r w:rsidRPr="007F4172">
        <w:t>в 20</w:t>
      </w:r>
      <w:r w:rsidR="00AE4310" w:rsidRPr="007F4172">
        <w:t>21</w:t>
      </w:r>
      <w:r w:rsidRPr="007F4172">
        <w:t xml:space="preserve"> году – </w:t>
      </w:r>
      <w:r w:rsidR="00AE4310" w:rsidRPr="007F4172">
        <w:t>0,0</w:t>
      </w:r>
      <w:r w:rsidRPr="007F4172">
        <w:t xml:space="preserve"> тыс. рублей;</w:t>
      </w:r>
    </w:p>
    <w:p w:rsidR="00C765F9" w:rsidRPr="007F4172" w:rsidRDefault="00C765F9" w:rsidP="003657DA">
      <w:pPr>
        <w:spacing w:line="247" w:lineRule="auto"/>
        <w:ind w:firstLine="567"/>
        <w:jc w:val="both"/>
      </w:pPr>
      <w:r w:rsidRPr="007F4172">
        <w:t>в 202</w:t>
      </w:r>
      <w:r w:rsidR="00AE4310" w:rsidRPr="007F4172">
        <w:t>2</w:t>
      </w:r>
      <w:r w:rsidRPr="007F4172">
        <w:t xml:space="preserve"> году – </w:t>
      </w:r>
      <w:r w:rsidR="00AE4310" w:rsidRPr="007F4172">
        <w:t xml:space="preserve">0,0 </w:t>
      </w:r>
      <w:r w:rsidRPr="007F4172">
        <w:t xml:space="preserve"> тыс. рублей;</w:t>
      </w:r>
    </w:p>
    <w:p w:rsidR="00C765F9" w:rsidRPr="007F4172" w:rsidRDefault="00C765F9" w:rsidP="003657DA">
      <w:pPr>
        <w:spacing w:line="247" w:lineRule="auto"/>
        <w:ind w:firstLine="567"/>
        <w:jc w:val="both"/>
      </w:pPr>
      <w:r w:rsidRPr="007F4172">
        <w:t>в 202</w:t>
      </w:r>
      <w:r w:rsidR="00AE4310" w:rsidRPr="007F4172">
        <w:t>3</w:t>
      </w:r>
      <w:r w:rsidRPr="007F4172">
        <w:t xml:space="preserve"> году – </w:t>
      </w:r>
      <w:r w:rsidR="00AE4310" w:rsidRPr="007F4172">
        <w:t>0,0</w:t>
      </w:r>
      <w:r w:rsidRPr="007F4172">
        <w:t xml:space="preserve"> тыс. рублей;</w:t>
      </w:r>
    </w:p>
    <w:p w:rsidR="00C765F9" w:rsidRPr="007F4172" w:rsidRDefault="00C765F9" w:rsidP="003657DA">
      <w:pPr>
        <w:spacing w:line="247" w:lineRule="auto"/>
        <w:ind w:firstLine="567"/>
        <w:jc w:val="both"/>
      </w:pPr>
      <w:r w:rsidRPr="007F4172">
        <w:t>в 202</w:t>
      </w:r>
      <w:r w:rsidR="00AE4310" w:rsidRPr="007F4172">
        <w:t>4</w:t>
      </w:r>
      <w:r w:rsidRPr="007F4172">
        <w:t xml:space="preserve"> году – </w:t>
      </w:r>
      <w:r w:rsidR="00AE4310" w:rsidRPr="007F4172">
        <w:t>0,0</w:t>
      </w:r>
      <w:r w:rsidRPr="007F4172">
        <w:t xml:space="preserve"> тыс. рублей.</w:t>
      </w:r>
    </w:p>
    <w:p w:rsidR="00C765F9" w:rsidRPr="007F4172" w:rsidRDefault="00C765F9" w:rsidP="003657DA">
      <w:pPr>
        <w:ind w:firstLine="567"/>
        <w:jc w:val="both"/>
      </w:pPr>
      <w:r w:rsidRPr="007F4172"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C765F9" w:rsidRPr="007F4172" w:rsidRDefault="00C765F9" w:rsidP="003657DA">
      <w:pPr>
        <w:ind w:firstLine="567"/>
        <w:jc w:val="both"/>
      </w:pPr>
      <w:r w:rsidRPr="007F4172">
        <w:t xml:space="preserve">Ресурсное </w:t>
      </w:r>
      <w:hyperlink r:id="rId8" w:history="1">
        <w:r w:rsidRPr="007F4172">
          <w:t>обеспечение</w:t>
        </w:r>
      </w:hyperlink>
      <w:r w:rsidRPr="007F4172"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C765F9" w:rsidRPr="007F4172" w:rsidRDefault="00C765F9" w:rsidP="003657DA">
      <w:pPr>
        <w:ind w:firstLine="567"/>
        <w:jc w:val="both"/>
      </w:pPr>
    </w:p>
    <w:p w:rsidR="00C765F9" w:rsidRPr="007F4172" w:rsidRDefault="00C765F9" w:rsidP="003657DA">
      <w:pPr>
        <w:ind w:firstLine="567"/>
        <w:jc w:val="center"/>
        <w:rPr>
          <w:b/>
        </w:rPr>
      </w:pPr>
      <w:r w:rsidRPr="007F4172">
        <w:rPr>
          <w:b/>
        </w:rPr>
        <w:t xml:space="preserve">Раздел </w:t>
      </w:r>
      <w:r w:rsidRPr="007F4172">
        <w:rPr>
          <w:b/>
          <w:bCs/>
        </w:rPr>
        <w:t>V</w:t>
      </w:r>
      <w:r w:rsidRPr="007F4172">
        <w:rPr>
          <w:b/>
        </w:rPr>
        <w:t xml:space="preserve">. Обоснование выделения подпрограммы </w:t>
      </w:r>
    </w:p>
    <w:p w:rsidR="00C765F9" w:rsidRPr="007F4172" w:rsidRDefault="00C765F9" w:rsidP="003657DA">
      <w:pPr>
        <w:ind w:firstLine="567"/>
        <w:jc w:val="center"/>
        <w:rPr>
          <w:b/>
        </w:rPr>
      </w:pPr>
      <w:r w:rsidRPr="007F4172">
        <w:rPr>
          <w:b/>
        </w:rPr>
        <w:t>муниципальной программы</w:t>
      </w:r>
    </w:p>
    <w:p w:rsidR="00C765F9" w:rsidRPr="007F4172" w:rsidRDefault="00C765F9" w:rsidP="003657DA">
      <w:pPr>
        <w:ind w:firstLine="567"/>
        <w:jc w:val="both"/>
      </w:pPr>
      <w:r w:rsidRPr="007F4172">
        <w:t>Комплексный характер цели и задач муниципальной программы обусловливает целесообразность использования программно-целевых методов уп</w:t>
      </w:r>
      <w:r w:rsidRPr="007F4172">
        <w:softHyphen/>
        <w:t>рав</w:t>
      </w:r>
      <w:r w:rsidRPr="007F4172">
        <w:softHyphen/>
        <w:t>ления для скоординированного достижения цели и решения задач как в целом муниципальной  программы, так и ее подпрограммы.</w:t>
      </w:r>
    </w:p>
    <w:p w:rsidR="00C765F9" w:rsidRPr="007F4172" w:rsidRDefault="00C765F9" w:rsidP="003657DA">
      <w:pPr>
        <w:ind w:firstLine="567"/>
        <w:jc w:val="both"/>
      </w:pPr>
      <w:r w:rsidRPr="007F4172">
        <w:t xml:space="preserve">В рамках муниципальной программы предусмотрена реализация подпрограммы </w:t>
      </w:r>
      <w:r w:rsidR="004E5BBF">
        <w:t xml:space="preserve">«Благоустройство дворовых </w:t>
      </w:r>
      <w:r w:rsidRPr="007F4172">
        <w:t xml:space="preserve">территорий </w:t>
      </w:r>
      <w:r w:rsidR="00176B88">
        <w:t>Чуманкасинского сельского поселения</w:t>
      </w:r>
      <w:r w:rsidRPr="007F4172">
        <w:t xml:space="preserve"> Моргаушского района Чувашской Республики».</w:t>
      </w:r>
    </w:p>
    <w:p w:rsidR="00C765F9" w:rsidRPr="007F4172" w:rsidRDefault="00C765F9" w:rsidP="003657DA">
      <w:pPr>
        <w:ind w:firstLine="567"/>
        <w:jc w:val="both"/>
      </w:pPr>
      <w:r w:rsidRPr="007F4172">
        <w:t>Подпрограмма имеет собственную систему целевых ориентиров, согласующихся с целью и задачами муниципальной программы и подкрепленных конкретными мероприятиями и целевыми индикаторами и показателями.</w:t>
      </w:r>
    </w:p>
    <w:p w:rsidR="00C765F9" w:rsidRPr="007F4172" w:rsidRDefault="00C765F9" w:rsidP="003657DA">
      <w:pPr>
        <w:ind w:firstLine="567"/>
        <w:jc w:val="both"/>
      </w:pPr>
      <w:r w:rsidRPr="007F4172">
        <w:lastRenderedPageBreak/>
        <w:t>Цель и задачи муниципальной программы не могут быть достигнуты без реализации комплекса мероприятий, предусмотренных в рамках подпрограммы.</w:t>
      </w:r>
    </w:p>
    <w:p w:rsidR="00C765F9" w:rsidRPr="007F4172" w:rsidRDefault="00C765F9" w:rsidP="003657DA">
      <w:pPr>
        <w:ind w:firstLine="567"/>
        <w:jc w:val="both"/>
      </w:pPr>
      <w:r w:rsidRPr="007F4172">
        <w:t xml:space="preserve">Подпрограмма </w:t>
      </w:r>
      <w:r w:rsidR="004E5BBF">
        <w:t xml:space="preserve">«Благоустройство дворовых </w:t>
      </w:r>
      <w:r w:rsidRPr="007F4172">
        <w:t xml:space="preserve">территорий </w:t>
      </w:r>
      <w:r w:rsidR="00176B88">
        <w:t>Чуманкасинского сельского поселения</w:t>
      </w:r>
      <w:r w:rsidRPr="007F4172">
        <w:t xml:space="preserve"> Моргаушского района Чувашской Республики» приведена в прилож</w:t>
      </w:r>
      <w:bookmarkStart w:id="2" w:name="sub_1005"/>
      <w:r w:rsidRPr="007F4172">
        <w:t>ении № 3 к муниципальной программе.</w:t>
      </w:r>
    </w:p>
    <w:p w:rsidR="00C765F9" w:rsidRPr="007F4172" w:rsidRDefault="00C765F9" w:rsidP="003657DA">
      <w:pPr>
        <w:ind w:firstLine="567"/>
        <w:jc w:val="center"/>
        <w:rPr>
          <w:b/>
          <w:bCs/>
        </w:rPr>
      </w:pPr>
    </w:p>
    <w:p w:rsidR="00C765F9" w:rsidRPr="007F4172" w:rsidRDefault="00C765F9" w:rsidP="00B82CE5">
      <w:pPr>
        <w:pStyle w:val="1"/>
        <w:ind w:firstLine="567"/>
        <w:jc w:val="center"/>
        <w:rPr>
          <w:sz w:val="24"/>
          <w:szCs w:val="24"/>
        </w:rPr>
      </w:pPr>
      <w:bookmarkStart w:id="3" w:name="sub_1008"/>
      <w:bookmarkEnd w:id="2"/>
      <w:r w:rsidRPr="007F4172">
        <w:rPr>
          <w:sz w:val="24"/>
          <w:szCs w:val="24"/>
        </w:rPr>
        <w:t>Раздел VI. Анализ рисков реализации муниципальной</w:t>
      </w:r>
    </w:p>
    <w:p w:rsidR="00C765F9" w:rsidRPr="007F4172" w:rsidRDefault="00C765F9" w:rsidP="00B82CE5">
      <w:pPr>
        <w:pStyle w:val="1"/>
        <w:ind w:firstLine="567"/>
        <w:jc w:val="center"/>
        <w:rPr>
          <w:sz w:val="24"/>
          <w:szCs w:val="24"/>
        </w:rPr>
      </w:pPr>
      <w:r w:rsidRPr="007F4172">
        <w:rPr>
          <w:sz w:val="24"/>
          <w:szCs w:val="24"/>
        </w:rPr>
        <w:t>программы и описание мер управления рисками реализации</w:t>
      </w:r>
    </w:p>
    <w:p w:rsidR="00C765F9" w:rsidRPr="007F4172" w:rsidRDefault="00C765F9" w:rsidP="00B82CE5">
      <w:pPr>
        <w:pStyle w:val="1"/>
        <w:ind w:firstLine="567"/>
        <w:jc w:val="center"/>
        <w:rPr>
          <w:sz w:val="24"/>
          <w:szCs w:val="24"/>
        </w:rPr>
      </w:pPr>
      <w:r w:rsidRPr="007F4172">
        <w:rPr>
          <w:sz w:val="24"/>
          <w:szCs w:val="24"/>
        </w:rPr>
        <w:t>муниципальной программы</w:t>
      </w:r>
    </w:p>
    <w:bookmarkEnd w:id="3"/>
    <w:p w:rsidR="00C765F9" w:rsidRPr="007F4172" w:rsidRDefault="00C765F9" w:rsidP="003657DA">
      <w:pPr>
        <w:ind w:firstLine="567"/>
        <w:jc w:val="both"/>
      </w:pPr>
      <w:r w:rsidRPr="007F4172">
        <w:t>В рамках реализации муниципальной программы рисками, оказывающими влияние на достижение цели и решение задач муниципальной программы, являются:</w:t>
      </w:r>
    </w:p>
    <w:p w:rsidR="00C765F9" w:rsidRPr="007F4172" w:rsidRDefault="00C765F9" w:rsidP="003657D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7F4172">
        <w:rPr>
          <w:rFonts w:ascii="Times New Roman" w:hAnsi="Times New Roman"/>
          <w:sz w:val="24"/>
          <w:szCs w:val="24"/>
        </w:rPr>
        <w:t>а) бюджетные риски, связанные с дефицитом бюджетов разных уровней и невыполнением своих обязательств по софинансированию муниципальной программы, в том числе несоблюдением условий соглашений о предоставлении субсидий на соответствующие цели;</w:t>
      </w:r>
    </w:p>
    <w:p w:rsidR="00C765F9" w:rsidRPr="007F4172" w:rsidRDefault="00C765F9" w:rsidP="003657D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7F4172">
        <w:rPr>
          <w:rFonts w:ascii="Times New Roman" w:hAnsi="Times New Roman"/>
          <w:sz w:val="24"/>
          <w:szCs w:val="24"/>
        </w:rPr>
        <w:t>б) социальные риски, связанные с низкой социальной активностью населения, отсутствием традиции совместного благоустройства территорий, в том числе:</w:t>
      </w:r>
    </w:p>
    <w:p w:rsidR="00C765F9" w:rsidRPr="007F4172" w:rsidRDefault="00C765F9" w:rsidP="003657D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7F4172">
        <w:rPr>
          <w:rFonts w:ascii="Times New Roman" w:hAnsi="Times New Roman"/>
          <w:sz w:val="24"/>
          <w:szCs w:val="24"/>
        </w:rPr>
        <w:t>- невостребованностью среди граждан созданной в ходе реализации проектов по благоустройству инфраструктуры;</w:t>
      </w:r>
    </w:p>
    <w:p w:rsidR="00C765F9" w:rsidRPr="007F4172" w:rsidRDefault="00C765F9" w:rsidP="003657DA">
      <w:pPr>
        <w:pStyle w:val="ConsPlusNormal"/>
        <w:spacing w:line="247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4172">
        <w:rPr>
          <w:rFonts w:ascii="Times New Roman" w:hAnsi="Times New Roman"/>
          <w:sz w:val="24"/>
          <w:szCs w:val="24"/>
        </w:rPr>
        <w:t xml:space="preserve">- отрицательной оценкой гражданами реализованных проектов по благоустройству; </w:t>
      </w:r>
    </w:p>
    <w:p w:rsidR="00C765F9" w:rsidRPr="007F4172" w:rsidRDefault="00C765F9" w:rsidP="003657DA">
      <w:pPr>
        <w:pStyle w:val="ConsPlusNormal"/>
        <w:spacing w:line="247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4172">
        <w:rPr>
          <w:rFonts w:ascii="Times New Roman" w:hAnsi="Times New Roman"/>
          <w:sz w:val="24"/>
          <w:szCs w:val="24"/>
        </w:rPr>
        <w:t>в) управленческие (внутренние) риски, связанные с неэффективным уп</w:t>
      </w:r>
      <w:r w:rsidRPr="007F4172">
        <w:rPr>
          <w:rFonts w:ascii="Times New Roman" w:hAnsi="Times New Roman"/>
          <w:sz w:val="24"/>
          <w:szCs w:val="24"/>
        </w:rPr>
        <w:softHyphen/>
        <w:t>равлением муниципальной программой, низким качеством межведомственного взаимодействия, недостаточным контролем за реализацией мероприятий, в том числе:</w:t>
      </w:r>
    </w:p>
    <w:p w:rsidR="00C765F9" w:rsidRPr="007F4172" w:rsidRDefault="00C765F9" w:rsidP="003657DA">
      <w:pPr>
        <w:pStyle w:val="ConsPlusNormal"/>
        <w:widowControl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4172">
        <w:rPr>
          <w:rFonts w:ascii="Times New Roman" w:hAnsi="Times New Roman"/>
          <w:sz w:val="24"/>
          <w:szCs w:val="24"/>
        </w:rPr>
        <w:t>отсутствием информации, необходимой для проведения оценки качества благоустройства населенных пунктов;</w:t>
      </w:r>
    </w:p>
    <w:p w:rsidR="00C765F9" w:rsidRPr="007F4172" w:rsidRDefault="00C765F9" w:rsidP="003657DA">
      <w:pPr>
        <w:pStyle w:val="ConsPlu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4172">
        <w:rPr>
          <w:rFonts w:ascii="Times New Roman" w:hAnsi="Times New Roman"/>
          <w:sz w:val="24"/>
          <w:szCs w:val="24"/>
        </w:rPr>
        <w:t>недостаточно высоким уровнем качества проектов по благоустройству, представленных в целях формирования Федерального реестра лучших реализованных практик (проектов) по благоустройству.</w:t>
      </w:r>
    </w:p>
    <w:p w:rsidR="00C765F9" w:rsidRPr="007F4172" w:rsidRDefault="00C765F9" w:rsidP="003657DA">
      <w:pPr>
        <w:pStyle w:val="ConsPlu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4172">
        <w:rPr>
          <w:rFonts w:ascii="Times New Roman" w:hAnsi="Times New Roman"/>
          <w:sz w:val="24"/>
          <w:szCs w:val="24"/>
        </w:rPr>
        <w:t>Мероприятия по предупреждению рисков:</w:t>
      </w:r>
    </w:p>
    <w:p w:rsidR="00C765F9" w:rsidRPr="007F4172" w:rsidRDefault="00C765F9" w:rsidP="003657DA">
      <w:pPr>
        <w:pStyle w:val="ConsPlu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4172">
        <w:rPr>
          <w:rFonts w:ascii="Times New Roman" w:hAnsi="Times New Roman"/>
          <w:sz w:val="24"/>
          <w:szCs w:val="24"/>
        </w:rPr>
        <w:t>активная работа по вовлечению граждан и организаций в реализацию проектов по благоустройству;</w:t>
      </w:r>
    </w:p>
    <w:p w:rsidR="00C765F9" w:rsidRPr="007F4172" w:rsidRDefault="00C765F9" w:rsidP="003657DA">
      <w:pPr>
        <w:pStyle w:val="ConsPlu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4172">
        <w:rPr>
          <w:rFonts w:ascii="Times New Roman" w:hAnsi="Times New Roman"/>
          <w:sz w:val="24"/>
          <w:szCs w:val="24"/>
        </w:rPr>
        <w:t>проведение информационно-разъяснительной работы в средствах массовой информации в целях стимулирования активности граждан и бизнеса в инициировании проектов по благоустройству;</w:t>
      </w:r>
    </w:p>
    <w:p w:rsidR="00C765F9" w:rsidRPr="007F4172" w:rsidRDefault="00C765F9" w:rsidP="003657DA">
      <w:pPr>
        <w:pStyle w:val="ConsPlu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4172">
        <w:rPr>
          <w:rFonts w:ascii="Times New Roman" w:hAnsi="Times New Roman"/>
          <w:sz w:val="24"/>
          <w:szCs w:val="24"/>
        </w:rPr>
        <w:t>реализация в муниципальном образовании требований об обязательном закреплении за собственниками, законными владельцами (пользователями) обязанности по содержанию прилегающей территории;</w:t>
      </w:r>
    </w:p>
    <w:p w:rsidR="00C765F9" w:rsidRPr="007F4172" w:rsidRDefault="00C765F9" w:rsidP="003657DA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7F4172">
        <w:rPr>
          <w:rFonts w:ascii="Times New Roman" w:hAnsi="Times New Roman"/>
          <w:sz w:val="24"/>
          <w:szCs w:val="24"/>
        </w:rPr>
        <w:t>формирование четких графиков реализации соглашений о предоставлении субсидий с конкретными мероприятиями, сроками их исполнения и ответственными лицами;</w:t>
      </w:r>
    </w:p>
    <w:p w:rsidR="00C765F9" w:rsidRPr="007F4172" w:rsidRDefault="00C765F9" w:rsidP="003657D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7F4172">
        <w:rPr>
          <w:rFonts w:ascii="Times New Roman" w:hAnsi="Times New Roman"/>
          <w:sz w:val="24"/>
          <w:szCs w:val="24"/>
        </w:rPr>
        <w:t>формирование библиотеки лучших практик по реализации проектов по благоустройству.</w:t>
      </w:r>
    </w:p>
    <w:p w:rsidR="00C765F9" w:rsidRPr="007F4172" w:rsidRDefault="00C765F9" w:rsidP="003657D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7F4172">
        <w:rPr>
          <w:rFonts w:ascii="Times New Roman" w:hAnsi="Times New Roman"/>
          <w:sz w:val="24"/>
          <w:szCs w:val="24"/>
        </w:rPr>
        <w:t xml:space="preserve">Муниципальная программа представляет собой управленческий инструмент, позволяющий в определенной степени решать указанные проблемы. Реализация комплекса задач, предусмотренных муниципальной программой, обеспечит приоритетные направления в области повышения уровня и качества жизни населения на всей </w:t>
      </w:r>
      <w:r w:rsidR="00B9701C">
        <w:rPr>
          <w:rFonts w:ascii="Times New Roman" w:hAnsi="Times New Roman"/>
          <w:sz w:val="24"/>
          <w:szCs w:val="24"/>
        </w:rPr>
        <w:t>территории Чуманкасинского  сельского поселения</w:t>
      </w:r>
      <w:r w:rsidRPr="007F4172">
        <w:rPr>
          <w:rFonts w:ascii="Times New Roman" w:hAnsi="Times New Roman"/>
          <w:sz w:val="24"/>
          <w:szCs w:val="24"/>
        </w:rPr>
        <w:t xml:space="preserve"> Моргаушского района Чувашской Республики.</w:t>
      </w:r>
    </w:p>
    <w:p w:rsidR="00C765F9" w:rsidRPr="007F4172" w:rsidRDefault="00C765F9" w:rsidP="003657DA">
      <w:pPr>
        <w:jc w:val="center"/>
      </w:pPr>
      <w:r w:rsidRPr="007F4172">
        <w:t>_____________</w:t>
      </w:r>
    </w:p>
    <w:p w:rsidR="00C765F9" w:rsidRPr="007F4172" w:rsidRDefault="00C765F9" w:rsidP="003657DA">
      <w:pPr>
        <w:jc w:val="center"/>
      </w:pPr>
    </w:p>
    <w:p w:rsidR="00C765F9" w:rsidRPr="007F4172" w:rsidRDefault="00C765F9" w:rsidP="003657DA">
      <w:pPr>
        <w:jc w:val="center"/>
      </w:pPr>
    </w:p>
    <w:p w:rsidR="00C765F9" w:rsidRPr="007F4172" w:rsidRDefault="00C765F9" w:rsidP="003657DA">
      <w:pPr>
        <w:jc w:val="center"/>
      </w:pPr>
    </w:p>
    <w:p w:rsidR="00C765F9" w:rsidRPr="007F4172" w:rsidRDefault="00C765F9" w:rsidP="003657DA">
      <w:pPr>
        <w:jc w:val="center"/>
        <w:sectPr w:rsidR="00C765F9" w:rsidRPr="007F4172" w:rsidSect="00D711F0">
          <w:headerReference w:type="even" r:id="rId9"/>
          <w:headerReference w:type="default" r:id="rId10"/>
          <w:pgSz w:w="11905" w:h="16837"/>
          <w:pgMar w:top="1126" w:right="567" w:bottom="851" w:left="1701" w:header="709" w:footer="709" w:gutter="0"/>
          <w:pgNumType w:start="2"/>
          <w:cols w:space="720"/>
          <w:titlePg/>
          <w:docGrid w:linePitch="354"/>
        </w:sectPr>
      </w:pPr>
    </w:p>
    <w:p w:rsidR="00C765F9" w:rsidRPr="007F4172" w:rsidRDefault="00C765F9" w:rsidP="003657DA">
      <w:pPr>
        <w:ind w:left="8647"/>
        <w:jc w:val="both"/>
      </w:pPr>
      <w:r w:rsidRPr="007F4172">
        <w:rPr>
          <w:bCs/>
        </w:rPr>
        <w:lastRenderedPageBreak/>
        <w:t>Приложение</w:t>
      </w:r>
      <w:r w:rsidRPr="007F4172">
        <w:t xml:space="preserve"> № 1 к муниципальной программе </w:t>
      </w:r>
      <w:r w:rsidRPr="007F4172">
        <w:rPr>
          <w:bCs/>
        </w:rPr>
        <w:t xml:space="preserve">«Формирование современной городской среды на </w:t>
      </w:r>
      <w:r w:rsidR="00B9701C">
        <w:rPr>
          <w:bCs/>
        </w:rPr>
        <w:t>территории Чуманкасинского  сельского поселения</w:t>
      </w:r>
      <w:r w:rsidRPr="007F4172">
        <w:t xml:space="preserve"> Моргаушского района Чувашской Республики</w:t>
      </w:r>
      <w:r w:rsidRPr="007F4172">
        <w:rPr>
          <w:bCs/>
        </w:rPr>
        <w:t xml:space="preserve">» на </w:t>
      </w:r>
      <w:r w:rsidR="00447CEC" w:rsidRPr="007F4172">
        <w:rPr>
          <w:bCs/>
        </w:rPr>
        <w:t>2020-2024</w:t>
      </w:r>
      <w:r w:rsidR="00B82CE5" w:rsidRPr="007F4172">
        <w:rPr>
          <w:bCs/>
        </w:rPr>
        <w:t xml:space="preserve"> </w:t>
      </w:r>
      <w:r w:rsidRPr="007F4172">
        <w:rPr>
          <w:bCs/>
        </w:rPr>
        <w:t>годы</w:t>
      </w:r>
    </w:p>
    <w:p w:rsidR="00C765F9" w:rsidRPr="007F4172" w:rsidRDefault="00C765F9" w:rsidP="003657DA">
      <w:pPr>
        <w:jc w:val="both"/>
        <w:rPr>
          <w:lang w:eastAsia="en-US"/>
        </w:rPr>
      </w:pPr>
    </w:p>
    <w:p w:rsidR="00C765F9" w:rsidRPr="007F4172" w:rsidRDefault="00C765F9" w:rsidP="003657DA">
      <w:pPr>
        <w:jc w:val="center"/>
        <w:rPr>
          <w:b/>
          <w:caps/>
        </w:rPr>
      </w:pPr>
      <w:r w:rsidRPr="007F4172">
        <w:rPr>
          <w:b/>
          <w:caps/>
        </w:rPr>
        <w:t>С в е д е н и я</w:t>
      </w:r>
    </w:p>
    <w:p w:rsidR="00C765F9" w:rsidRPr="007F4172" w:rsidRDefault="00C765F9" w:rsidP="003657DA">
      <w:pPr>
        <w:jc w:val="center"/>
        <w:rPr>
          <w:b/>
          <w:bCs/>
        </w:rPr>
      </w:pPr>
      <w:r w:rsidRPr="007F4172">
        <w:rPr>
          <w:b/>
        </w:rPr>
        <w:t xml:space="preserve">о целевых индикаторах и показателях муниципальной программы </w:t>
      </w:r>
      <w:r w:rsidRPr="007F4172">
        <w:rPr>
          <w:b/>
          <w:bCs/>
        </w:rPr>
        <w:t xml:space="preserve">«Формирование современной городской среды на </w:t>
      </w:r>
      <w:r w:rsidR="00B9701C">
        <w:rPr>
          <w:b/>
          <w:bCs/>
        </w:rPr>
        <w:t>территории Чуманкасинского  сельского поселения</w:t>
      </w:r>
      <w:r w:rsidRPr="007F4172">
        <w:rPr>
          <w:b/>
          <w:bCs/>
        </w:rPr>
        <w:t xml:space="preserve"> Моргаушского района Чувашской Республики» </w:t>
      </w:r>
    </w:p>
    <w:p w:rsidR="00C765F9" w:rsidRPr="007F4172" w:rsidRDefault="00C765F9" w:rsidP="003657DA">
      <w:pPr>
        <w:jc w:val="center"/>
        <w:rPr>
          <w:b/>
        </w:rPr>
      </w:pPr>
      <w:r w:rsidRPr="007F4172">
        <w:rPr>
          <w:b/>
          <w:bCs/>
        </w:rPr>
        <w:t xml:space="preserve">на </w:t>
      </w:r>
      <w:r w:rsidR="00447CEC" w:rsidRPr="007F4172">
        <w:rPr>
          <w:b/>
          <w:bCs/>
        </w:rPr>
        <w:t>2020-2024</w:t>
      </w:r>
      <w:r w:rsidR="00B82CE5" w:rsidRPr="007F4172">
        <w:rPr>
          <w:b/>
          <w:bCs/>
        </w:rPr>
        <w:t xml:space="preserve"> </w:t>
      </w:r>
      <w:r w:rsidRPr="007F4172">
        <w:rPr>
          <w:b/>
          <w:bCs/>
        </w:rPr>
        <w:t>годы, подпрограммы</w:t>
      </w:r>
      <w:r w:rsidRPr="007F4172">
        <w:rPr>
          <w:b/>
        </w:rPr>
        <w:t xml:space="preserve"> и их значениях</w:t>
      </w:r>
    </w:p>
    <w:p w:rsidR="00C765F9" w:rsidRPr="007F4172" w:rsidRDefault="00C765F9" w:rsidP="003657DA">
      <w:pPr>
        <w:jc w:val="both"/>
        <w:rPr>
          <w:lang w:eastAsia="en-US"/>
        </w:rPr>
      </w:pPr>
    </w:p>
    <w:tbl>
      <w:tblPr>
        <w:tblW w:w="4638" w:type="pct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A0"/>
      </w:tblPr>
      <w:tblGrid>
        <w:gridCol w:w="567"/>
        <w:gridCol w:w="7052"/>
        <w:gridCol w:w="1295"/>
        <w:gridCol w:w="1213"/>
        <w:gridCol w:w="790"/>
        <w:gridCol w:w="943"/>
        <w:gridCol w:w="848"/>
        <w:gridCol w:w="921"/>
      </w:tblGrid>
      <w:tr w:rsidR="003F03BA" w:rsidRPr="007F4172" w:rsidTr="003F03BA">
        <w:tc>
          <w:tcPr>
            <w:tcW w:w="208" w:type="pct"/>
            <w:vMerge w:val="restart"/>
            <w:tcBorders>
              <w:left w:val="nil"/>
              <w:bottom w:val="nil"/>
            </w:tcBorders>
          </w:tcPr>
          <w:p w:rsidR="003F03BA" w:rsidRPr="007F4172" w:rsidRDefault="003F03BA" w:rsidP="008A6D1C">
            <w:pPr>
              <w:jc w:val="center"/>
            </w:pPr>
            <w:r w:rsidRPr="007F4172">
              <w:t>№</w:t>
            </w:r>
          </w:p>
          <w:p w:rsidR="003F03BA" w:rsidRPr="007F4172" w:rsidRDefault="003F03BA" w:rsidP="008A6D1C">
            <w:pPr>
              <w:jc w:val="center"/>
            </w:pPr>
            <w:r w:rsidRPr="007F4172">
              <w:t>пп</w:t>
            </w:r>
          </w:p>
        </w:tc>
        <w:tc>
          <w:tcPr>
            <w:tcW w:w="2587" w:type="pct"/>
            <w:vMerge w:val="restart"/>
            <w:tcBorders>
              <w:bottom w:val="nil"/>
            </w:tcBorders>
          </w:tcPr>
          <w:p w:rsidR="003F03BA" w:rsidRPr="007F4172" w:rsidRDefault="003F03BA" w:rsidP="008A6D1C">
            <w:pPr>
              <w:jc w:val="center"/>
            </w:pPr>
            <w:r w:rsidRPr="007F4172">
              <w:t>Целевой индикатор и показатель (наименование)</w:t>
            </w:r>
          </w:p>
        </w:tc>
        <w:tc>
          <w:tcPr>
            <w:tcW w:w="475" w:type="pct"/>
            <w:vMerge w:val="restart"/>
            <w:tcBorders>
              <w:bottom w:val="nil"/>
            </w:tcBorders>
          </w:tcPr>
          <w:p w:rsidR="003F03BA" w:rsidRPr="007F4172" w:rsidRDefault="003F03BA" w:rsidP="008A6D1C">
            <w:pPr>
              <w:jc w:val="center"/>
            </w:pPr>
            <w:r w:rsidRPr="007F4172">
              <w:t>Единица измерения</w:t>
            </w:r>
          </w:p>
        </w:tc>
        <w:tc>
          <w:tcPr>
            <w:tcW w:w="1730" w:type="pct"/>
            <w:gridSpan w:val="5"/>
            <w:tcBorders>
              <w:right w:val="nil"/>
            </w:tcBorders>
          </w:tcPr>
          <w:p w:rsidR="003F03BA" w:rsidRPr="007F4172" w:rsidRDefault="003F03BA" w:rsidP="008A6D1C">
            <w:pPr>
              <w:jc w:val="center"/>
            </w:pPr>
            <w:r w:rsidRPr="007F4172">
              <w:t>Значения целевых индикаторов и показателей</w:t>
            </w:r>
          </w:p>
        </w:tc>
      </w:tr>
      <w:tr w:rsidR="003F03BA" w:rsidRPr="007F4172" w:rsidTr="003F03BA">
        <w:tc>
          <w:tcPr>
            <w:tcW w:w="0" w:type="auto"/>
            <w:vMerge/>
            <w:tcBorders>
              <w:left w:val="nil"/>
              <w:bottom w:val="nil"/>
            </w:tcBorders>
            <w:vAlign w:val="center"/>
          </w:tcPr>
          <w:p w:rsidR="003F03BA" w:rsidRPr="007F4172" w:rsidRDefault="003F03BA" w:rsidP="008A6D1C"/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:rsidR="003F03BA" w:rsidRPr="007F4172" w:rsidRDefault="003F03BA" w:rsidP="008A6D1C"/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:rsidR="003F03BA" w:rsidRPr="007F4172" w:rsidRDefault="003F03BA" w:rsidP="008A6D1C"/>
        </w:tc>
        <w:tc>
          <w:tcPr>
            <w:tcW w:w="445" w:type="pct"/>
            <w:tcBorders>
              <w:bottom w:val="nil"/>
            </w:tcBorders>
          </w:tcPr>
          <w:p w:rsidR="003F03BA" w:rsidRPr="007F4172" w:rsidRDefault="003F03BA" w:rsidP="008A6D1C">
            <w:pPr>
              <w:jc w:val="center"/>
            </w:pPr>
            <w:r w:rsidRPr="007F4172">
              <w:t xml:space="preserve">2020 </w:t>
            </w:r>
          </w:p>
          <w:p w:rsidR="003F03BA" w:rsidRPr="007F4172" w:rsidRDefault="003F03BA" w:rsidP="008A6D1C">
            <w:pPr>
              <w:jc w:val="center"/>
            </w:pPr>
            <w:r w:rsidRPr="007F4172">
              <w:t>год</w:t>
            </w:r>
          </w:p>
        </w:tc>
        <w:tc>
          <w:tcPr>
            <w:tcW w:w="290" w:type="pct"/>
            <w:tcBorders>
              <w:bottom w:val="nil"/>
            </w:tcBorders>
          </w:tcPr>
          <w:p w:rsidR="003F03BA" w:rsidRPr="007F4172" w:rsidRDefault="003F03BA" w:rsidP="00B82CE5">
            <w:pPr>
              <w:jc w:val="center"/>
            </w:pPr>
            <w:r w:rsidRPr="007F4172">
              <w:t>2021 год</w:t>
            </w:r>
          </w:p>
        </w:tc>
        <w:tc>
          <w:tcPr>
            <w:tcW w:w="346" w:type="pct"/>
            <w:tcBorders>
              <w:bottom w:val="nil"/>
            </w:tcBorders>
          </w:tcPr>
          <w:p w:rsidR="003F03BA" w:rsidRPr="007F4172" w:rsidRDefault="003F03BA" w:rsidP="00B82CE5">
            <w:pPr>
              <w:jc w:val="center"/>
            </w:pPr>
            <w:r w:rsidRPr="007F4172">
              <w:t>2022 год</w:t>
            </w:r>
          </w:p>
        </w:tc>
        <w:tc>
          <w:tcPr>
            <w:tcW w:w="311" w:type="pct"/>
            <w:tcBorders>
              <w:bottom w:val="nil"/>
            </w:tcBorders>
          </w:tcPr>
          <w:p w:rsidR="003F03BA" w:rsidRPr="007F4172" w:rsidRDefault="003F03BA" w:rsidP="008A6D1C">
            <w:pPr>
              <w:jc w:val="center"/>
            </w:pPr>
            <w:r w:rsidRPr="007F4172">
              <w:t xml:space="preserve">2023 </w:t>
            </w:r>
          </w:p>
          <w:p w:rsidR="003F03BA" w:rsidRPr="007F4172" w:rsidRDefault="003F03BA" w:rsidP="008A6D1C">
            <w:pPr>
              <w:jc w:val="center"/>
            </w:pPr>
            <w:r w:rsidRPr="007F4172">
              <w:t>год</w:t>
            </w:r>
          </w:p>
        </w:tc>
        <w:tc>
          <w:tcPr>
            <w:tcW w:w="337" w:type="pct"/>
            <w:tcBorders>
              <w:bottom w:val="nil"/>
            </w:tcBorders>
          </w:tcPr>
          <w:p w:rsidR="003F03BA" w:rsidRPr="007F4172" w:rsidRDefault="003F03BA" w:rsidP="008A6D1C">
            <w:pPr>
              <w:jc w:val="center"/>
            </w:pPr>
            <w:r w:rsidRPr="007F4172">
              <w:t xml:space="preserve">2024 </w:t>
            </w:r>
          </w:p>
          <w:p w:rsidR="003F03BA" w:rsidRPr="007F4172" w:rsidRDefault="003F03BA" w:rsidP="008A6D1C">
            <w:pPr>
              <w:jc w:val="center"/>
            </w:pPr>
            <w:r w:rsidRPr="007F4172">
              <w:t>год</w:t>
            </w:r>
          </w:p>
        </w:tc>
      </w:tr>
    </w:tbl>
    <w:p w:rsidR="00C765F9" w:rsidRPr="007F4172" w:rsidRDefault="00C765F9" w:rsidP="003657DA"/>
    <w:tbl>
      <w:tblPr>
        <w:tblW w:w="463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A0"/>
      </w:tblPr>
      <w:tblGrid>
        <w:gridCol w:w="567"/>
        <w:gridCol w:w="7052"/>
        <w:gridCol w:w="1295"/>
        <w:gridCol w:w="1213"/>
        <w:gridCol w:w="790"/>
        <w:gridCol w:w="943"/>
        <w:gridCol w:w="848"/>
        <w:gridCol w:w="921"/>
      </w:tblGrid>
      <w:tr w:rsidR="003F03BA" w:rsidRPr="007F4172" w:rsidTr="003F03BA">
        <w:trPr>
          <w:tblHeader/>
        </w:trPr>
        <w:tc>
          <w:tcPr>
            <w:tcW w:w="208" w:type="pct"/>
            <w:tcBorders>
              <w:left w:val="nil"/>
            </w:tcBorders>
          </w:tcPr>
          <w:p w:rsidR="003F03BA" w:rsidRPr="007F4172" w:rsidRDefault="003F03BA" w:rsidP="008A6D1C">
            <w:pPr>
              <w:jc w:val="center"/>
            </w:pPr>
            <w:r w:rsidRPr="007F4172">
              <w:t>1</w:t>
            </w:r>
          </w:p>
        </w:tc>
        <w:tc>
          <w:tcPr>
            <w:tcW w:w="2587" w:type="pct"/>
          </w:tcPr>
          <w:p w:rsidR="003F03BA" w:rsidRPr="007F4172" w:rsidRDefault="003F03BA" w:rsidP="008A6D1C">
            <w:pPr>
              <w:jc w:val="center"/>
            </w:pPr>
            <w:r w:rsidRPr="007F4172">
              <w:t>2</w:t>
            </w:r>
          </w:p>
        </w:tc>
        <w:tc>
          <w:tcPr>
            <w:tcW w:w="475" w:type="pct"/>
          </w:tcPr>
          <w:p w:rsidR="003F03BA" w:rsidRPr="007F4172" w:rsidRDefault="003F03BA" w:rsidP="008A6D1C">
            <w:pPr>
              <w:jc w:val="center"/>
            </w:pPr>
            <w:r w:rsidRPr="007F4172">
              <w:t>3</w:t>
            </w:r>
          </w:p>
        </w:tc>
        <w:tc>
          <w:tcPr>
            <w:tcW w:w="445" w:type="pct"/>
          </w:tcPr>
          <w:p w:rsidR="003F03BA" w:rsidRPr="007F4172" w:rsidRDefault="003F03BA" w:rsidP="008A6D1C">
            <w:pPr>
              <w:jc w:val="center"/>
            </w:pPr>
            <w:r w:rsidRPr="007F4172">
              <w:t>4</w:t>
            </w:r>
          </w:p>
        </w:tc>
        <w:tc>
          <w:tcPr>
            <w:tcW w:w="290" w:type="pct"/>
          </w:tcPr>
          <w:p w:rsidR="003F03BA" w:rsidRPr="007F4172" w:rsidRDefault="003F03BA" w:rsidP="008A6D1C">
            <w:pPr>
              <w:jc w:val="center"/>
            </w:pPr>
            <w:r w:rsidRPr="007F4172">
              <w:t>5</w:t>
            </w:r>
          </w:p>
        </w:tc>
        <w:tc>
          <w:tcPr>
            <w:tcW w:w="346" w:type="pct"/>
          </w:tcPr>
          <w:p w:rsidR="003F03BA" w:rsidRPr="007F4172" w:rsidRDefault="003F03BA" w:rsidP="008A6D1C">
            <w:pPr>
              <w:jc w:val="center"/>
            </w:pPr>
            <w:r w:rsidRPr="007F4172">
              <w:t>6</w:t>
            </w:r>
          </w:p>
        </w:tc>
        <w:tc>
          <w:tcPr>
            <w:tcW w:w="311" w:type="pct"/>
          </w:tcPr>
          <w:p w:rsidR="003F03BA" w:rsidRPr="007F4172" w:rsidRDefault="003F03BA" w:rsidP="008A6D1C">
            <w:pPr>
              <w:jc w:val="center"/>
            </w:pPr>
            <w:r w:rsidRPr="007F4172">
              <w:t>7</w:t>
            </w:r>
          </w:p>
        </w:tc>
        <w:tc>
          <w:tcPr>
            <w:tcW w:w="337" w:type="pct"/>
          </w:tcPr>
          <w:p w:rsidR="003F03BA" w:rsidRPr="007F4172" w:rsidRDefault="003F03BA" w:rsidP="008A6D1C">
            <w:pPr>
              <w:jc w:val="center"/>
            </w:pPr>
            <w:r w:rsidRPr="007F4172">
              <w:t>8</w:t>
            </w:r>
          </w:p>
        </w:tc>
      </w:tr>
      <w:tr w:rsidR="003F03BA" w:rsidRPr="007F4172" w:rsidTr="003F03BA">
        <w:tc>
          <w:tcPr>
            <w:tcW w:w="5000" w:type="pct"/>
            <w:gridSpan w:val="8"/>
            <w:tcBorders>
              <w:left w:val="nil"/>
              <w:right w:val="nil"/>
            </w:tcBorders>
          </w:tcPr>
          <w:p w:rsidR="003F03BA" w:rsidRPr="007F4172" w:rsidRDefault="003F03BA" w:rsidP="008A6D1C">
            <w:pPr>
              <w:jc w:val="center"/>
              <w:rPr>
                <w:b/>
              </w:rPr>
            </w:pPr>
          </w:p>
          <w:p w:rsidR="003F03BA" w:rsidRPr="007F4172" w:rsidRDefault="003F03BA" w:rsidP="008A6D1C">
            <w:pPr>
              <w:jc w:val="center"/>
              <w:rPr>
                <w:b/>
              </w:rPr>
            </w:pPr>
            <w:r w:rsidRPr="007F4172">
              <w:rPr>
                <w:b/>
              </w:rPr>
              <w:t xml:space="preserve">Муниципальная программа «Формирование современной городской среды на </w:t>
            </w:r>
            <w:r w:rsidR="00B9701C">
              <w:rPr>
                <w:b/>
              </w:rPr>
              <w:t>территории Чуманкасинского  сельского поселения</w:t>
            </w:r>
            <w:r w:rsidRPr="007F4172">
              <w:rPr>
                <w:b/>
              </w:rPr>
              <w:t xml:space="preserve"> Моргаушского района Чувашской Республики» на 2020-2024годы</w:t>
            </w:r>
          </w:p>
        </w:tc>
      </w:tr>
      <w:tr w:rsidR="003F03BA" w:rsidRPr="007F4172" w:rsidTr="003F03BA">
        <w:tc>
          <w:tcPr>
            <w:tcW w:w="208" w:type="pct"/>
            <w:tcBorders>
              <w:left w:val="nil"/>
            </w:tcBorders>
          </w:tcPr>
          <w:p w:rsidR="003F03BA" w:rsidRPr="007F4172" w:rsidRDefault="003F03BA" w:rsidP="008A6D1C">
            <w:pPr>
              <w:jc w:val="center"/>
            </w:pPr>
            <w:r w:rsidRPr="007F4172">
              <w:t>1.</w:t>
            </w:r>
          </w:p>
        </w:tc>
        <w:tc>
          <w:tcPr>
            <w:tcW w:w="2587" w:type="pct"/>
          </w:tcPr>
          <w:p w:rsidR="003F03BA" w:rsidRPr="007F4172" w:rsidRDefault="003F03BA" w:rsidP="008A6D1C">
            <w:pPr>
              <w:jc w:val="both"/>
            </w:pPr>
            <w:r w:rsidRPr="007F4172">
              <w:t xml:space="preserve">Количество реализованных на </w:t>
            </w:r>
            <w:r w:rsidR="00B9701C">
              <w:t>территории Чуманкасинского  сельского поселения</w:t>
            </w:r>
            <w:r w:rsidRPr="007F4172">
              <w:t xml:space="preserve"> Моргаушского района Чувашской Республики проектов по благоустройству</w:t>
            </w:r>
          </w:p>
        </w:tc>
        <w:tc>
          <w:tcPr>
            <w:tcW w:w="475" w:type="pct"/>
          </w:tcPr>
          <w:p w:rsidR="003F03BA" w:rsidRPr="007F4172" w:rsidRDefault="003F03BA" w:rsidP="008A6D1C">
            <w:pPr>
              <w:jc w:val="center"/>
            </w:pPr>
            <w:r w:rsidRPr="007F4172">
              <w:t>ед.</w:t>
            </w:r>
          </w:p>
        </w:tc>
        <w:tc>
          <w:tcPr>
            <w:tcW w:w="445" w:type="pct"/>
          </w:tcPr>
          <w:p w:rsidR="003F03BA" w:rsidRPr="007F4172" w:rsidRDefault="0068788F" w:rsidP="008A6D1C">
            <w:pPr>
              <w:jc w:val="center"/>
            </w:pPr>
            <w:r>
              <w:t>1</w:t>
            </w:r>
          </w:p>
        </w:tc>
        <w:tc>
          <w:tcPr>
            <w:tcW w:w="290" w:type="pct"/>
          </w:tcPr>
          <w:p w:rsidR="003F03BA" w:rsidRPr="007F4172" w:rsidRDefault="003F03BA" w:rsidP="008A6D1C">
            <w:pPr>
              <w:jc w:val="center"/>
            </w:pPr>
            <w:r w:rsidRPr="007F4172">
              <w:t>0</w:t>
            </w:r>
          </w:p>
        </w:tc>
        <w:tc>
          <w:tcPr>
            <w:tcW w:w="346" w:type="pct"/>
          </w:tcPr>
          <w:p w:rsidR="003F03BA" w:rsidRPr="007F4172" w:rsidRDefault="003F03BA" w:rsidP="008A6D1C">
            <w:pPr>
              <w:jc w:val="center"/>
            </w:pPr>
            <w:r w:rsidRPr="007F4172">
              <w:t>0</w:t>
            </w:r>
          </w:p>
        </w:tc>
        <w:tc>
          <w:tcPr>
            <w:tcW w:w="311" w:type="pct"/>
          </w:tcPr>
          <w:p w:rsidR="003F03BA" w:rsidRPr="007F4172" w:rsidRDefault="003F03BA" w:rsidP="008A6D1C">
            <w:pPr>
              <w:jc w:val="center"/>
            </w:pPr>
            <w:r w:rsidRPr="007F4172">
              <w:t>0</w:t>
            </w:r>
          </w:p>
        </w:tc>
        <w:tc>
          <w:tcPr>
            <w:tcW w:w="337" w:type="pct"/>
          </w:tcPr>
          <w:p w:rsidR="003F03BA" w:rsidRPr="007F4172" w:rsidRDefault="003F03BA" w:rsidP="008A6D1C">
            <w:pPr>
              <w:jc w:val="center"/>
            </w:pPr>
            <w:r w:rsidRPr="007F4172">
              <w:t>0</w:t>
            </w:r>
          </w:p>
        </w:tc>
      </w:tr>
      <w:tr w:rsidR="003F03BA" w:rsidRPr="007F4172" w:rsidTr="003F03BA">
        <w:tc>
          <w:tcPr>
            <w:tcW w:w="5000" w:type="pct"/>
            <w:gridSpan w:val="8"/>
            <w:tcBorders>
              <w:left w:val="nil"/>
              <w:right w:val="nil"/>
            </w:tcBorders>
          </w:tcPr>
          <w:p w:rsidR="003F03BA" w:rsidRPr="007F4172" w:rsidRDefault="003F03BA" w:rsidP="008A6D1C">
            <w:pPr>
              <w:jc w:val="center"/>
              <w:rPr>
                <w:b/>
                <w:lang w:eastAsia="en-US"/>
              </w:rPr>
            </w:pPr>
          </w:p>
          <w:p w:rsidR="003F03BA" w:rsidRPr="007F4172" w:rsidRDefault="003F03BA" w:rsidP="008A6D1C">
            <w:pPr>
              <w:jc w:val="center"/>
              <w:rPr>
                <w:b/>
                <w:lang w:eastAsia="en-US"/>
              </w:rPr>
            </w:pPr>
            <w:r w:rsidRPr="007F4172">
              <w:rPr>
                <w:b/>
                <w:lang w:eastAsia="en-US"/>
              </w:rPr>
              <w:t xml:space="preserve">Подпрограмма «Благоустройство дворовых территорий </w:t>
            </w:r>
            <w:r w:rsidR="00176B88">
              <w:t>Чуманкасинского сельского поселения</w:t>
            </w:r>
            <w:r>
              <w:rPr>
                <w:b/>
                <w:lang w:eastAsia="en-US"/>
              </w:rPr>
              <w:t xml:space="preserve"> </w:t>
            </w:r>
            <w:r w:rsidRPr="007F4172">
              <w:rPr>
                <w:b/>
                <w:lang w:eastAsia="en-US"/>
              </w:rPr>
              <w:t>Моргаушского района Чувашской Республики»</w:t>
            </w:r>
          </w:p>
        </w:tc>
      </w:tr>
      <w:tr w:rsidR="003F03BA" w:rsidRPr="007F4172" w:rsidTr="003F03BA">
        <w:tc>
          <w:tcPr>
            <w:tcW w:w="208" w:type="pct"/>
            <w:tcBorders>
              <w:left w:val="nil"/>
            </w:tcBorders>
          </w:tcPr>
          <w:p w:rsidR="003F03BA" w:rsidRPr="007F4172" w:rsidRDefault="003F03BA" w:rsidP="008A6D1C">
            <w:pPr>
              <w:jc w:val="center"/>
              <w:rPr>
                <w:lang w:eastAsia="en-US"/>
              </w:rPr>
            </w:pPr>
            <w:r w:rsidRPr="007F4172">
              <w:rPr>
                <w:lang w:eastAsia="en-US"/>
              </w:rPr>
              <w:t>1.</w:t>
            </w:r>
          </w:p>
        </w:tc>
        <w:tc>
          <w:tcPr>
            <w:tcW w:w="2587" w:type="pct"/>
          </w:tcPr>
          <w:p w:rsidR="003F03BA" w:rsidRPr="009D4B97" w:rsidRDefault="009D4B97" w:rsidP="008A6D1C">
            <w:pPr>
              <w:jc w:val="both"/>
            </w:pPr>
            <w:r w:rsidRPr="009D4B97">
              <w:t>Количество реализованных мероприятий по благоустройству улиц населенных пунктов, дворовых территорий многоквартирных домов, тротуаров, соединяющих дворовые территории и объекты социально-культурной сферы</w:t>
            </w:r>
          </w:p>
        </w:tc>
        <w:tc>
          <w:tcPr>
            <w:tcW w:w="475" w:type="pct"/>
          </w:tcPr>
          <w:p w:rsidR="003F03BA" w:rsidRPr="007F4172" w:rsidRDefault="003F03BA" w:rsidP="008A6D1C">
            <w:pPr>
              <w:jc w:val="center"/>
            </w:pPr>
            <w:r w:rsidRPr="007F4172">
              <w:t>ед.</w:t>
            </w:r>
          </w:p>
        </w:tc>
        <w:tc>
          <w:tcPr>
            <w:tcW w:w="445" w:type="pct"/>
          </w:tcPr>
          <w:p w:rsidR="003F03BA" w:rsidRPr="007F4172" w:rsidRDefault="0068788F" w:rsidP="008A6D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0" w:type="pct"/>
          </w:tcPr>
          <w:p w:rsidR="003F03BA" w:rsidRPr="007F4172" w:rsidRDefault="003F03BA" w:rsidP="008A6D1C">
            <w:pPr>
              <w:jc w:val="center"/>
              <w:rPr>
                <w:lang w:eastAsia="en-US"/>
              </w:rPr>
            </w:pPr>
            <w:r w:rsidRPr="007F4172">
              <w:rPr>
                <w:lang w:eastAsia="en-US"/>
              </w:rPr>
              <w:t>0</w:t>
            </w:r>
          </w:p>
        </w:tc>
        <w:tc>
          <w:tcPr>
            <w:tcW w:w="346" w:type="pct"/>
          </w:tcPr>
          <w:p w:rsidR="003F03BA" w:rsidRPr="007F4172" w:rsidRDefault="003F03BA" w:rsidP="008A6D1C">
            <w:pPr>
              <w:jc w:val="center"/>
              <w:rPr>
                <w:lang w:eastAsia="en-US"/>
              </w:rPr>
            </w:pPr>
            <w:r w:rsidRPr="007F4172">
              <w:rPr>
                <w:lang w:eastAsia="en-US"/>
              </w:rPr>
              <w:t>0</w:t>
            </w:r>
          </w:p>
        </w:tc>
        <w:tc>
          <w:tcPr>
            <w:tcW w:w="311" w:type="pct"/>
          </w:tcPr>
          <w:p w:rsidR="003F03BA" w:rsidRPr="007F4172" w:rsidRDefault="003F03BA" w:rsidP="008A6D1C">
            <w:pPr>
              <w:jc w:val="center"/>
              <w:rPr>
                <w:lang w:eastAsia="en-US"/>
              </w:rPr>
            </w:pPr>
            <w:r w:rsidRPr="007F4172">
              <w:rPr>
                <w:lang w:eastAsia="en-US"/>
              </w:rPr>
              <w:t>0</w:t>
            </w:r>
          </w:p>
        </w:tc>
        <w:tc>
          <w:tcPr>
            <w:tcW w:w="337" w:type="pct"/>
          </w:tcPr>
          <w:p w:rsidR="003F03BA" w:rsidRPr="007F4172" w:rsidRDefault="003F03BA" w:rsidP="008A6D1C">
            <w:pPr>
              <w:jc w:val="center"/>
              <w:rPr>
                <w:lang w:eastAsia="en-US"/>
              </w:rPr>
            </w:pPr>
            <w:r w:rsidRPr="007F4172">
              <w:rPr>
                <w:lang w:eastAsia="en-US"/>
              </w:rPr>
              <w:t>0</w:t>
            </w:r>
          </w:p>
        </w:tc>
      </w:tr>
      <w:tr w:rsidR="003F03BA" w:rsidRPr="007F4172" w:rsidTr="003F03BA">
        <w:tc>
          <w:tcPr>
            <w:tcW w:w="208" w:type="pct"/>
            <w:tcBorders>
              <w:left w:val="nil"/>
            </w:tcBorders>
          </w:tcPr>
          <w:p w:rsidR="003F03BA" w:rsidRPr="007F4172" w:rsidRDefault="003F03BA" w:rsidP="008A6D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7F4172">
              <w:rPr>
                <w:lang w:eastAsia="en-US"/>
              </w:rPr>
              <w:t>.</w:t>
            </w:r>
          </w:p>
        </w:tc>
        <w:tc>
          <w:tcPr>
            <w:tcW w:w="2587" w:type="pct"/>
          </w:tcPr>
          <w:p w:rsidR="003F03BA" w:rsidRPr="007F4172" w:rsidRDefault="003F03BA" w:rsidP="008A6D1C">
            <w:pPr>
              <w:jc w:val="both"/>
            </w:pPr>
            <w:r w:rsidRPr="007F4172">
              <w:t xml:space="preserve">Количество населенных пунктов муниципальных образований, улучшивших эстетический облик </w:t>
            </w:r>
          </w:p>
        </w:tc>
        <w:tc>
          <w:tcPr>
            <w:tcW w:w="475" w:type="pct"/>
          </w:tcPr>
          <w:p w:rsidR="003F03BA" w:rsidRPr="007F4172" w:rsidRDefault="003F03BA" w:rsidP="008A6D1C">
            <w:pPr>
              <w:jc w:val="center"/>
              <w:rPr>
                <w:lang w:eastAsia="en-US"/>
              </w:rPr>
            </w:pPr>
            <w:r w:rsidRPr="007F4172">
              <w:t>ед.</w:t>
            </w:r>
          </w:p>
        </w:tc>
        <w:tc>
          <w:tcPr>
            <w:tcW w:w="445" w:type="pct"/>
          </w:tcPr>
          <w:p w:rsidR="003F03BA" w:rsidRPr="007F4172" w:rsidRDefault="0068788F" w:rsidP="008A6D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0" w:type="pct"/>
          </w:tcPr>
          <w:p w:rsidR="003F03BA" w:rsidRPr="007F4172" w:rsidRDefault="003F03BA" w:rsidP="008A6D1C">
            <w:pPr>
              <w:jc w:val="center"/>
              <w:rPr>
                <w:lang w:eastAsia="en-US"/>
              </w:rPr>
            </w:pPr>
            <w:r w:rsidRPr="007F4172">
              <w:rPr>
                <w:lang w:eastAsia="en-US"/>
              </w:rPr>
              <w:t>0</w:t>
            </w:r>
          </w:p>
        </w:tc>
        <w:tc>
          <w:tcPr>
            <w:tcW w:w="346" w:type="pct"/>
          </w:tcPr>
          <w:p w:rsidR="003F03BA" w:rsidRPr="007F4172" w:rsidRDefault="003F03BA" w:rsidP="008A6D1C">
            <w:pPr>
              <w:jc w:val="center"/>
              <w:rPr>
                <w:lang w:eastAsia="en-US"/>
              </w:rPr>
            </w:pPr>
            <w:r w:rsidRPr="007F4172">
              <w:rPr>
                <w:lang w:eastAsia="en-US"/>
              </w:rPr>
              <w:t>0</w:t>
            </w:r>
          </w:p>
        </w:tc>
        <w:tc>
          <w:tcPr>
            <w:tcW w:w="311" w:type="pct"/>
          </w:tcPr>
          <w:p w:rsidR="003F03BA" w:rsidRPr="007F4172" w:rsidRDefault="003F03BA" w:rsidP="008A6D1C">
            <w:pPr>
              <w:jc w:val="center"/>
              <w:rPr>
                <w:lang w:eastAsia="en-US"/>
              </w:rPr>
            </w:pPr>
            <w:r w:rsidRPr="007F4172">
              <w:rPr>
                <w:lang w:eastAsia="en-US"/>
              </w:rPr>
              <w:t>0</w:t>
            </w:r>
          </w:p>
        </w:tc>
        <w:tc>
          <w:tcPr>
            <w:tcW w:w="337" w:type="pct"/>
          </w:tcPr>
          <w:p w:rsidR="003F03BA" w:rsidRPr="007F4172" w:rsidRDefault="003F03BA" w:rsidP="008A6D1C">
            <w:pPr>
              <w:jc w:val="center"/>
              <w:rPr>
                <w:lang w:eastAsia="en-US"/>
              </w:rPr>
            </w:pPr>
            <w:r w:rsidRPr="007F4172">
              <w:rPr>
                <w:lang w:eastAsia="en-US"/>
              </w:rPr>
              <w:t>0</w:t>
            </w:r>
          </w:p>
        </w:tc>
      </w:tr>
      <w:tr w:rsidR="003F03BA" w:rsidRPr="007F4172" w:rsidTr="003F03BA">
        <w:tc>
          <w:tcPr>
            <w:tcW w:w="208" w:type="pct"/>
            <w:tcBorders>
              <w:left w:val="nil"/>
            </w:tcBorders>
          </w:tcPr>
          <w:p w:rsidR="003F03BA" w:rsidRPr="007F4172" w:rsidRDefault="003F03BA" w:rsidP="008A6D1C">
            <w:pPr>
              <w:jc w:val="center"/>
              <w:rPr>
                <w:lang w:eastAsia="en-US"/>
              </w:rPr>
            </w:pPr>
            <w:r w:rsidRPr="007F4172">
              <w:rPr>
                <w:lang w:eastAsia="en-US"/>
              </w:rPr>
              <w:t>4.</w:t>
            </w:r>
          </w:p>
        </w:tc>
        <w:tc>
          <w:tcPr>
            <w:tcW w:w="2587" w:type="pct"/>
          </w:tcPr>
          <w:p w:rsidR="003F03BA" w:rsidRPr="007F4172" w:rsidRDefault="003F03BA" w:rsidP="00164E6E">
            <w:pPr>
              <w:jc w:val="both"/>
            </w:pPr>
            <w:r w:rsidRPr="007F4172">
              <w:t xml:space="preserve">Доля финансового участия граждан, организаций в выполнении </w:t>
            </w:r>
            <w:r w:rsidRPr="007F4172">
              <w:lastRenderedPageBreak/>
              <w:t xml:space="preserve">мероприятий по благоустройству территорий </w:t>
            </w:r>
          </w:p>
        </w:tc>
        <w:tc>
          <w:tcPr>
            <w:tcW w:w="475" w:type="pct"/>
          </w:tcPr>
          <w:p w:rsidR="003F03BA" w:rsidRPr="007F4172" w:rsidRDefault="003F03BA" w:rsidP="008A6D1C">
            <w:pPr>
              <w:jc w:val="center"/>
              <w:rPr>
                <w:lang w:eastAsia="en-US"/>
              </w:rPr>
            </w:pPr>
            <w:r w:rsidRPr="007F4172">
              <w:rPr>
                <w:lang w:eastAsia="en-US"/>
              </w:rPr>
              <w:lastRenderedPageBreak/>
              <w:t>%</w:t>
            </w:r>
          </w:p>
        </w:tc>
        <w:tc>
          <w:tcPr>
            <w:tcW w:w="445" w:type="pct"/>
          </w:tcPr>
          <w:p w:rsidR="003F03BA" w:rsidRPr="007F4172" w:rsidRDefault="003267D6" w:rsidP="008A6D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0" w:type="pct"/>
          </w:tcPr>
          <w:p w:rsidR="003F03BA" w:rsidRPr="007F4172" w:rsidRDefault="003F03BA" w:rsidP="008A6D1C">
            <w:pPr>
              <w:jc w:val="center"/>
              <w:rPr>
                <w:lang w:eastAsia="en-US"/>
              </w:rPr>
            </w:pPr>
            <w:r w:rsidRPr="007F4172">
              <w:rPr>
                <w:lang w:eastAsia="en-US"/>
              </w:rPr>
              <w:t>0</w:t>
            </w:r>
          </w:p>
        </w:tc>
        <w:tc>
          <w:tcPr>
            <w:tcW w:w="346" w:type="pct"/>
          </w:tcPr>
          <w:p w:rsidR="003F03BA" w:rsidRPr="007F4172" w:rsidRDefault="003F03BA" w:rsidP="008A6D1C">
            <w:pPr>
              <w:jc w:val="center"/>
            </w:pPr>
            <w:r w:rsidRPr="007F4172">
              <w:rPr>
                <w:lang w:eastAsia="en-US"/>
              </w:rPr>
              <w:t>0</w:t>
            </w:r>
          </w:p>
        </w:tc>
        <w:tc>
          <w:tcPr>
            <w:tcW w:w="311" w:type="pct"/>
          </w:tcPr>
          <w:p w:rsidR="003F03BA" w:rsidRPr="007F4172" w:rsidRDefault="003F03BA" w:rsidP="008A6D1C">
            <w:pPr>
              <w:jc w:val="center"/>
            </w:pPr>
            <w:r w:rsidRPr="007F4172">
              <w:rPr>
                <w:lang w:eastAsia="en-US"/>
              </w:rPr>
              <w:t>0</w:t>
            </w:r>
          </w:p>
        </w:tc>
        <w:tc>
          <w:tcPr>
            <w:tcW w:w="337" w:type="pct"/>
          </w:tcPr>
          <w:p w:rsidR="003F03BA" w:rsidRPr="007F4172" w:rsidRDefault="003F03BA" w:rsidP="008A6D1C">
            <w:pPr>
              <w:jc w:val="center"/>
            </w:pPr>
            <w:r w:rsidRPr="007F4172">
              <w:rPr>
                <w:lang w:eastAsia="en-US"/>
              </w:rPr>
              <w:t>0</w:t>
            </w:r>
          </w:p>
        </w:tc>
      </w:tr>
    </w:tbl>
    <w:p w:rsidR="00C765F9" w:rsidRPr="007F4172" w:rsidRDefault="00C765F9" w:rsidP="003657DA"/>
    <w:p w:rsidR="00C765F9" w:rsidRPr="007F4172" w:rsidRDefault="00C765F9" w:rsidP="003657DA"/>
    <w:p w:rsidR="00C765F9" w:rsidRPr="007F4172" w:rsidRDefault="00C765F9" w:rsidP="003657DA">
      <w:pPr>
        <w:jc w:val="center"/>
      </w:pPr>
      <w:r w:rsidRPr="007F4172">
        <w:t>_____________</w:t>
      </w:r>
    </w:p>
    <w:p w:rsidR="00C765F9" w:rsidRPr="007F4172" w:rsidRDefault="00C765F9" w:rsidP="003657DA"/>
    <w:p w:rsidR="00C765F9" w:rsidRPr="007F4172" w:rsidRDefault="00C765F9" w:rsidP="003657DA"/>
    <w:p w:rsidR="00C765F9" w:rsidRPr="007F4172" w:rsidRDefault="00C765F9" w:rsidP="003657DA"/>
    <w:p w:rsidR="00C765F9" w:rsidRPr="007F4172" w:rsidRDefault="00C765F9" w:rsidP="003657DA"/>
    <w:p w:rsidR="00C765F9" w:rsidRPr="007F4172" w:rsidRDefault="00C765F9" w:rsidP="003657DA"/>
    <w:p w:rsidR="00C765F9" w:rsidRPr="007F4172" w:rsidRDefault="00C765F9" w:rsidP="003657DA"/>
    <w:p w:rsidR="00C765F9" w:rsidRPr="007F4172" w:rsidRDefault="00C765F9" w:rsidP="003657DA"/>
    <w:p w:rsidR="00C765F9" w:rsidRPr="007F4172" w:rsidRDefault="00C765F9" w:rsidP="003657DA"/>
    <w:p w:rsidR="00C765F9" w:rsidRPr="007F4172" w:rsidRDefault="00C765F9" w:rsidP="003657DA"/>
    <w:p w:rsidR="00C765F9" w:rsidRPr="007F4172" w:rsidRDefault="00C765F9" w:rsidP="003657DA"/>
    <w:p w:rsidR="00C765F9" w:rsidRPr="007F4172" w:rsidRDefault="00C765F9" w:rsidP="003657DA"/>
    <w:p w:rsidR="00C765F9" w:rsidRPr="007F4172" w:rsidRDefault="00C765F9" w:rsidP="003657DA"/>
    <w:p w:rsidR="00C765F9" w:rsidRPr="007F4172" w:rsidRDefault="00C765F9" w:rsidP="003657DA"/>
    <w:p w:rsidR="00C765F9" w:rsidRPr="007F4172" w:rsidRDefault="00C765F9" w:rsidP="003657DA"/>
    <w:p w:rsidR="00C765F9" w:rsidRPr="007F4172" w:rsidRDefault="00C765F9" w:rsidP="003657DA"/>
    <w:p w:rsidR="00C765F9" w:rsidRPr="007F4172" w:rsidRDefault="00C765F9" w:rsidP="003657DA">
      <w:pPr>
        <w:sectPr w:rsidR="00C765F9" w:rsidRPr="007F4172">
          <w:pgSz w:w="16837" w:h="11905" w:orient="landscape"/>
          <w:pgMar w:top="1418" w:right="1134" w:bottom="1134" w:left="1134" w:header="709" w:footer="709" w:gutter="0"/>
          <w:cols w:space="720"/>
        </w:sectPr>
      </w:pPr>
    </w:p>
    <w:p w:rsidR="00C765F9" w:rsidRPr="007F4172" w:rsidRDefault="00C765F9" w:rsidP="003657DA">
      <w:pPr>
        <w:ind w:left="9714"/>
        <w:jc w:val="both"/>
      </w:pPr>
      <w:r w:rsidRPr="007F4172">
        <w:lastRenderedPageBreak/>
        <w:t xml:space="preserve">Приложение № 2 к муниципальной программе «Формирование современной городской среды на территории программе </w:t>
      </w:r>
      <w:r w:rsidR="00176B88">
        <w:t>Чуманкасинского сельского поселения</w:t>
      </w:r>
      <w:r w:rsidRPr="007F4172">
        <w:t xml:space="preserve"> Моргаушского района Чувашской Республики» на </w:t>
      </w:r>
      <w:r w:rsidR="00447CEC" w:rsidRPr="007F4172">
        <w:t>2020-2024</w:t>
      </w:r>
      <w:r w:rsidR="008D424F" w:rsidRPr="007F4172">
        <w:t xml:space="preserve"> </w:t>
      </w:r>
      <w:r w:rsidRPr="007F4172">
        <w:t>годы</w:t>
      </w:r>
    </w:p>
    <w:p w:rsidR="00C765F9" w:rsidRPr="007F4172" w:rsidRDefault="00C765F9" w:rsidP="003657DA"/>
    <w:p w:rsidR="00C765F9" w:rsidRPr="007F4172" w:rsidRDefault="00C765F9" w:rsidP="003657DA">
      <w:pPr>
        <w:jc w:val="center"/>
        <w:rPr>
          <w:b/>
        </w:rPr>
      </w:pPr>
      <w:r w:rsidRPr="007F4172">
        <w:rPr>
          <w:b/>
          <w:bCs/>
        </w:rPr>
        <w:t xml:space="preserve">РЕСУРСНОЕ ОБЕСПЕЧЕНИЕ </w:t>
      </w:r>
      <w:r w:rsidRPr="007F4172">
        <w:rPr>
          <w:b/>
        </w:rPr>
        <w:t xml:space="preserve">И ПРОГНОЗНАЯ (СПРАВОЧНАЯ) ОЦЕНКА РАСХОДОВ </w:t>
      </w:r>
    </w:p>
    <w:p w:rsidR="00C765F9" w:rsidRPr="007F4172" w:rsidRDefault="00C765F9" w:rsidP="003657DA">
      <w:pPr>
        <w:jc w:val="center"/>
        <w:rPr>
          <w:b/>
        </w:rPr>
      </w:pPr>
      <w:r w:rsidRPr="007F4172">
        <w:rPr>
          <w:b/>
        </w:rPr>
        <w:t xml:space="preserve">за счет всех источников финансирования реализации муниципальной программы </w:t>
      </w:r>
    </w:p>
    <w:p w:rsidR="00C765F9" w:rsidRPr="007F4172" w:rsidRDefault="00C765F9" w:rsidP="003657DA">
      <w:pPr>
        <w:jc w:val="center"/>
        <w:rPr>
          <w:b/>
        </w:rPr>
      </w:pPr>
      <w:r w:rsidRPr="007F4172">
        <w:rPr>
          <w:b/>
        </w:rPr>
        <w:t xml:space="preserve">«Формирование современной городской среды на </w:t>
      </w:r>
      <w:r w:rsidR="00B9701C">
        <w:rPr>
          <w:b/>
        </w:rPr>
        <w:t>территории Чуманкасинского  сельского поселения</w:t>
      </w:r>
      <w:r w:rsidRPr="007F4172">
        <w:rPr>
          <w:b/>
        </w:rPr>
        <w:t xml:space="preserve"> </w:t>
      </w:r>
    </w:p>
    <w:p w:rsidR="00C765F9" w:rsidRPr="007F4172" w:rsidRDefault="00C765F9" w:rsidP="003657DA">
      <w:pPr>
        <w:jc w:val="center"/>
      </w:pPr>
      <w:r w:rsidRPr="007F4172">
        <w:rPr>
          <w:b/>
        </w:rPr>
        <w:t xml:space="preserve">Моргаушского района Чувашской Республики»  на </w:t>
      </w:r>
      <w:r w:rsidR="00447CEC" w:rsidRPr="007F4172">
        <w:rPr>
          <w:b/>
        </w:rPr>
        <w:t>2020-2024</w:t>
      </w:r>
      <w:r w:rsidR="008D424F" w:rsidRPr="007F4172">
        <w:rPr>
          <w:b/>
        </w:rPr>
        <w:t xml:space="preserve"> </w:t>
      </w:r>
      <w:r w:rsidRPr="007F4172">
        <w:rPr>
          <w:b/>
        </w:rPr>
        <w:t>годы</w:t>
      </w:r>
    </w:p>
    <w:tbl>
      <w:tblPr>
        <w:tblW w:w="14760" w:type="dxa"/>
        <w:tblInd w:w="93" w:type="dxa"/>
        <w:tblLayout w:type="fixed"/>
        <w:tblCellMar>
          <w:left w:w="62" w:type="dxa"/>
          <w:right w:w="62" w:type="dxa"/>
        </w:tblCellMar>
        <w:tblLook w:val="00A0"/>
      </w:tblPr>
      <w:tblGrid>
        <w:gridCol w:w="1859"/>
        <w:gridCol w:w="1986"/>
        <w:gridCol w:w="1008"/>
        <w:gridCol w:w="1008"/>
        <w:gridCol w:w="2015"/>
        <w:gridCol w:w="1420"/>
        <w:gridCol w:w="1384"/>
        <w:gridCol w:w="1276"/>
        <w:gridCol w:w="1420"/>
        <w:gridCol w:w="1360"/>
        <w:gridCol w:w="24"/>
      </w:tblGrid>
      <w:tr w:rsidR="00C765F9" w:rsidRPr="007F4172" w:rsidTr="008A6D1C">
        <w:trPr>
          <w:trHeight w:val="20"/>
        </w:trPr>
        <w:tc>
          <w:tcPr>
            <w:tcW w:w="185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Статус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Наименование муниципальной программы (подпрограммы)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  <w:rPr>
                <w:color w:val="000000"/>
              </w:rPr>
            </w:pPr>
            <w:r w:rsidRPr="007F4172">
              <w:t>Код бюджетной классификации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 xml:space="preserve">Источники </w:t>
            </w:r>
          </w:p>
          <w:p w:rsidR="00C765F9" w:rsidRPr="007F4172" w:rsidRDefault="00C765F9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финансирования</w:t>
            </w:r>
          </w:p>
        </w:tc>
        <w:tc>
          <w:tcPr>
            <w:tcW w:w="68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Расходы по годам, тыс. рублей</w:t>
            </w:r>
          </w:p>
        </w:tc>
      </w:tr>
      <w:tr w:rsidR="00C765F9" w:rsidRPr="007F4172" w:rsidTr="008A6D1C">
        <w:trPr>
          <w:gridAfter w:val="1"/>
          <w:wAfter w:w="24" w:type="dxa"/>
          <w:trHeight w:val="20"/>
        </w:trPr>
        <w:tc>
          <w:tcPr>
            <w:tcW w:w="185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765F9" w:rsidRPr="007F4172" w:rsidRDefault="00C765F9" w:rsidP="008A6D1C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5F9" w:rsidRPr="007F4172" w:rsidRDefault="00C765F9" w:rsidP="008A6D1C">
            <w:pPr>
              <w:rPr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5F9" w:rsidRPr="007F4172" w:rsidRDefault="00C765F9" w:rsidP="008A6D1C">
            <w:pPr>
              <w:jc w:val="center"/>
              <w:rPr>
                <w:color w:val="000000"/>
              </w:rPr>
            </w:pPr>
            <w:r w:rsidRPr="007F4172">
              <w:t>главный распорядитель бюджетных средств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5F9" w:rsidRPr="007F4172" w:rsidRDefault="00C765F9" w:rsidP="008A6D1C">
            <w:pPr>
              <w:jc w:val="center"/>
              <w:rPr>
                <w:color w:val="000000"/>
              </w:rPr>
            </w:pPr>
            <w:r w:rsidRPr="007F4172">
              <w:t>целевая статья расходов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5F9" w:rsidRPr="007F4172" w:rsidRDefault="00C765F9" w:rsidP="008A6D1C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D424F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20</w:t>
            </w:r>
            <w:r w:rsidR="008D424F" w:rsidRPr="007F4172">
              <w:rPr>
                <w:color w:val="000000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D424F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20</w:t>
            </w:r>
            <w:r w:rsidR="008D424F" w:rsidRPr="007F4172">
              <w:rPr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D424F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202</w:t>
            </w:r>
            <w:r w:rsidR="008D424F" w:rsidRPr="007F4172">
              <w:rPr>
                <w:color w:val="00000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D424F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202</w:t>
            </w:r>
            <w:r w:rsidR="008D424F" w:rsidRPr="007F4172">
              <w:rPr>
                <w:color w:val="000000"/>
              </w:rPr>
              <w:t>3</w:t>
            </w:r>
          </w:p>
        </w:tc>
        <w:tc>
          <w:tcPr>
            <w:tcW w:w="1360" w:type="dxa"/>
            <w:shd w:val="clear" w:color="auto" w:fill="FFFFFF"/>
          </w:tcPr>
          <w:p w:rsidR="00C765F9" w:rsidRPr="007F4172" w:rsidRDefault="00C765F9" w:rsidP="008D424F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202</w:t>
            </w:r>
            <w:r w:rsidR="008D424F" w:rsidRPr="007F4172">
              <w:rPr>
                <w:color w:val="000000"/>
              </w:rPr>
              <w:t>4</w:t>
            </w:r>
          </w:p>
        </w:tc>
      </w:tr>
    </w:tbl>
    <w:p w:rsidR="00C765F9" w:rsidRPr="007F4172" w:rsidRDefault="00C765F9" w:rsidP="003657DA"/>
    <w:tbl>
      <w:tblPr>
        <w:tblW w:w="14736" w:type="dxa"/>
        <w:tblInd w:w="93" w:type="dxa"/>
        <w:tblLayout w:type="fixed"/>
        <w:tblCellMar>
          <w:left w:w="62" w:type="dxa"/>
          <w:right w:w="62" w:type="dxa"/>
        </w:tblCellMar>
        <w:tblLook w:val="00A0"/>
      </w:tblPr>
      <w:tblGrid>
        <w:gridCol w:w="1859"/>
        <w:gridCol w:w="1986"/>
        <w:gridCol w:w="1008"/>
        <w:gridCol w:w="1008"/>
        <w:gridCol w:w="2015"/>
        <w:gridCol w:w="1420"/>
        <w:gridCol w:w="1384"/>
        <w:gridCol w:w="1276"/>
        <w:gridCol w:w="1420"/>
        <w:gridCol w:w="1360"/>
      </w:tblGrid>
      <w:tr w:rsidR="00C765F9" w:rsidRPr="007F4172" w:rsidTr="008D424F">
        <w:trPr>
          <w:trHeight w:val="20"/>
          <w:tblHeader/>
        </w:trPr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10</w:t>
            </w:r>
          </w:p>
        </w:tc>
      </w:tr>
      <w:tr w:rsidR="00C765F9" w:rsidRPr="007F4172" w:rsidTr="008D424F">
        <w:trPr>
          <w:trHeight w:val="20"/>
        </w:trPr>
        <w:tc>
          <w:tcPr>
            <w:tcW w:w="185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both"/>
              <w:rPr>
                <w:bCs/>
                <w:color w:val="000000"/>
              </w:rPr>
            </w:pPr>
            <w:r w:rsidRPr="007F4172">
              <w:rPr>
                <w:bCs/>
                <w:color w:val="000000"/>
              </w:rPr>
              <w:t xml:space="preserve">Муниципальная программа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both"/>
              <w:rPr>
                <w:bCs/>
                <w:color w:val="000000"/>
              </w:rPr>
            </w:pPr>
            <w:r w:rsidRPr="007F4172">
              <w:rPr>
                <w:bCs/>
                <w:color w:val="000000"/>
              </w:rPr>
              <w:t xml:space="preserve">«Формирование современной городской среды на </w:t>
            </w:r>
            <w:r w:rsidR="00B9701C">
              <w:rPr>
                <w:bCs/>
                <w:color w:val="000000"/>
              </w:rPr>
              <w:t>территории Чуманкасинского  сельского поселения</w:t>
            </w:r>
            <w:r w:rsidRPr="007F4172">
              <w:rPr>
                <w:bCs/>
                <w:color w:val="000000"/>
              </w:rPr>
              <w:t xml:space="preserve"> Моргаушского района Чувашской Республики» на </w:t>
            </w:r>
            <w:r w:rsidR="00447CEC" w:rsidRPr="007F4172">
              <w:rPr>
                <w:bCs/>
                <w:color w:val="000000"/>
              </w:rPr>
              <w:t>2020-2024</w:t>
            </w:r>
            <w:r w:rsidRPr="007F4172">
              <w:rPr>
                <w:bCs/>
                <w:color w:val="000000"/>
              </w:rPr>
              <w:t>годы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  <w:rPr>
                <w:bCs/>
                <w:color w:val="000000"/>
              </w:rPr>
            </w:pPr>
            <w:r w:rsidRPr="007F4172">
              <w:rPr>
                <w:bCs/>
                <w:color w:val="000000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  <w:rPr>
                <w:bCs/>
                <w:color w:val="000000"/>
              </w:rPr>
            </w:pPr>
            <w:r w:rsidRPr="007F4172">
              <w:rPr>
                <w:bCs/>
                <w:color w:val="000000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both"/>
              <w:rPr>
                <w:bCs/>
                <w:color w:val="000000"/>
              </w:rPr>
            </w:pPr>
            <w:r w:rsidRPr="007F4172">
              <w:rPr>
                <w:bCs/>
                <w:color w:val="000000"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3A352E" w:rsidP="008D424F">
            <w:pPr>
              <w:jc w:val="center"/>
              <w:rPr>
                <w:bCs/>
              </w:rPr>
            </w:pPr>
            <w:r>
              <w:rPr>
                <w:bCs/>
              </w:rPr>
              <w:t>3548,56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  <w:rPr>
                <w:bCs/>
              </w:rPr>
            </w:pPr>
            <w:r w:rsidRPr="007F4172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  <w:rPr>
                <w:bCs/>
              </w:rPr>
            </w:pPr>
            <w:r w:rsidRPr="007F4172">
              <w:rPr>
                <w:bCs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  <w:rPr>
                <w:bCs/>
              </w:rPr>
            </w:pPr>
            <w:r w:rsidRPr="007F4172">
              <w:rPr>
                <w:bCs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  <w:rPr>
                <w:bCs/>
              </w:rPr>
            </w:pPr>
            <w:r w:rsidRPr="007F4172">
              <w:rPr>
                <w:bCs/>
              </w:rPr>
              <w:t>0,0</w:t>
            </w:r>
          </w:p>
        </w:tc>
      </w:tr>
      <w:tr w:rsidR="00C765F9" w:rsidRPr="007F4172" w:rsidTr="008D424F">
        <w:trPr>
          <w:trHeight w:val="20"/>
        </w:trPr>
        <w:tc>
          <w:tcPr>
            <w:tcW w:w="18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5F9" w:rsidRPr="007F4172" w:rsidRDefault="00C765F9" w:rsidP="008A6D1C">
            <w:pPr>
              <w:rPr>
                <w:bCs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65F9" w:rsidRPr="007F4172" w:rsidRDefault="00C765F9" w:rsidP="008A6D1C">
            <w:pPr>
              <w:rPr>
                <w:bCs/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both"/>
              <w:rPr>
                <w:color w:val="000000"/>
              </w:rPr>
            </w:pPr>
            <w:r w:rsidRPr="007F4172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3A352E" w:rsidP="008D424F">
            <w:pPr>
              <w:jc w:val="center"/>
            </w:pPr>
            <w:r>
              <w:t>3335,65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</w:tr>
      <w:tr w:rsidR="00C765F9" w:rsidRPr="007F4172" w:rsidTr="008D424F">
        <w:trPr>
          <w:trHeight w:val="20"/>
        </w:trPr>
        <w:tc>
          <w:tcPr>
            <w:tcW w:w="18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5F9" w:rsidRPr="007F4172" w:rsidRDefault="00C765F9" w:rsidP="008A6D1C">
            <w:pPr>
              <w:rPr>
                <w:bCs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65F9" w:rsidRPr="007F4172" w:rsidRDefault="00C765F9" w:rsidP="008A6D1C">
            <w:pPr>
              <w:rPr>
                <w:bCs/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both"/>
              <w:rPr>
                <w:color w:val="000000"/>
              </w:rPr>
            </w:pPr>
            <w:r w:rsidRPr="007F4172">
              <w:rPr>
                <w:color w:val="000000"/>
              </w:rPr>
              <w:t xml:space="preserve">бюджет </w:t>
            </w:r>
            <w:r w:rsidR="00176B88">
              <w:t>Чуманкасинского сельского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3A352E" w:rsidP="008D424F">
            <w:pPr>
              <w:jc w:val="center"/>
            </w:pPr>
            <w:r>
              <w:t>177,42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</w:tr>
      <w:tr w:rsidR="00C765F9" w:rsidRPr="007F4172" w:rsidTr="008D424F">
        <w:trPr>
          <w:trHeight w:val="20"/>
        </w:trPr>
        <w:tc>
          <w:tcPr>
            <w:tcW w:w="18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5F9" w:rsidRPr="007F4172" w:rsidRDefault="00C765F9" w:rsidP="008A6D1C">
            <w:pPr>
              <w:rPr>
                <w:bCs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65F9" w:rsidRPr="007F4172" w:rsidRDefault="00C765F9" w:rsidP="008A6D1C">
            <w:pPr>
              <w:rPr>
                <w:bCs/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both"/>
              <w:rPr>
                <w:color w:val="000000"/>
              </w:rPr>
            </w:pPr>
            <w:r w:rsidRPr="007F4172">
              <w:rPr>
                <w:color w:val="000000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3A352E" w:rsidP="008D424F">
            <w:pPr>
              <w:jc w:val="center"/>
            </w:pPr>
            <w:r>
              <w:t>35,49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</w:tr>
      <w:tr w:rsidR="003A352E" w:rsidRPr="007F4172" w:rsidTr="008D424F">
        <w:trPr>
          <w:trHeight w:val="20"/>
        </w:trPr>
        <w:tc>
          <w:tcPr>
            <w:tcW w:w="18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both"/>
              <w:rPr>
                <w:color w:val="000000"/>
              </w:rPr>
            </w:pPr>
            <w:r w:rsidRPr="007F4172">
              <w:rPr>
                <w:color w:val="000000"/>
              </w:rPr>
              <w:t xml:space="preserve">Подпрограмма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2F2356">
            <w:pPr>
              <w:jc w:val="both"/>
              <w:rPr>
                <w:color w:val="000000"/>
              </w:rPr>
            </w:pPr>
            <w:r w:rsidRPr="007F4172">
              <w:rPr>
                <w:color w:val="000000"/>
              </w:rPr>
              <w:t xml:space="preserve">«Благоустройство </w:t>
            </w:r>
            <w:r w:rsidRPr="007F4172">
              <w:rPr>
                <w:color w:val="000000"/>
              </w:rPr>
              <w:lastRenderedPageBreak/>
              <w:t xml:space="preserve">дворовых территорий </w:t>
            </w:r>
            <w:r>
              <w:t>Чуманкасинского сельского поселения</w:t>
            </w:r>
            <w:r w:rsidRPr="007F4172">
              <w:rPr>
                <w:color w:val="000000"/>
              </w:rPr>
              <w:t xml:space="preserve"> Моргаушского района Чувашской Республики» 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lastRenderedPageBreak/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both"/>
              <w:rPr>
                <w:bCs/>
                <w:color w:val="000000"/>
              </w:rPr>
            </w:pPr>
            <w:r w:rsidRPr="007F4172">
              <w:rPr>
                <w:bCs/>
                <w:color w:val="000000"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BD54B9">
            <w:pPr>
              <w:jc w:val="center"/>
              <w:rPr>
                <w:bCs/>
              </w:rPr>
            </w:pPr>
            <w:r>
              <w:rPr>
                <w:bCs/>
              </w:rPr>
              <w:t>3548,56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</w:pPr>
            <w:r w:rsidRPr="007F417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</w:pPr>
            <w:r w:rsidRPr="007F4172"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</w:pPr>
            <w:r w:rsidRPr="007F4172"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</w:pPr>
            <w:r w:rsidRPr="007F4172">
              <w:t>0,0</w:t>
            </w:r>
          </w:p>
        </w:tc>
      </w:tr>
      <w:tr w:rsidR="003A352E" w:rsidRPr="007F4172" w:rsidTr="008D424F">
        <w:trPr>
          <w:trHeight w:val="20"/>
        </w:trPr>
        <w:tc>
          <w:tcPr>
            <w:tcW w:w="18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52E" w:rsidRPr="007F4172" w:rsidRDefault="003A352E" w:rsidP="008A6D1C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52E" w:rsidRPr="007F4172" w:rsidRDefault="003A352E" w:rsidP="008A6D1C">
            <w:pPr>
              <w:rPr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832</w:t>
            </w:r>
          </w:p>
          <w:p w:rsidR="003A352E" w:rsidRPr="007F4172" w:rsidRDefault="003A352E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0503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Ч8101</w:t>
            </w:r>
            <w:r w:rsidRPr="007F4172">
              <w:rPr>
                <w:color w:val="000000"/>
                <w:lang w:val="en-US"/>
              </w:rPr>
              <w:t>R</w:t>
            </w:r>
            <w:r w:rsidRPr="007F4172">
              <w:rPr>
                <w:color w:val="000000"/>
              </w:rPr>
              <w:t>5550</w:t>
            </w:r>
          </w:p>
          <w:p w:rsidR="003A352E" w:rsidRPr="007F4172" w:rsidRDefault="003A352E" w:rsidP="008A6D1C">
            <w:pPr>
              <w:jc w:val="center"/>
              <w:rPr>
                <w:color w:val="000000"/>
              </w:rPr>
            </w:pPr>
          </w:p>
          <w:p w:rsidR="003A352E" w:rsidRPr="007F4172" w:rsidRDefault="003A352E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Ч810212810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both"/>
              <w:rPr>
                <w:color w:val="000000"/>
              </w:rPr>
            </w:pPr>
            <w:r w:rsidRPr="007F4172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BD54B9">
            <w:pPr>
              <w:jc w:val="center"/>
            </w:pPr>
            <w:r>
              <w:t>3335,65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</w:pPr>
            <w:r w:rsidRPr="007F417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</w:pPr>
            <w:r w:rsidRPr="007F4172"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</w:pPr>
            <w:r w:rsidRPr="007F4172"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</w:pPr>
            <w:r w:rsidRPr="007F4172">
              <w:t>0,0</w:t>
            </w:r>
          </w:p>
        </w:tc>
      </w:tr>
      <w:tr w:rsidR="003A352E" w:rsidRPr="007F4172" w:rsidTr="008D424F">
        <w:trPr>
          <w:trHeight w:val="20"/>
        </w:trPr>
        <w:tc>
          <w:tcPr>
            <w:tcW w:w="18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52E" w:rsidRPr="007F4172" w:rsidRDefault="003A352E" w:rsidP="008A6D1C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52E" w:rsidRPr="007F4172" w:rsidRDefault="003A352E" w:rsidP="008A6D1C">
            <w:pPr>
              <w:rPr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both"/>
              <w:rPr>
                <w:color w:val="000000"/>
              </w:rPr>
            </w:pPr>
            <w:r w:rsidRPr="007F4172">
              <w:rPr>
                <w:color w:val="000000"/>
              </w:rPr>
              <w:t xml:space="preserve">бюджет </w:t>
            </w:r>
            <w:r>
              <w:t>Чуманкасинского сельского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BD54B9">
            <w:pPr>
              <w:jc w:val="center"/>
            </w:pPr>
            <w:r>
              <w:t>177,42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</w:pPr>
            <w:r w:rsidRPr="007F417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</w:pPr>
            <w:r w:rsidRPr="007F4172"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</w:pPr>
            <w:r w:rsidRPr="007F4172"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</w:pPr>
            <w:r w:rsidRPr="007F4172">
              <w:t>0,0</w:t>
            </w:r>
          </w:p>
        </w:tc>
      </w:tr>
      <w:tr w:rsidR="003A352E" w:rsidRPr="007F4172" w:rsidTr="008D424F">
        <w:trPr>
          <w:trHeight w:val="20"/>
        </w:trPr>
        <w:tc>
          <w:tcPr>
            <w:tcW w:w="18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52E" w:rsidRPr="007F4172" w:rsidRDefault="003A352E" w:rsidP="008A6D1C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52E" w:rsidRPr="007F4172" w:rsidRDefault="003A352E" w:rsidP="008A6D1C">
            <w:pPr>
              <w:rPr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both"/>
              <w:rPr>
                <w:color w:val="000000"/>
              </w:rPr>
            </w:pPr>
            <w:r w:rsidRPr="007F4172">
              <w:rPr>
                <w:color w:val="000000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BD54B9">
            <w:pPr>
              <w:jc w:val="center"/>
            </w:pPr>
            <w:r>
              <w:t>35,49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</w:pPr>
            <w:r w:rsidRPr="007F417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</w:pPr>
            <w:r w:rsidRPr="007F4172"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</w:pPr>
            <w:r w:rsidRPr="007F4172"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</w:pPr>
            <w:r w:rsidRPr="007F4172">
              <w:t>0,0</w:t>
            </w:r>
          </w:p>
        </w:tc>
      </w:tr>
      <w:tr w:rsidR="003A352E" w:rsidRPr="007F4172" w:rsidTr="008D424F">
        <w:trPr>
          <w:trHeight w:val="20"/>
        </w:trPr>
        <w:tc>
          <w:tcPr>
            <w:tcW w:w="18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52E" w:rsidRPr="007F4172" w:rsidRDefault="003A352E" w:rsidP="008A6D1C">
            <w:pPr>
              <w:jc w:val="both"/>
              <w:rPr>
                <w:color w:val="000000"/>
              </w:rPr>
            </w:pPr>
            <w:r w:rsidRPr="007F4172">
              <w:rPr>
                <w:color w:val="000000"/>
              </w:rPr>
              <w:t>Основное мероприятие 1</w:t>
            </w:r>
          </w:p>
          <w:p w:rsidR="003A352E" w:rsidRPr="007F4172" w:rsidRDefault="003A352E" w:rsidP="008A6D1C">
            <w:pPr>
              <w:jc w:val="both"/>
              <w:rPr>
                <w:color w:val="000000"/>
              </w:rPr>
            </w:pPr>
          </w:p>
          <w:p w:rsidR="003A352E" w:rsidRPr="007F4172" w:rsidRDefault="003A352E" w:rsidP="008A6D1C">
            <w:pPr>
              <w:jc w:val="both"/>
              <w:rPr>
                <w:color w:val="000000"/>
              </w:rPr>
            </w:pPr>
          </w:p>
          <w:p w:rsidR="003A352E" w:rsidRPr="007F4172" w:rsidRDefault="003A352E" w:rsidP="008A6D1C">
            <w:pPr>
              <w:jc w:val="both"/>
              <w:rPr>
                <w:color w:val="000000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352E" w:rsidRPr="007F4172" w:rsidRDefault="003A352E" w:rsidP="008A6D1C">
            <w:pPr>
              <w:jc w:val="both"/>
              <w:rPr>
                <w:color w:val="000000"/>
              </w:rPr>
            </w:pPr>
            <w:r w:rsidRPr="007F4172">
              <w:rPr>
                <w:color w:val="000000"/>
              </w:rPr>
              <w:t>Формирование комфортной городской среды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both"/>
              <w:rPr>
                <w:bCs/>
                <w:color w:val="000000"/>
              </w:rPr>
            </w:pPr>
            <w:r w:rsidRPr="007F4172">
              <w:rPr>
                <w:bCs/>
                <w:color w:val="000000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BD54B9">
            <w:pPr>
              <w:jc w:val="center"/>
              <w:rPr>
                <w:bCs/>
              </w:rPr>
            </w:pPr>
            <w:r>
              <w:rPr>
                <w:bCs/>
              </w:rPr>
              <w:t>3548,56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</w:pPr>
            <w:r w:rsidRPr="007F417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</w:pPr>
            <w:r w:rsidRPr="007F4172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</w:pPr>
            <w:r w:rsidRPr="007F4172"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</w:pPr>
            <w:r w:rsidRPr="007F4172">
              <w:t>0,0</w:t>
            </w:r>
          </w:p>
        </w:tc>
      </w:tr>
      <w:tr w:rsidR="003A352E" w:rsidRPr="007F4172" w:rsidTr="008D424F">
        <w:trPr>
          <w:trHeight w:val="20"/>
        </w:trPr>
        <w:tc>
          <w:tcPr>
            <w:tcW w:w="18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52E" w:rsidRPr="007F4172" w:rsidRDefault="003A352E" w:rsidP="008A6D1C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52E" w:rsidRPr="007F4172" w:rsidRDefault="003A352E" w:rsidP="008A6D1C">
            <w:pPr>
              <w:rPr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832</w:t>
            </w:r>
          </w:p>
          <w:p w:rsidR="003A352E" w:rsidRPr="007F4172" w:rsidRDefault="003A352E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0503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Ч8101</w:t>
            </w:r>
            <w:r w:rsidRPr="007F4172">
              <w:rPr>
                <w:color w:val="000000"/>
                <w:lang w:val="en-US"/>
              </w:rPr>
              <w:t>R</w:t>
            </w:r>
            <w:r w:rsidRPr="007F4172">
              <w:rPr>
                <w:color w:val="000000"/>
              </w:rPr>
              <w:t>5550</w:t>
            </w:r>
          </w:p>
          <w:p w:rsidR="003A352E" w:rsidRPr="007F4172" w:rsidRDefault="003A352E" w:rsidP="008A6D1C">
            <w:pPr>
              <w:jc w:val="center"/>
              <w:rPr>
                <w:color w:val="000000"/>
              </w:rPr>
            </w:pPr>
          </w:p>
          <w:p w:rsidR="003A352E" w:rsidRPr="007F4172" w:rsidRDefault="003A352E" w:rsidP="008A6D1C">
            <w:pPr>
              <w:jc w:val="center"/>
              <w:rPr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both"/>
              <w:rPr>
                <w:color w:val="000000"/>
              </w:rPr>
            </w:pPr>
            <w:r w:rsidRPr="007F4172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BD54B9">
            <w:pPr>
              <w:jc w:val="center"/>
            </w:pPr>
            <w:r>
              <w:t>3335,65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</w:pPr>
            <w:r w:rsidRPr="007F417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</w:pPr>
            <w:r w:rsidRPr="007F4172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</w:pPr>
            <w:r w:rsidRPr="007F4172"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</w:pPr>
            <w:r w:rsidRPr="007F4172">
              <w:t>0,0</w:t>
            </w:r>
          </w:p>
        </w:tc>
      </w:tr>
      <w:tr w:rsidR="003A352E" w:rsidRPr="007F4172" w:rsidTr="008D424F">
        <w:trPr>
          <w:trHeight w:val="20"/>
        </w:trPr>
        <w:tc>
          <w:tcPr>
            <w:tcW w:w="18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52E" w:rsidRPr="007F4172" w:rsidRDefault="003A352E" w:rsidP="008A6D1C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52E" w:rsidRPr="007F4172" w:rsidRDefault="003A352E" w:rsidP="008A6D1C">
            <w:pPr>
              <w:rPr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both"/>
              <w:rPr>
                <w:color w:val="000000"/>
              </w:rPr>
            </w:pPr>
            <w:r w:rsidRPr="007F4172">
              <w:rPr>
                <w:color w:val="000000"/>
              </w:rPr>
              <w:t xml:space="preserve">бюджет </w:t>
            </w:r>
            <w:r>
              <w:t>Чуманкасинского сельского поселения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BD54B9">
            <w:pPr>
              <w:jc w:val="center"/>
            </w:pPr>
            <w:r>
              <w:t>177,42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</w:pPr>
            <w:r w:rsidRPr="007F417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</w:pPr>
            <w:r w:rsidRPr="007F4172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</w:pPr>
            <w:r w:rsidRPr="007F4172"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</w:pPr>
            <w:r w:rsidRPr="007F4172">
              <w:t>0,0</w:t>
            </w:r>
          </w:p>
        </w:tc>
      </w:tr>
      <w:tr w:rsidR="003A352E" w:rsidRPr="007F4172" w:rsidTr="008D424F">
        <w:trPr>
          <w:trHeight w:val="20"/>
        </w:trPr>
        <w:tc>
          <w:tcPr>
            <w:tcW w:w="18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52E" w:rsidRPr="007F4172" w:rsidRDefault="003A352E" w:rsidP="008A6D1C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52E" w:rsidRPr="007F4172" w:rsidRDefault="003A352E" w:rsidP="008A6D1C">
            <w:pPr>
              <w:rPr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both"/>
              <w:rPr>
                <w:color w:val="000000"/>
              </w:rPr>
            </w:pPr>
            <w:r w:rsidRPr="007F4172">
              <w:rPr>
                <w:color w:val="000000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BD54B9">
            <w:pPr>
              <w:jc w:val="center"/>
            </w:pPr>
            <w:r>
              <w:t>35,49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</w:pPr>
            <w:r w:rsidRPr="007F417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</w:pPr>
            <w:r w:rsidRPr="007F4172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</w:pPr>
            <w:r w:rsidRPr="007F4172"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352E" w:rsidRPr="007F4172" w:rsidRDefault="003A352E" w:rsidP="008A6D1C">
            <w:pPr>
              <w:jc w:val="center"/>
            </w:pPr>
            <w:r w:rsidRPr="007F4172">
              <w:t>0,0</w:t>
            </w:r>
          </w:p>
        </w:tc>
      </w:tr>
      <w:tr w:rsidR="00C765F9" w:rsidRPr="007F4172" w:rsidTr="008D424F">
        <w:trPr>
          <w:trHeight w:val="20"/>
        </w:trPr>
        <w:tc>
          <w:tcPr>
            <w:tcW w:w="18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65F9" w:rsidRPr="007F4172" w:rsidRDefault="00C765F9" w:rsidP="008A6D1C">
            <w:pPr>
              <w:jc w:val="both"/>
              <w:rPr>
                <w:color w:val="000000"/>
              </w:rPr>
            </w:pPr>
            <w:r w:rsidRPr="007F4172">
              <w:rPr>
                <w:color w:val="000000"/>
              </w:rPr>
              <w:t>Основное мероприятие 2</w:t>
            </w:r>
          </w:p>
          <w:p w:rsidR="00C765F9" w:rsidRPr="007F4172" w:rsidRDefault="00C765F9" w:rsidP="008A6D1C">
            <w:pPr>
              <w:jc w:val="both"/>
              <w:rPr>
                <w:color w:val="000000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65F9" w:rsidRPr="007F4172" w:rsidRDefault="00C765F9" w:rsidP="008A6D1C">
            <w:pPr>
              <w:jc w:val="both"/>
              <w:rPr>
                <w:color w:val="000000"/>
              </w:rPr>
            </w:pPr>
            <w:r w:rsidRPr="007F4172">
              <w:rPr>
                <w:color w:val="000000"/>
              </w:rPr>
              <w:t xml:space="preserve">Содействие благоустройству населенных пунктов </w:t>
            </w:r>
            <w:r w:rsidR="00176B88">
              <w:t>Чуманкасинского сельского поселения</w:t>
            </w:r>
            <w:r w:rsidRPr="007F4172">
              <w:rPr>
                <w:color w:val="000000"/>
              </w:rPr>
              <w:t xml:space="preserve"> Моргаушского района </w:t>
            </w:r>
            <w:r w:rsidRPr="007F4172">
              <w:rPr>
                <w:color w:val="000000"/>
              </w:rPr>
              <w:lastRenderedPageBreak/>
              <w:t>Чувашской Республики</w:t>
            </w:r>
          </w:p>
          <w:p w:rsidR="00C765F9" w:rsidRPr="007F4172" w:rsidRDefault="00C765F9" w:rsidP="008A6D1C">
            <w:pPr>
              <w:jc w:val="both"/>
              <w:rPr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lastRenderedPageBreak/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both"/>
              <w:rPr>
                <w:bCs/>
                <w:color w:val="000000"/>
              </w:rPr>
            </w:pPr>
            <w:r w:rsidRPr="007F4172">
              <w:rPr>
                <w:bCs/>
                <w:color w:val="000000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</w:tr>
      <w:tr w:rsidR="00C765F9" w:rsidRPr="007F4172" w:rsidTr="008D424F">
        <w:trPr>
          <w:cantSplit/>
          <w:trHeight w:val="20"/>
        </w:trPr>
        <w:tc>
          <w:tcPr>
            <w:tcW w:w="18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F9" w:rsidRPr="007F4172" w:rsidRDefault="00C765F9" w:rsidP="008A6D1C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65F9" w:rsidRPr="007F4172" w:rsidRDefault="00C765F9" w:rsidP="008A6D1C">
            <w:pPr>
              <w:rPr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832</w:t>
            </w:r>
          </w:p>
          <w:p w:rsidR="00C765F9" w:rsidRPr="007F4172" w:rsidRDefault="00C765F9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0503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Ч810212810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both"/>
              <w:rPr>
                <w:color w:val="000000"/>
              </w:rPr>
            </w:pPr>
            <w:r w:rsidRPr="007F4172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</w:tr>
      <w:tr w:rsidR="00C765F9" w:rsidRPr="007F4172" w:rsidTr="008D424F">
        <w:trPr>
          <w:trHeight w:val="20"/>
        </w:trPr>
        <w:tc>
          <w:tcPr>
            <w:tcW w:w="18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F9" w:rsidRPr="007F4172" w:rsidRDefault="00C765F9" w:rsidP="008A6D1C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65F9" w:rsidRPr="007F4172" w:rsidRDefault="00C765F9" w:rsidP="008A6D1C">
            <w:pPr>
              <w:rPr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both"/>
              <w:rPr>
                <w:color w:val="000000"/>
              </w:rPr>
            </w:pPr>
            <w:r w:rsidRPr="007F4172">
              <w:rPr>
                <w:color w:val="000000"/>
              </w:rPr>
              <w:t xml:space="preserve">бюджет </w:t>
            </w:r>
            <w:r w:rsidR="00176B88">
              <w:t>Чуманкасинского сельского поселения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</w:tr>
      <w:tr w:rsidR="00C765F9" w:rsidRPr="007F4172" w:rsidTr="008D424F">
        <w:trPr>
          <w:trHeight w:val="989"/>
        </w:trPr>
        <w:tc>
          <w:tcPr>
            <w:tcW w:w="18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F9" w:rsidRPr="007F4172" w:rsidRDefault="00C765F9" w:rsidP="008A6D1C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65F9" w:rsidRPr="007F4172" w:rsidRDefault="00C765F9" w:rsidP="008A6D1C">
            <w:pPr>
              <w:rPr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both"/>
              <w:rPr>
                <w:color w:val="000000"/>
              </w:rPr>
            </w:pPr>
            <w:r w:rsidRPr="007F4172">
              <w:rPr>
                <w:color w:val="000000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</w:tr>
      <w:tr w:rsidR="00C765F9" w:rsidRPr="007F4172" w:rsidTr="008D424F">
        <w:trPr>
          <w:trHeight w:val="20"/>
        </w:trPr>
        <w:tc>
          <w:tcPr>
            <w:tcW w:w="18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65F9" w:rsidRPr="007F4172" w:rsidRDefault="00C765F9" w:rsidP="008A6D1C">
            <w:pPr>
              <w:spacing w:line="228" w:lineRule="auto"/>
              <w:jc w:val="both"/>
              <w:rPr>
                <w:color w:val="000000"/>
              </w:rPr>
            </w:pPr>
            <w:r w:rsidRPr="007F4172">
              <w:rPr>
                <w:color w:val="000000"/>
              </w:rPr>
              <w:lastRenderedPageBreak/>
              <w:t>Основное мероприятие 3</w:t>
            </w:r>
          </w:p>
          <w:p w:rsidR="00C765F9" w:rsidRPr="007F4172" w:rsidRDefault="00C765F9" w:rsidP="008A6D1C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65F9" w:rsidRPr="007F4172" w:rsidRDefault="00C765F9" w:rsidP="008A6D1C">
            <w:pPr>
              <w:spacing w:line="228" w:lineRule="auto"/>
              <w:jc w:val="both"/>
              <w:rPr>
                <w:color w:val="000000"/>
              </w:rPr>
            </w:pPr>
            <w:r w:rsidRPr="007F4172">
              <w:rPr>
                <w:color w:val="000000"/>
              </w:rPr>
              <w:t xml:space="preserve">Вовлечение заинтересованных граждан, организаций в реализацию мероприятий по благоустройству территорий </w:t>
            </w:r>
            <w:r w:rsidR="00176B88">
              <w:t>Чуманкасинского сельского поселения</w:t>
            </w:r>
            <w:r w:rsidRPr="007F4172">
              <w:rPr>
                <w:color w:val="000000"/>
              </w:rPr>
              <w:t xml:space="preserve"> Моргаушского района 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spacing w:line="228" w:lineRule="auto"/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spacing w:line="228" w:lineRule="auto"/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spacing w:line="228" w:lineRule="auto"/>
              <w:jc w:val="both"/>
              <w:rPr>
                <w:bCs/>
                <w:color w:val="000000"/>
              </w:rPr>
            </w:pPr>
            <w:r w:rsidRPr="007F4172">
              <w:rPr>
                <w:bCs/>
                <w:color w:val="000000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</w:tr>
      <w:tr w:rsidR="00C765F9" w:rsidRPr="007F4172" w:rsidTr="008D424F">
        <w:trPr>
          <w:trHeight w:val="20"/>
        </w:trPr>
        <w:tc>
          <w:tcPr>
            <w:tcW w:w="18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F9" w:rsidRPr="007F4172" w:rsidRDefault="00C765F9" w:rsidP="008A6D1C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65F9" w:rsidRPr="007F4172" w:rsidRDefault="00C765F9" w:rsidP="008A6D1C">
            <w:pPr>
              <w:rPr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spacing w:line="228" w:lineRule="auto"/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spacing w:line="228" w:lineRule="auto"/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spacing w:line="228" w:lineRule="auto"/>
              <w:jc w:val="both"/>
              <w:rPr>
                <w:color w:val="000000"/>
              </w:rPr>
            </w:pPr>
            <w:r w:rsidRPr="007F4172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</w:tr>
      <w:tr w:rsidR="00C765F9" w:rsidRPr="007F4172" w:rsidTr="008D424F">
        <w:trPr>
          <w:trHeight w:val="20"/>
        </w:trPr>
        <w:tc>
          <w:tcPr>
            <w:tcW w:w="18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F9" w:rsidRPr="007F4172" w:rsidRDefault="00C765F9" w:rsidP="008A6D1C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65F9" w:rsidRPr="007F4172" w:rsidRDefault="00C765F9" w:rsidP="008A6D1C">
            <w:pPr>
              <w:rPr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spacing w:line="228" w:lineRule="auto"/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spacing w:line="228" w:lineRule="auto"/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spacing w:line="228" w:lineRule="auto"/>
              <w:jc w:val="both"/>
              <w:rPr>
                <w:color w:val="000000"/>
              </w:rPr>
            </w:pPr>
            <w:r w:rsidRPr="007F4172">
              <w:rPr>
                <w:color w:val="000000"/>
              </w:rPr>
              <w:t xml:space="preserve">бюджет </w:t>
            </w:r>
            <w:r w:rsidR="00176B88">
              <w:t>Чуманкасинского сельского поселения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</w:tr>
      <w:tr w:rsidR="00C765F9" w:rsidRPr="007F4172" w:rsidTr="008D424F">
        <w:trPr>
          <w:trHeight w:val="20"/>
        </w:trPr>
        <w:tc>
          <w:tcPr>
            <w:tcW w:w="18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F9" w:rsidRPr="007F4172" w:rsidRDefault="00C765F9" w:rsidP="008A6D1C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65F9" w:rsidRPr="007F4172" w:rsidRDefault="00C765F9" w:rsidP="008A6D1C">
            <w:pPr>
              <w:rPr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spacing w:line="228" w:lineRule="auto"/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spacing w:line="228" w:lineRule="auto"/>
              <w:jc w:val="center"/>
              <w:rPr>
                <w:color w:val="000000"/>
              </w:rPr>
            </w:pPr>
            <w:r w:rsidRPr="007F4172">
              <w:rPr>
                <w:color w:val="000000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spacing w:line="228" w:lineRule="auto"/>
              <w:jc w:val="both"/>
              <w:rPr>
                <w:color w:val="000000"/>
              </w:rPr>
            </w:pPr>
            <w:r w:rsidRPr="007F4172">
              <w:rPr>
                <w:color w:val="000000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</w:tr>
    </w:tbl>
    <w:p w:rsidR="00C765F9" w:rsidRPr="007F4172" w:rsidRDefault="00C765F9" w:rsidP="003657DA">
      <w:pPr>
        <w:jc w:val="center"/>
      </w:pPr>
    </w:p>
    <w:p w:rsidR="00C765F9" w:rsidRPr="007F4172" w:rsidRDefault="00C765F9" w:rsidP="003657DA">
      <w:pPr>
        <w:jc w:val="center"/>
      </w:pPr>
    </w:p>
    <w:p w:rsidR="00C765F9" w:rsidRPr="007F4172" w:rsidRDefault="00C765F9" w:rsidP="003657DA">
      <w:pPr>
        <w:jc w:val="center"/>
      </w:pPr>
      <w:r w:rsidRPr="007F4172">
        <w:t>_____________</w:t>
      </w:r>
    </w:p>
    <w:p w:rsidR="00C765F9" w:rsidRPr="007F4172" w:rsidRDefault="00C765F9" w:rsidP="003657DA">
      <w:pPr>
        <w:jc w:val="center"/>
      </w:pPr>
    </w:p>
    <w:p w:rsidR="00C765F9" w:rsidRPr="007F4172" w:rsidRDefault="00C765F9" w:rsidP="003657DA">
      <w:pPr>
        <w:jc w:val="both"/>
      </w:pPr>
    </w:p>
    <w:p w:rsidR="00C765F9" w:rsidRPr="007F4172" w:rsidRDefault="00C765F9" w:rsidP="003657DA">
      <w:pPr>
        <w:jc w:val="both"/>
        <w:sectPr w:rsidR="00C765F9" w:rsidRPr="007F4172" w:rsidSect="008A6D1C">
          <w:pgSz w:w="16837" w:h="11905" w:orient="landscape"/>
          <w:pgMar w:top="1418" w:right="851" w:bottom="1134" w:left="1134" w:header="709" w:footer="709" w:gutter="0"/>
          <w:cols w:space="720"/>
          <w:titlePg/>
          <w:docGrid w:linePitch="354"/>
        </w:sectPr>
      </w:pPr>
    </w:p>
    <w:p w:rsidR="00C765F9" w:rsidRPr="007F4172" w:rsidRDefault="00C765F9" w:rsidP="003657DA">
      <w:pPr>
        <w:ind w:left="4182"/>
        <w:jc w:val="both"/>
        <w:outlineLvl w:val="1"/>
      </w:pPr>
      <w:r w:rsidRPr="007F4172">
        <w:lastRenderedPageBreak/>
        <w:t xml:space="preserve">Приложение № 3 к муниципальной программе «Формирование современной среды на </w:t>
      </w:r>
      <w:r w:rsidR="00B9701C">
        <w:t>территории Чуманкасинского</w:t>
      </w:r>
      <w:r w:rsidR="003A352E">
        <w:t xml:space="preserve"> </w:t>
      </w:r>
      <w:r w:rsidR="00B9701C">
        <w:t>сельского поселения</w:t>
      </w:r>
      <w:r w:rsidRPr="007F4172">
        <w:t xml:space="preserve"> Моргаушского района Чувашской  Республики» на </w:t>
      </w:r>
      <w:r w:rsidR="00447CEC" w:rsidRPr="007F4172">
        <w:t>2020-2024</w:t>
      </w:r>
      <w:r w:rsidR="00602862" w:rsidRPr="007F4172">
        <w:t xml:space="preserve"> </w:t>
      </w:r>
      <w:r w:rsidRPr="007F4172">
        <w:t>годы</w:t>
      </w:r>
    </w:p>
    <w:p w:rsidR="00C765F9" w:rsidRPr="007F4172" w:rsidRDefault="00C765F9" w:rsidP="003657DA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65F9" w:rsidRPr="007F4172" w:rsidRDefault="00C765F9" w:rsidP="003657DA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65F9" w:rsidRPr="007F4172" w:rsidRDefault="00C765F9" w:rsidP="003657DA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F4172">
        <w:rPr>
          <w:rFonts w:ascii="Times New Roman" w:hAnsi="Times New Roman"/>
          <w:b/>
          <w:bCs/>
          <w:sz w:val="24"/>
          <w:szCs w:val="24"/>
        </w:rPr>
        <w:t xml:space="preserve">П О Д П Р О Г Р А М М А </w:t>
      </w:r>
    </w:p>
    <w:p w:rsidR="00C765F9" w:rsidRPr="007F4172" w:rsidRDefault="00C765F9" w:rsidP="003657DA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F4172">
        <w:rPr>
          <w:rFonts w:ascii="Times New Roman" w:hAnsi="Times New Roman"/>
          <w:b/>
          <w:bCs/>
          <w:sz w:val="24"/>
          <w:szCs w:val="24"/>
        </w:rPr>
        <w:t xml:space="preserve">«Благоустройство дворовых территорий </w:t>
      </w:r>
    </w:p>
    <w:p w:rsidR="00C765F9" w:rsidRPr="007F4172" w:rsidRDefault="00176B88" w:rsidP="00BB3686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A1F7B">
        <w:rPr>
          <w:rFonts w:ascii="Times New Roman" w:hAnsi="Times New Roman"/>
          <w:b/>
          <w:bCs/>
          <w:sz w:val="24"/>
          <w:szCs w:val="24"/>
        </w:rPr>
        <w:t>Чуманкасинского сельского поселения</w:t>
      </w:r>
      <w:r w:rsidR="00C765F9" w:rsidRPr="007F4172">
        <w:rPr>
          <w:rFonts w:ascii="Times New Roman" w:hAnsi="Times New Roman"/>
          <w:b/>
          <w:bCs/>
          <w:sz w:val="24"/>
          <w:szCs w:val="24"/>
        </w:rPr>
        <w:t xml:space="preserve"> Моргаушского района  Чувашской Республики» муниципальной программы «Формирование современной городской среды на </w:t>
      </w:r>
      <w:r w:rsidR="00B9701C">
        <w:rPr>
          <w:rFonts w:ascii="Times New Roman" w:hAnsi="Times New Roman"/>
          <w:b/>
          <w:bCs/>
          <w:sz w:val="24"/>
          <w:szCs w:val="24"/>
        </w:rPr>
        <w:t>территории Чуманкасинского  сельского поселения</w:t>
      </w:r>
      <w:r w:rsidR="00C765F9" w:rsidRPr="007F4172">
        <w:rPr>
          <w:rFonts w:ascii="Times New Roman" w:hAnsi="Times New Roman"/>
          <w:b/>
          <w:bCs/>
          <w:sz w:val="24"/>
          <w:szCs w:val="24"/>
        </w:rPr>
        <w:t xml:space="preserve"> Моргаушского района Чувашской Республики» на </w:t>
      </w:r>
      <w:r w:rsidR="00447CEC" w:rsidRPr="007F4172">
        <w:rPr>
          <w:rFonts w:ascii="Times New Roman" w:hAnsi="Times New Roman"/>
          <w:b/>
          <w:bCs/>
          <w:sz w:val="24"/>
          <w:szCs w:val="24"/>
        </w:rPr>
        <w:t>2020-2024</w:t>
      </w:r>
      <w:r w:rsidR="00602862" w:rsidRPr="007F41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65F9" w:rsidRPr="007F4172">
        <w:rPr>
          <w:rFonts w:ascii="Times New Roman" w:hAnsi="Times New Roman"/>
          <w:b/>
          <w:bCs/>
          <w:sz w:val="24"/>
          <w:szCs w:val="24"/>
        </w:rPr>
        <w:t>годы</w:t>
      </w:r>
    </w:p>
    <w:p w:rsidR="00C765F9" w:rsidRPr="007F4172" w:rsidRDefault="00C765F9" w:rsidP="003657DA">
      <w:pPr>
        <w:pStyle w:val="ConsPlu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:rsidR="00C765F9" w:rsidRPr="007F4172" w:rsidRDefault="00C765F9" w:rsidP="003657DA">
      <w:pPr>
        <w:pStyle w:val="ConsPlusTitle"/>
        <w:widowControl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7F4172">
        <w:rPr>
          <w:rFonts w:ascii="Times New Roman" w:hAnsi="Times New Roman"/>
          <w:b w:val="0"/>
          <w:caps/>
          <w:sz w:val="24"/>
          <w:szCs w:val="24"/>
        </w:rPr>
        <w:t>Паспорт подпрограммы</w:t>
      </w:r>
    </w:p>
    <w:tbl>
      <w:tblPr>
        <w:tblW w:w="0" w:type="auto"/>
        <w:tblLook w:val="00A0"/>
      </w:tblPr>
      <w:tblGrid>
        <w:gridCol w:w="2943"/>
        <w:gridCol w:w="6663"/>
      </w:tblGrid>
      <w:tr w:rsidR="00C765F9" w:rsidRPr="007F4172" w:rsidTr="00602862">
        <w:tc>
          <w:tcPr>
            <w:tcW w:w="2943" w:type="dxa"/>
          </w:tcPr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cap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63" w:type="dxa"/>
          </w:tcPr>
          <w:p w:rsidR="00C765F9" w:rsidRPr="007F4172" w:rsidRDefault="00C765F9" w:rsidP="00B053A2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cap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Администрация </w:t>
            </w:r>
            <w:r w:rsidR="003A352E" w:rsidRPr="003A352E">
              <w:rPr>
                <w:rFonts w:ascii="Times New Roman" w:hAnsi="Times New Roman"/>
                <w:b w:val="0"/>
                <w:sz w:val="24"/>
                <w:szCs w:val="24"/>
              </w:rPr>
              <w:t>Чуманкасинского</w:t>
            </w:r>
            <w:r w:rsidR="003A3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3632" w:rsidRPr="00233632">
              <w:rPr>
                <w:rFonts w:ascii="Times New Roman" w:hAnsi="Times New Roman"/>
                <w:b w:val="0"/>
                <w:bCs/>
                <w:sz w:val="24"/>
                <w:szCs w:val="24"/>
              </w:rPr>
              <w:t>сельского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поселения Моргаушского района Чувашской Республики</w:t>
            </w:r>
          </w:p>
        </w:tc>
      </w:tr>
      <w:tr w:rsidR="00C765F9" w:rsidRPr="007F4172" w:rsidTr="00602862">
        <w:tc>
          <w:tcPr>
            <w:tcW w:w="2943" w:type="dxa"/>
          </w:tcPr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cap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6663" w:type="dxa"/>
          </w:tcPr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cap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повышение качества и комфорта городской среды на </w:t>
            </w:r>
            <w:r w:rsidR="00B9701C">
              <w:rPr>
                <w:rFonts w:ascii="Times New Roman" w:hAnsi="Times New Roman"/>
                <w:b w:val="0"/>
                <w:bCs/>
                <w:sz w:val="24"/>
                <w:szCs w:val="24"/>
              </w:rPr>
              <w:t>территории Чуманкасинского  сельского поселения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Моргаушского района Чувашской Республики</w:t>
            </w:r>
          </w:p>
        </w:tc>
      </w:tr>
      <w:tr w:rsidR="00C765F9" w:rsidRPr="007F4172" w:rsidTr="00602862">
        <w:tc>
          <w:tcPr>
            <w:tcW w:w="2943" w:type="dxa"/>
          </w:tcPr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cap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6663" w:type="dxa"/>
          </w:tcPr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- формирование комфортной городской среды для жителей </w:t>
            </w:r>
            <w:r w:rsidR="00176B88">
              <w:rPr>
                <w:rFonts w:ascii="Times New Roman" w:hAnsi="Times New Roman"/>
                <w:b w:val="0"/>
                <w:bCs/>
                <w:sz w:val="24"/>
                <w:szCs w:val="24"/>
              </w:rPr>
              <w:t>Чуманкасинского сельского поселения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Моргаушского района Чувашской Республики;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- создание условий для повышения благоустройства территорий </w:t>
            </w:r>
            <w:r w:rsidR="00176B88">
              <w:rPr>
                <w:rFonts w:ascii="Times New Roman" w:hAnsi="Times New Roman"/>
                <w:b w:val="0"/>
                <w:bCs/>
                <w:sz w:val="24"/>
                <w:szCs w:val="24"/>
              </w:rPr>
              <w:t>Чуманкасинского сельского поселения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;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cap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- повышение вовлеченности заинтересованных граждан, организаций в реализацию мероприятий по благоустройству территорий </w:t>
            </w:r>
            <w:r w:rsidR="00176B88">
              <w:rPr>
                <w:rFonts w:ascii="Times New Roman" w:hAnsi="Times New Roman"/>
                <w:b w:val="0"/>
                <w:bCs/>
                <w:sz w:val="24"/>
                <w:szCs w:val="24"/>
              </w:rPr>
              <w:t>Чуманкасинского сельского поселения</w:t>
            </w:r>
          </w:p>
        </w:tc>
      </w:tr>
      <w:tr w:rsidR="00C765F9" w:rsidRPr="007F4172" w:rsidTr="00602862">
        <w:tc>
          <w:tcPr>
            <w:tcW w:w="2943" w:type="dxa"/>
          </w:tcPr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cap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663" w:type="dxa"/>
          </w:tcPr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к 202</w:t>
            </w:r>
            <w:r w:rsidR="00602862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5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году будут достигнуты следующие целевые индикаторы и показатели: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-</w:t>
            </w:r>
            <w:r w:rsidR="002A59E7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 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 xml:space="preserve"> </w:t>
            </w:r>
            <w:r w:rsidR="002A59E7"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r w:rsidR="002A59E7" w:rsidRPr="0019742A">
              <w:rPr>
                <w:rFonts w:ascii="Times New Roman" w:hAnsi="Times New Roman"/>
                <w:b w:val="0"/>
                <w:sz w:val="24"/>
                <w:szCs w:val="24"/>
              </w:rPr>
              <w:t>оличество реализованных мероприятий по благоустройству улиц населенных пунктов, дворовых территорий многоквартирных домов, тротуаров, соединяющих дворовые территории и объекты социально-культурной сферы</w:t>
            </w:r>
            <w:r w:rsidR="00602862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="00602862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1 ед.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;</w:t>
            </w:r>
          </w:p>
          <w:p w:rsidR="00C765F9" w:rsidRPr="007F4172" w:rsidRDefault="00C765F9" w:rsidP="002F2356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cap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- доля финансового участия граждан, организаций в выполнении мероприятий по благоустройству дворовых территорий не менее </w:t>
            </w:r>
            <w:r w:rsidR="00602862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процент</w:t>
            </w:r>
            <w:r w:rsidR="00602862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а</w:t>
            </w:r>
          </w:p>
        </w:tc>
      </w:tr>
      <w:tr w:rsidR="00C765F9" w:rsidRPr="007F4172" w:rsidTr="00602862">
        <w:tc>
          <w:tcPr>
            <w:tcW w:w="2943" w:type="dxa"/>
          </w:tcPr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cap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663" w:type="dxa"/>
          </w:tcPr>
          <w:p w:rsidR="00C765F9" w:rsidRPr="007F4172" w:rsidRDefault="00447CEC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cap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2020-2024</w:t>
            </w:r>
            <w:r w:rsidR="00602862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="00C765F9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годы</w:t>
            </w:r>
          </w:p>
        </w:tc>
      </w:tr>
      <w:tr w:rsidR="00C765F9" w:rsidRPr="007F4172" w:rsidTr="00602862">
        <w:tc>
          <w:tcPr>
            <w:tcW w:w="2943" w:type="dxa"/>
          </w:tcPr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cap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Объемы финансирования подпрограммы с разбивкой по годам 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br/>
              <w:t>реа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softHyphen/>
              <w:t>лизации</w:t>
            </w:r>
          </w:p>
        </w:tc>
        <w:tc>
          <w:tcPr>
            <w:tcW w:w="6663" w:type="dxa"/>
          </w:tcPr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общий объем финансирования подпрограммы в </w:t>
            </w:r>
            <w:r w:rsidR="00447CEC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2020-2024</w:t>
            </w:r>
            <w:r w:rsidR="0005086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годах составляет </w:t>
            </w:r>
            <w:r w:rsidR="003A352E">
              <w:rPr>
                <w:rFonts w:ascii="Times New Roman" w:hAnsi="Times New Roman"/>
                <w:b w:val="0"/>
                <w:bCs/>
                <w:sz w:val="24"/>
                <w:szCs w:val="24"/>
              </w:rPr>
              <w:t>3548,56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тыс. рублей, в том числе: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в 20</w:t>
            </w:r>
            <w:r w:rsidR="0005086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20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году – </w:t>
            </w:r>
            <w:r w:rsidR="003A352E">
              <w:rPr>
                <w:rFonts w:ascii="Times New Roman" w:hAnsi="Times New Roman"/>
                <w:b w:val="0"/>
                <w:bCs/>
                <w:sz w:val="24"/>
                <w:szCs w:val="24"/>
              </w:rPr>
              <w:t>3548,56</w:t>
            </w:r>
            <w:r w:rsidR="003A352E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тыс. рублей;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в 20</w:t>
            </w:r>
            <w:r w:rsidR="0005086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21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году – </w:t>
            </w:r>
            <w:r w:rsidR="0005086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0,0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тыс. рублей;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в 202</w:t>
            </w:r>
            <w:r w:rsidR="0005086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году – </w:t>
            </w:r>
            <w:r w:rsidR="0005086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0,0 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тыс. рублей;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в 202</w:t>
            </w:r>
            <w:r w:rsidR="0005086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3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году – </w:t>
            </w:r>
            <w:r w:rsidR="0005086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0,0 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тыс. рублей;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в 202</w:t>
            </w:r>
            <w:r w:rsidR="0005086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году – </w:t>
            </w:r>
            <w:r w:rsidR="0005086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0,0 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тыс. рублей;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из них средства: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средства республиканского бюджета </w:t>
            </w:r>
            <w:r w:rsidR="0005086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– </w:t>
            </w:r>
            <w:r w:rsidR="003A352E">
              <w:rPr>
                <w:rFonts w:ascii="Times New Roman" w:hAnsi="Times New Roman"/>
                <w:b w:val="0"/>
                <w:bCs/>
                <w:sz w:val="24"/>
                <w:szCs w:val="24"/>
              </w:rPr>
              <w:t>3335,65</w:t>
            </w:r>
            <w:r w:rsidR="003A352E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тыс. руб</w:t>
            </w:r>
            <w:r w:rsidR="00B053A2"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, в том числе:</w:t>
            </w:r>
          </w:p>
          <w:p w:rsidR="00C765F9" w:rsidRPr="007F4172" w:rsidRDefault="0005086D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в 2020</w:t>
            </w:r>
            <w:r w:rsidR="00C765F9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году – </w:t>
            </w:r>
            <w:r w:rsidR="003A352E">
              <w:rPr>
                <w:rFonts w:ascii="Times New Roman" w:hAnsi="Times New Roman"/>
                <w:b w:val="0"/>
                <w:bCs/>
                <w:sz w:val="24"/>
                <w:szCs w:val="24"/>
              </w:rPr>
              <w:t>3335,65</w:t>
            </w:r>
            <w:r w:rsidR="003A352E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="00C765F9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тыс. рублей;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в 20</w:t>
            </w:r>
            <w:r w:rsidR="0005086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21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году – </w:t>
            </w:r>
            <w:r w:rsidR="0005086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0,0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тыс. рублей;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в 202</w:t>
            </w:r>
            <w:r w:rsidR="0005086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году – </w:t>
            </w:r>
            <w:r w:rsidR="0005086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0,0 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тыс. рублей;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в 202</w:t>
            </w:r>
            <w:r w:rsidR="0005086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3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году – </w:t>
            </w:r>
            <w:r w:rsidR="0005086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0,0 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тыс. рублей;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в 202</w:t>
            </w:r>
            <w:r w:rsidR="0005086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году – </w:t>
            </w:r>
            <w:r w:rsidR="0005086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0,0 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тыс. рублей;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средства бюджета </w:t>
            </w:r>
            <w:r w:rsidR="00176B88">
              <w:rPr>
                <w:rFonts w:ascii="Times New Roman" w:hAnsi="Times New Roman"/>
                <w:b w:val="0"/>
                <w:bCs/>
                <w:sz w:val="24"/>
                <w:szCs w:val="24"/>
              </w:rPr>
              <w:t>Чуманкасинского сельского поселения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="003A352E">
              <w:rPr>
                <w:rFonts w:ascii="Times New Roman" w:hAnsi="Times New Roman"/>
                <w:b w:val="0"/>
                <w:bCs/>
                <w:sz w:val="24"/>
                <w:szCs w:val="24"/>
              </w:rPr>
              <w:t>177,42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т</w:t>
            </w:r>
            <w:r w:rsidR="0005086D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ыс. руб. 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в том числе: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в 20</w:t>
            </w:r>
            <w:r w:rsidR="003964D8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20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году – </w:t>
            </w:r>
            <w:r w:rsidR="003A352E">
              <w:rPr>
                <w:rFonts w:ascii="Times New Roman" w:hAnsi="Times New Roman"/>
                <w:b w:val="0"/>
                <w:bCs/>
                <w:sz w:val="24"/>
                <w:szCs w:val="24"/>
              </w:rPr>
              <w:t>177,42</w:t>
            </w:r>
            <w:r w:rsidR="003964D8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тыс. рублей;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в 20</w:t>
            </w:r>
            <w:r w:rsidR="003964D8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21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году – </w:t>
            </w:r>
            <w:r w:rsidR="003964D8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0,0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тыс. рублей;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в 202</w:t>
            </w:r>
            <w:r w:rsidR="003964D8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году – </w:t>
            </w:r>
            <w:r w:rsidR="003964D8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0,0 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тыс. рублей;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в 202</w:t>
            </w:r>
            <w:r w:rsidR="003964D8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3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году – </w:t>
            </w:r>
            <w:r w:rsidR="003964D8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0,0 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тыс. рублей;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в 202</w:t>
            </w:r>
            <w:r w:rsidR="003964D8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году – </w:t>
            </w:r>
            <w:r w:rsidR="003964D8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0,0 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тыс. рублей;</w:t>
            </w:r>
          </w:p>
          <w:p w:rsidR="00C765F9" w:rsidRPr="007F4172" w:rsidRDefault="00DA2420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внебюджетные источники </w:t>
            </w:r>
            <w:r w:rsidR="003A352E">
              <w:rPr>
                <w:rFonts w:ascii="Times New Roman" w:hAnsi="Times New Roman"/>
                <w:b w:val="0"/>
                <w:bCs/>
                <w:sz w:val="24"/>
                <w:szCs w:val="24"/>
              </w:rPr>
              <w:t>35,49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 </w:t>
            </w:r>
            <w:r w:rsidR="00C765F9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тыс.руб</w:t>
            </w:r>
            <w:r w:rsidR="003A352E"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  <w:r w:rsidR="00C765F9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, в том числе: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в 2018 году – </w:t>
            </w:r>
            <w:r w:rsidR="003A352E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35,49 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тыс. рублей;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в 2019 году – </w:t>
            </w:r>
            <w:r w:rsidR="003964D8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0,0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тыс. рублей;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в 2020 году – </w:t>
            </w:r>
            <w:r w:rsidR="003964D8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0,0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тыс. рублей;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в 2021 году – </w:t>
            </w:r>
            <w:r w:rsidR="003964D8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0,0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тыс. рублей;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в 2022 году – </w:t>
            </w:r>
            <w:r w:rsidR="003964D8"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0,0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тыс. рублей;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Объемы финансирования подпрограммы уточняются при формировании бюджетов всех уровней на очередной финансовый год и плановый период</w:t>
            </w:r>
          </w:p>
        </w:tc>
      </w:tr>
      <w:tr w:rsidR="00C765F9" w:rsidRPr="007F4172" w:rsidTr="00602862">
        <w:tc>
          <w:tcPr>
            <w:tcW w:w="2943" w:type="dxa"/>
          </w:tcPr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cap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</w:tcPr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caps/>
                <w:sz w:val="24"/>
                <w:szCs w:val="24"/>
              </w:rPr>
              <w:t xml:space="preserve">- 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повышение уровня благоустройства территорий </w:t>
            </w:r>
            <w:r w:rsidR="00176B88">
              <w:rPr>
                <w:rFonts w:ascii="Times New Roman" w:hAnsi="Times New Roman"/>
                <w:b w:val="0"/>
                <w:bCs/>
                <w:sz w:val="24"/>
                <w:szCs w:val="24"/>
              </w:rPr>
              <w:t>Чуманкасинского сельского поселения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Моргаушского района Чувашской Республики;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- создание комфортных условий проживания для населения </w:t>
            </w:r>
            <w:r w:rsidR="00176B88">
              <w:rPr>
                <w:rFonts w:ascii="Times New Roman" w:hAnsi="Times New Roman"/>
                <w:b w:val="0"/>
                <w:bCs/>
                <w:sz w:val="24"/>
                <w:szCs w:val="24"/>
              </w:rPr>
              <w:t>Чуманкасинского сельского поселения</w:t>
            </w: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Чувашской Республики;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>- улучшение эстетического облика населенных пунктов;</w:t>
            </w:r>
          </w:p>
          <w:p w:rsidR="00C765F9" w:rsidRPr="007F4172" w:rsidRDefault="00C765F9" w:rsidP="008A6D1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caps/>
                <w:sz w:val="24"/>
                <w:szCs w:val="24"/>
              </w:rPr>
            </w:pPr>
            <w:r w:rsidRPr="007F417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- вовлечение заинтересованных граждан, организаций в реализацию мероприятий по благоустройству территорий </w:t>
            </w:r>
            <w:r w:rsidR="00176B88">
              <w:rPr>
                <w:rFonts w:ascii="Times New Roman" w:hAnsi="Times New Roman"/>
                <w:b w:val="0"/>
                <w:bCs/>
                <w:sz w:val="24"/>
                <w:szCs w:val="24"/>
              </w:rPr>
              <w:t>Чуманкасинского сельского поселения</w:t>
            </w:r>
          </w:p>
        </w:tc>
      </w:tr>
    </w:tbl>
    <w:p w:rsidR="00C765F9" w:rsidRPr="007F4172" w:rsidRDefault="00C765F9" w:rsidP="003657DA">
      <w:pPr>
        <w:pStyle w:val="1"/>
        <w:rPr>
          <w:sz w:val="24"/>
          <w:szCs w:val="24"/>
        </w:rPr>
      </w:pPr>
    </w:p>
    <w:p w:rsidR="00C765F9" w:rsidRPr="007F4172" w:rsidRDefault="00C765F9" w:rsidP="00D56C53">
      <w:pPr>
        <w:pStyle w:val="1"/>
        <w:spacing w:line="228" w:lineRule="auto"/>
        <w:jc w:val="center"/>
        <w:rPr>
          <w:sz w:val="24"/>
          <w:szCs w:val="24"/>
        </w:rPr>
      </w:pPr>
      <w:r w:rsidRPr="007F4172">
        <w:rPr>
          <w:b w:val="0"/>
          <w:bCs/>
          <w:sz w:val="24"/>
          <w:szCs w:val="24"/>
        </w:rPr>
        <w:br w:type="page"/>
      </w:r>
      <w:r w:rsidRPr="007F4172">
        <w:rPr>
          <w:sz w:val="24"/>
          <w:szCs w:val="24"/>
        </w:rPr>
        <w:lastRenderedPageBreak/>
        <w:t>Раздел I. Характеристика сферы реализации подпрограммы,</w:t>
      </w:r>
    </w:p>
    <w:p w:rsidR="00C765F9" w:rsidRPr="007F4172" w:rsidRDefault="00C765F9" w:rsidP="004A00A2">
      <w:pPr>
        <w:pStyle w:val="1"/>
        <w:spacing w:line="228" w:lineRule="auto"/>
        <w:jc w:val="center"/>
        <w:rPr>
          <w:sz w:val="24"/>
          <w:szCs w:val="24"/>
        </w:rPr>
      </w:pPr>
      <w:r w:rsidRPr="007F4172">
        <w:rPr>
          <w:sz w:val="24"/>
          <w:szCs w:val="24"/>
        </w:rPr>
        <w:t>описание основных проблем в указанной сфере и прогноз ее развития</w:t>
      </w:r>
    </w:p>
    <w:p w:rsidR="00C765F9" w:rsidRPr="007F4172" w:rsidRDefault="00C765F9" w:rsidP="003657DA">
      <w:pPr>
        <w:spacing w:line="228" w:lineRule="auto"/>
        <w:ind w:firstLine="567"/>
        <w:jc w:val="both"/>
      </w:pPr>
      <w:r w:rsidRPr="007F4172">
        <w:t xml:space="preserve">В соответствии со статьей 36 Жилищного кодекса Российской Федерации собственникам помещений в многоквартирном доме принадлежит на праве общей долевой собственности общее имущество в многоквартирном доме, в том числе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Надлежащее содержание придомовой территории осуществляется собственниками помещений в многоквартирных домах. </w:t>
      </w:r>
    </w:p>
    <w:p w:rsidR="00EC0FF4" w:rsidRDefault="00C765F9" w:rsidP="00EC0FF4">
      <w:pPr>
        <w:ind w:firstLine="540"/>
        <w:jc w:val="both"/>
      </w:pPr>
      <w:r w:rsidRPr="007F4172">
        <w:t>Неудовлетворительное состояние дворовых территорий не позволяет в полной мере реализовать обязанность собственников помещений в многоквартирных домах по поддержанию санитарного состояния общего имущества, в том числе по благоустройству дворов.</w:t>
      </w:r>
      <w:r w:rsidR="00EC0FF4" w:rsidRPr="00EC0FF4">
        <w:t xml:space="preserve"> </w:t>
      </w:r>
    </w:p>
    <w:p w:rsidR="00EC0FF4" w:rsidRPr="007E0D56" w:rsidRDefault="00EC0FF4" w:rsidP="00EC0FF4">
      <w:pPr>
        <w:ind w:firstLine="540"/>
        <w:jc w:val="both"/>
      </w:pPr>
      <w:r w:rsidRPr="007E0D56">
        <w:t xml:space="preserve">Одной из приоритетных  задач </w:t>
      </w:r>
      <w:r w:rsidRPr="007E0D56">
        <w:rPr>
          <w:bCs/>
        </w:rPr>
        <w:t>Чуманкасинского</w:t>
      </w:r>
      <w:r w:rsidRPr="007E0D56">
        <w:t xml:space="preserve"> сельского поселения Моргаушского района Чувашской Республики  является улучшение благоустройства населенных пунктов и создание комфортных условий для жителей.</w:t>
      </w:r>
      <w:r w:rsidRPr="007E0D56">
        <w:rPr>
          <w:color w:val="C00000"/>
        </w:rPr>
        <w:t xml:space="preserve">  </w:t>
      </w:r>
      <w:r w:rsidRPr="007E0D56">
        <w:t xml:space="preserve">В состав территории </w:t>
      </w:r>
      <w:r w:rsidRPr="007E0D56">
        <w:rPr>
          <w:bCs/>
        </w:rPr>
        <w:t>Чуманкасинского</w:t>
      </w:r>
      <w:r w:rsidRPr="007E0D56">
        <w:t xml:space="preserve"> сельского поселения входят: село Чуманкасы, деревня Одаркино, деревня Карманкасы, деревня Изедеркино, деревня Соляной, деревня Шербаши, деревня Ягаткино. </w:t>
      </w:r>
    </w:p>
    <w:p w:rsidR="00EC0FF4" w:rsidRPr="007E0D56" w:rsidRDefault="00EC0FF4" w:rsidP="00EC0FF4">
      <w:pPr>
        <w:ind w:firstLine="540"/>
        <w:jc w:val="both"/>
      </w:pPr>
      <w:r w:rsidRPr="007E0D56">
        <w:t>Центром  Чуманкасинского сельского поселения  является деревня</w:t>
      </w:r>
      <w:r>
        <w:t xml:space="preserve"> </w:t>
      </w:r>
      <w:r w:rsidRPr="007E0D56">
        <w:t xml:space="preserve">Одаркино, расположенное в </w:t>
      </w:r>
      <w:smartTag w:uri="urn:schemas-microsoft-com:office:smarttags" w:element="metricconverter">
        <w:smartTagPr>
          <w:attr w:name="ProductID" w:val="60 км"/>
        </w:smartTagPr>
        <w:r w:rsidRPr="007E0D56">
          <w:t>60 км</w:t>
        </w:r>
      </w:smartTag>
      <w:r w:rsidRPr="007E0D56">
        <w:t xml:space="preserve"> от столицы Чувашской Республики - г.Чебоксары.</w:t>
      </w:r>
    </w:p>
    <w:p w:rsidR="00C765F9" w:rsidRPr="007F4172" w:rsidRDefault="00C765F9" w:rsidP="003657DA">
      <w:pPr>
        <w:pStyle w:val="ConsPlusNormal"/>
        <w:widowControl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4172">
        <w:rPr>
          <w:rFonts w:ascii="Times New Roman" w:hAnsi="Times New Roman"/>
          <w:sz w:val="24"/>
          <w:szCs w:val="24"/>
        </w:rPr>
        <w:t xml:space="preserve">Общая численность населения </w:t>
      </w:r>
      <w:r w:rsidR="00176B88">
        <w:rPr>
          <w:rFonts w:ascii="Times New Roman" w:hAnsi="Times New Roman"/>
          <w:sz w:val="24"/>
          <w:szCs w:val="24"/>
        </w:rPr>
        <w:t>Чуманкасинского сельского поселения</w:t>
      </w:r>
      <w:r w:rsidRPr="007F4172">
        <w:rPr>
          <w:rFonts w:ascii="Times New Roman" w:hAnsi="Times New Roman"/>
          <w:sz w:val="24"/>
          <w:szCs w:val="24"/>
        </w:rPr>
        <w:t xml:space="preserve"> составляет </w:t>
      </w:r>
      <w:r w:rsidR="006A1F7B">
        <w:rPr>
          <w:rFonts w:ascii="Times New Roman" w:hAnsi="Times New Roman"/>
          <w:sz w:val="24"/>
          <w:szCs w:val="24"/>
        </w:rPr>
        <w:t>1480</w:t>
      </w:r>
      <w:r w:rsidRPr="007F4172">
        <w:rPr>
          <w:rFonts w:ascii="Times New Roman" w:hAnsi="Times New Roman"/>
          <w:sz w:val="24"/>
          <w:szCs w:val="24"/>
        </w:rPr>
        <w:t xml:space="preserve"> человек. </w:t>
      </w:r>
    </w:p>
    <w:p w:rsidR="00C765F9" w:rsidRPr="00800E62" w:rsidRDefault="00C765F9" w:rsidP="003657DA">
      <w:pPr>
        <w:pStyle w:val="ConsPlusNormal"/>
        <w:widowControl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4172">
        <w:rPr>
          <w:rFonts w:ascii="Times New Roman" w:hAnsi="Times New Roman"/>
          <w:sz w:val="24"/>
          <w:szCs w:val="24"/>
        </w:rPr>
        <w:t>По состоянию на 1 января 20</w:t>
      </w:r>
      <w:r w:rsidR="006A1F7B">
        <w:rPr>
          <w:rFonts w:ascii="Times New Roman" w:hAnsi="Times New Roman"/>
          <w:sz w:val="24"/>
          <w:szCs w:val="24"/>
        </w:rPr>
        <w:t>20</w:t>
      </w:r>
      <w:r w:rsidRPr="007F4172">
        <w:rPr>
          <w:rFonts w:ascii="Times New Roman" w:hAnsi="Times New Roman"/>
          <w:sz w:val="24"/>
          <w:szCs w:val="24"/>
        </w:rPr>
        <w:t xml:space="preserve"> г. на </w:t>
      </w:r>
      <w:r w:rsidR="00B9701C">
        <w:rPr>
          <w:rFonts w:ascii="Times New Roman" w:hAnsi="Times New Roman"/>
          <w:sz w:val="24"/>
          <w:szCs w:val="24"/>
        </w:rPr>
        <w:t>территории Чуманкасинского  сельского поселения</w:t>
      </w:r>
      <w:r w:rsidRPr="007F4172">
        <w:rPr>
          <w:rFonts w:ascii="Times New Roman" w:hAnsi="Times New Roman"/>
          <w:sz w:val="24"/>
          <w:szCs w:val="24"/>
        </w:rPr>
        <w:t xml:space="preserve"> Моргаушского района Чувашской Республики общее количество объектов </w:t>
      </w:r>
      <w:r w:rsidRPr="00800E62">
        <w:rPr>
          <w:rFonts w:ascii="Times New Roman" w:hAnsi="Times New Roman"/>
          <w:sz w:val="24"/>
          <w:szCs w:val="24"/>
        </w:rPr>
        <w:t xml:space="preserve">благоустройства составляет </w:t>
      </w:r>
      <w:r w:rsidR="00986713" w:rsidRPr="00800E62">
        <w:rPr>
          <w:rFonts w:ascii="Times New Roman" w:hAnsi="Times New Roman"/>
          <w:sz w:val="24"/>
          <w:szCs w:val="24"/>
        </w:rPr>
        <w:t>1</w:t>
      </w:r>
      <w:r w:rsidRPr="00800E62">
        <w:rPr>
          <w:rFonts w:ascii="Times New Roman" w:hAnsi="Times New Roman"/>
          <w:sz w:val="24"/>
          <w:szCs w:val="24"/>
        </w:rPr>
        <w:t xml:space="preserve"> ед., из них:</w:t>
      </w:r>
    </w:p>
    <w:p w:rsidR="00C765F9" w:rsidRPr="00800E62" w:rsidRDefault="00C765F9" w:rsidP="003657DA">
      <w:pPr>
        <w:pStyle w:val="ConsPlusNormal"/>
        <w:widowControl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0E62">
        <w:rPr>
          <w:rFonts w:ascii="Times New Roman" w:hAnsi="Times New Roman"/>
          <w:sz w:val="24"/>
          <w:szCs w:val="24"/>
        </w:rPr>
        <w:t xml:space="preserve">дворовых территорий – </w:t>
      </w:r>
      <w:r w:rsidR="00986713" w:rsidRPr="00800E62">
        <w:rPr>
          <w:rFonts w:ascii="Times New Roman" w:hAnsi="Times New Roman"/>
          <w:sz w:val="24"/>
          <w:szCs w:val="24"/>
        </w:rPr>
        <w:t>1</w:t>
      </w:r>
      <w:r w:rsidRPr="00800E62">
        <w:rPr>
          <w:rFonts w:ascii="Times New Roman" w:hAnsi="Times New Roman"/>
          <w:sz w:val="24"/>
          <w:szCs w:val="24"/>
        </w:rPr>
        <w:t xml:space="preserve"> ед.;</w:t>
      </w:r>
    </w:p>
    <w:p w:rsidR="00C765F9" w:rsidRPr="00800E62" w:rsidRDefault="00C765F9" w:rsidP="003657DA">
      <w:pPr>
        <w:spacing w:line="228" w:lineRule="auto"/>
        <w:ind w:firstLine="567"/>
        <w:jc w:val="both"/>
      </w:pPr>
      <w:r w:rsidRPr="00800E62">
        <w:t xml:space="preserve">Анализ сферы благоустройства территорий муниципальных образований показал необходимость системного решения проблем благоустройства территорий. </w:t>
      </w:r>
    </w:p>
    <w:p w:rsidR="00C765F9" w:rsidRPr="00800E62" w:rsidRDefault="00C765F9" w:rsidP="003657DA">
      <w:pPr>
        <w:pStyle w:val="ConsPlusNormal"/>
        <w:widowControl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0E62">
        <w:rPr>
          <w:rFonts w:ascii="Times New Roman" w:hAnsi="Times New Roman"/>
          <w:sz w:val="24"/>
          <w:szCs w:val="24"/>
        </w:rPr>
        <w:t xml:space="preserve">Для повышения уровня и качества жизни населения на всей </w:t>
      </w:r>
      <w:r w:rsidR="00B9701C" w:rsidRPr="00800E62">
        <w:rPr>
          <w:rFonts w:ascii="Times New Roman" w:hAnsi="Times New Roman"/>
          <w:sz w:val="24"/>
          <w:szCs w:val="24"/>
        </w:rPr>
        <w:t>территории Чуманкасинского  сельского поселения</w:t>
      </w:r>
      <w:r w:rsidRPr="00800E62">
        <w:rPr>
          <w:rFonts w:ascii="Times New Roman" w:hAnsi="Times New Roman"/>
          <w:sz w:val="24"/>
          <w:szCs w:val="24"/>
        </w:rPr>
        <w:t xml:space="preserve"> необходимо устранить основные системные проблемы: </w:t>
      </w:r>
    </w:p>
    <w:p w:rsidR="00C765F9" w:rsidRPr="00800E62" w:rsidRDefault="00C765F9" w:rsidP="003657DA">
      <w:pPr>
        <w:pStyle w:val="ConsPlusNormal"/>
        <w:widowControl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0E62">
        <w:rPr>
          <w:rFonts w:ascii="Times New Roman" w:hAnsi="Times New Roman"/>
          <w:sz w:val="24"/>
          <w:szCs w:val="24"/>
        </w:rPr>
        <w:t>- недостаточное бюджетное финансирование благоустройства и озеленения населенных пунктов;</w:t>
      </w:r>
    </w:p>
    <w:p w:rsidR="00C765F9" w:rsidRPr="00800E62" w:rsidRDefault="00C765F9" w:rsidP="003657DA">
      <w:pPr>
        <w:pStyle w:val="ConsPlusNormal"/>
        <w:widowControl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0E62">
        <w:rPr>
          <w:rFonts w:ascii="Times New Roman" w:hAnsi="Times New Roman"/>
          <w:sz w:val="24"/>
          <w:szCs w:val="24"/>
        </w:rPr>
        <w:t>- неудовлетворительное состояние асфальтобетонного покрытия на придомовых  территориях;</w:t>
      </w:r>
    </w:p>
    <w:p w:rsidR="00C765F9" w:rsidRPr="00800E62" w:rsidRDefault="00C765F9" w:rsidP="003657DA">
      <w:pPr>
        <w:pStyle w:val="ConsPlusNormal"/>
        <w:widowControl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0E62">
        <w:rPr>
          <w:rFonts w:ascii="Times New Roman" w:hAnsi="Times New Roman"/>
          <w:sz w:val="24"/>
          <w:szCs w:val="24"/>
        </w:rPr>
        <w:t>- недостаточная обеспеченность жилой среды элементами благоустройства (урны, скамейки, детские и спортивные площадки, парковочные карманы, контейнерные площадки для сбора твердых коммунальных отходов, освещение, объекты, предназначенные для обслуживания лиц с ограниченными возможностями);</w:t>
      </w:r>
    </w:p>
    <w:p w:rsidR="00C765F9" w:rsidRPr="00800E62" w:rsidRDefault="00C765F9" w:rsidP="003657DA">
      <w:pPr>
        <w:pStyle w:val="ConsPlusNormal"/>
        <w:widowControl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0E62">
        <w:rPr>
          <w:rFonts w:ascii="Times New Roman" w:hAnsi="Times New Roman"/>
          <w:sz w:val="24"/>
          <w:szCs w:val="24"/>
        </w:rPr>
        <w:t>- неудовлетворительное состояние большого количества зеленых насаждений;</w:t>
      </w:r>
    </w:p>
    <w:p w:rsidR="00C765F9" w:rsidRPr="00800E62" w:rsidRDefault="00C765F9" w:rsidP="003657DA">
      <w:pPr>
        <w:pStyle w:val="ConsPlusNormal"/>
        <w:widowControl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0E62">
        <w:rPr>
          <w:rFonts w:ascii="Times New Roman" w:hAnsi="Times New Roman"/>
          <w:sz w:val="24"/>
          <w:szCs w:val="24"/>
        </w:rPr>
        <w:t>- необходимость планомерного формирования экологической культуры населения.</w:t>
      </w:r>
    </w:p>
    <w:p w:rsidR="00C765F9" w:rsidRPr="007F4172" w:rsidRDefault="00C765F9" w:rsidP="003657DA">
      <w:pPr>
        <w:pStyle w:val="ConsPlusNormal"/>
        <w:widowControl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4172">
        <w:rPr>
          <w:rFonts w:ascii="Times New Roman" w:hAnsi="Times New Roman"/>
          <w:sz w:val="24"/>
          <w:szCs w:val="24"/>
        </w:rPr>
        <w:t xml:space="preserve">Для решения данной проблемы требуются участие и взаимодействие органов местного самоуправления, населения, организаций, финансирование с привлечением источников всех уровней. </w:t>
      </w:r>
    </w:p>
    <w:p w:rsidR="00C765F9" w:rsidRPr="007F4172" w:rsidRDefault="00C765F9" w:rsidP="003657DA">
      <w:pPr>
        <w:tabs>
          <w:tab w:val="left" w:pos="1260"/>
        </w:tabs>
        <w:spacing w:line="228" w:lineRule="auto"/>
        <w:ind w:firstLine="567"/>
        <w:jc w:val="both"/>
      </w:pPr>
      <w:r w:rsidRPr="007F4172">
        <w:t xml:space="preserve">В рамках подпрограммы будут реализованы основные мероприятия, которые направлены на реализацию поставленных целей и задач подпрограммы и муниципальной программы </w:t>
      </w:r>
      <w:r w:rsidR="00176B88">
        <w:t>Чуманкасинского сельского поселения</w:t>
      </w:r>
      <w:r w:rsidRPr="007F4172">
        <w:t xml:space="preserve"> Моргаушского района Чувашской Республики «Формирование современной городской среды на </w:t>
      </w:r>
      <w:r w:rsidR="00B9701C">
        <w:t>территории Чуманкасинского  сельского поселения</w:t>
      </w:r>
      <w:r w:rsidRPr="007F4172">
        <w:t xml:space="preserve"> Моргаушского района Чувашской Республики» на </w:t>
      </w:r>
      <w:r w:rsidR="00447CEC" w:rsidRPr="007F4172">
        <w:t>2020-2024</w:t>
      </w:r>
      <w:r w:rsidR="00D56C53" w:rsidRPr="007F4172">
        <w:t xml:space="preserve"> </w:t>
      </w:r>
      <w:r w:rsidRPr="007F4172">
        <w:t xml:space="preserve">годы (далее – муниципальная программа) в целом. Основные мероприятия подразделяются на отдельные виды работ, реализация которых позволит обеспечить достижение целевых индикаторов и показателей подпрограммы. Перечень основных и дополнительных работ перечислены в Приложении №1к подпрограмме. </w:t>
      </w:r>
    </w:p>
    <w:p w:rsidR="00C765F9" w:rsidRPr="007F4172" w:rsidRDefault="00C765F9" w:rsidP="003657DA">
      <w:pPr>
        <w:pStyle w:val="1"/>
        <w:ind w:firstLine="567"/>
        <w:rPr>
          <w:sz w:val="24"/>
          <w:szCs w:val="24"/>
        </w:rPr>
      </w:pPr>
    </w:p>
    <w:p w:rsidR="00C765F9" w:rsidRPr="007F4172" w:rsidRDefault="00C765F9" w:rsidP="003657DA">
      <w:pPr>
        <w:pStyle w:val="1"/>
        <w:ind w:firstLine="567"/>
        <w:rPr>
          <w:sz w:val="24"/>
          <w:szCs w:val="24"/>
        </w:rPr>
      </w:pPr>
      <w:r w:rsidRPr="007F4172">
        <w:rPr>
          <w:sz w:val="24"/>
          <w:szCs w:val="24"/>
        </w:rPr>
        <w:t>Раздел II. Приоритеты, цели и задачи в сфере реализации подпрограммы. Индикаторы достижения целей и решения задач, описание основных ожидаемых конечных результатов подпрограммы, срок и этапы реализации подпрограммы</w:t>
      </w:r>
    </w:p>
    <w:p w:rsidR="00C765F9" w:rsidRPr="007F4172" w:rsidRDefault="00C765F9" w:rsidP="003657DA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7F4172">
        <w:rPr>
          <w:rFonts w:ascii="Times New Roman" w:hAnsi="Times New Roman"/>
          <w:sz w:val="24"/>
          <w:szCs w:val="24"/>
        </w:rPr>
        <w:t>Приоритетами реализации подпрограммы являются:</w:t>
      </w:r>
    </w:p>
    <w:p w:rsidR="00C765F9" w:rsidRPr="007F4172" w:rsidRDefault="00C765F9" w:rsidP="003657DA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7F4172">
        <w:rPr>
          <w:rFonts w:ascii="Times New Roman" w:hAnsi="Times New Roman"/>
          <w:sz w:val="24"/>
          <w:szCs w:val="24"/>
        </w:rPr>
        <w:t xml:space="preserve">повышение уровня благоустройства территорий </w:t>
      </w:r>
      <w:r w:rsidR="00176B88">
        <w:rPr>
          <w:rFonts w:ascii="Times New Roman" w:hAnsi="Times New Roman"/>
          <w:sz w:val="24"/>
          <w:szCs w:val="24"/>
        </w:rPr>
        <w:t>Чуманкасинского сельского поселения</w:t>
      </w:r>
      <w:r w:rsidRPr="007F4172">
        <w:rPr>
          <w:rFonts w:ascii="Times New Roman" w:hAnsi="Times New Roman"/>
          <w:sz w:val="24"/>
          <w:szCs w:val="24"/>
        </w:rPr>
        <w:t xml:space="preserve">: </w:t>
      </w:r>
    </w:p>
    <w:p w:rsidR="00C765F9" w:rsidRPr="007F4172" w:rsidRDefault="00C765F9" w:rsidP="003657DA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7F4172">
        <w:rPr>
          <w:rFonts w:ascii="Times New Roman" w:hAnsi="Times New Roman"/>
          <w:sz w:val="24"/>
          <w:szCs w:val="24"/>
        </w:rPr>
        <w:t xml:space="preserve">принятие (актуализация действующих) правил благоустройства </w:t>
      </w:r>
      <w:r w:rsidR="00176B88">
        <w:rPr>
          <w:rFonts w:ascii="Times New Roman" w:hAnsi="Times New Roman"/>
          <w:sz w:val="24"/>
          <w:szCs w:val="24"/>
        </w:rPr>
        <w:t>Чуманкасинского сельского поселения</w:t>
      </w:r>
      <w:r w:rsidRPr="007F4172">
        <w:rPr>
          <w:rFonts w:ascii="Times New Roman" w:hAnsi="Times New Roman"/>
          <w:sz w:val="24"/>
          <w:szCs w:val="24"/>
        </w:rPr>
        <w:t xml:space="preserve"> с учетом мнения граждан, общественных организаций, что позволит качественно изменить уровень планирования и реализации мероприятий по благоустройству; </w:t>
      </w:r>
    </w:p>
    <w:p w:rsidR="00C765F9" w:rsidRPr="007F4172" w:rsidRDefault="00C765F9" w:rsidP="003657DA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7F4172">
        <w:rPr>
          <w:rFonts w:ascii="Times New Roman" w:hAnsi="Times New Roman"/>
          <w:sz w:val="24"/>
          <w:szCs w:val="24"/>
        </w:rPr>
        <w:t xml:space="preserve">реализация механизма поддержки мероприятий по благоустройству, инициированных гражданами; </w:t>
      </w:r>
    </w:p>
    <w:p w:rsidR="00C765F9" w:rsidRPr="007F4172" w:rsidRDefault="00C765F9" w:rsidP="003657DA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7F4172">
        <w:rPr>
          <w:rFonts w:ascii="Times New Roman" w:hAnsi="Times New Roman"/>
          <w:sz w:val="24"/>
          <w:szCs w:val="24"/>
        </w:rPr>
        <w:t xml:space="preserve">формирование инструментов общественного контроля. </w:t>
      </w:r>
    </w:p>
    <w:p w:rsidR="00C765F9" w:rsidRPr="007F4172" w:rsidRDefault="00C765F9" w:rsidP="003657DA">
      <w:pPr>
        <w:ind w:firstLine="567"/>
        <w:jc w:val="both"/>
      </w:pPr>
      <w:r w:rsidRPr="007F4172">
        <w:t xml:space="preserve">Целью подпрограммы является повышение качества и комфорта городской среды на </w:t>
      </w:r>
      <w:r w:rsidR="00B9701C">
        <w:t>территории Чуманкасинского  сельского поселения</w:t>
      </w:r>
      <w:r w:rsidRPr="007F4172">
        <w:t xml:space="preserve"> Моргаушского района Чувашской Республики.</w:t>
      </w:r>
    </w:p>
    <w:p w:rsidR="00C765F9" w:rsidRPr="007F4172" w:rsidRDefault="00C765F9" w:rsidP="003657DA">
      <w:pPr>
        <w:ind w:firstLine="567"/>
        <w:jc w:val="both"/>
      </w:pPr>
      <w:r w:rsidRPr="007F4172">
        <w:t>Задачами подпрограммы являются:</w:t>
      </w:r>
    </w:p>
    <w:p w:rsidR="00C765F9" w:rsidRPr="007F4172" w:rsidRDefault="00C765F9" w:rsidP="003657DA">
      <w:pPr>
        <w:ind w:firstLine="567"/>
        <w:jc w:val="both"/>
      </w:pPr>
      <w:r w:rsidRPr="007F4172">
        <w:t xml:space="preserve">формирование комфортной городской среды для жителей </w:t>
      </w:r>
      <w:r w:rsidR="00176B88">
        <w:t>Чуманкасинского сельского поселения</w:t>
      </w:r>
      <w:r w:rsidRPr="007F4172">
        <w:t xml:space="preserve"> Моргаушского района Чувашской Республики;</w:t>
      </w:r>
    </w:p>
    <w:p w:rsidR="00C765F9" w:rsidRPr="007F4172" w:rsidRDefault="00C765F9" w:rsidP="003657DA">
      <w:pPr>
        <w:ind w:firstLine="567"/>
        <w:jc w:val="both"/>
      </w:pPr>
      <w:r w:rsidRPr="007F4172">
        <w:t xml:space="preserve">создание условий для повышения благоустройства территорий </w:t>
      </w:r>
      <w:r w:rsidR="00176B88">
        <w:t>Чуманкасинского сельского поселения</w:t>
      </w:r>
      <w:r w:rsidRPr="007F4172">
        <w:t>;</w:t>
      </w:r>
    </w:p>
    <w:p w:rsidR="00C765F9" w:rsidRPr="007F4172" w:rsidRDefault="00C765F9" w:rsidP="003657DA">
      <w:pPr>
        <w:ind w:firstLine="567"/>
        <w:jc w:val="both"/>
      </w:pPr>
      <w:r w:rsidRPr="007F4172">
        <w:t xml:space="preserve">улучшение эстетического облика населенных пунктов; </w:t>
      </w:r>
    </w:p>
    <w:p w:rsidR="00C765F9" w:rsidRPr="007F4172" w:rsidRDefault="00C765F9" w:rsidP="003657DA">
      <w:pPr>
        <w:ind w:firstLine="567"/>
        <w:jc w:val="both"/>
      </w:pPr>
      <w:r w:rsidRPr="007F4172">
        <w:t xml:space="preserve">повышение вовлеченности заинтересованных граждан, организаций в реализацию мероприятий по благоустройству территорий </w:t>
      </w:r>
      <w:r w:rsidR="00176B88">
        <w:t>Чуманкасинского сельского поселения</w:t>
      </w:r>
      <w:r w:rsidRPr="007F4172">
        <w:t>.</w:t>
      </w:r>
    </w:p>
    <w:p w:rsidR="00C765F9" w:rsidRPr="007F4172" w:rsidRDefault="00C765F9" w:rsidP="003657DA">
      <w:pPr>
        <w:ind w:firstLine="567"/>
        <w:jc w:val="both"/>
      </w:pPr>
      <w:r w:rsidRPr="007F4172">
        <w:t xml:space="preserve">Реализация подпрограммы осуществляется в </w:t>
      </w:r>
      <w:r w:rsidR="00447CEC" w:rsidRPr="007F4172">
        <w:t>2020-2024</w:t>
      </w:r>
      <w:r w:rsidRPr="007F4172">
        <w:t>годах.</w:t>
      </w:r>
    </w:p>
    <w:p w:rsidR="00C765F9" w:rsidRPr="007F4172" w:rsidRDefault="00C765F9" w:rsidP="003657DA">
      <w:pPr>
        <w:ind w:firstLine="567"/>
        <w:jc w:val="both"/>
      </w:pPr>
      <w:r w:rsidRPr="007F4172">
        <w:t>Основными целевыми индикаторами и показателями подпрограммы являются:</w:t>
      </w:r>
    </w:p>
    <w:p w:rsidR="00C765F9" w:rsidRPr="002A59E7" w:rsidRDefault="002A59E7" w:rsidP="003657DA">
      <w:pPr>
        <w:ind w:firstLine="567"/>
        <w:jc w:val="both"/>
        <w:rPr>
          <w:lang w:eastAsia="en-US"/>
        </w:rPr>
      </w:pPr>
      <w:r w:rsidRPr="002A59E7">
        <w:t>количество реализованных мероприятий по благоустройству улиц населенных пунктов, дворовых территорий многоквартирных домов, тротуаров, соединяющих дворовые территории и объекты социально-культурной сферы</w:t>
      </w:r>
      <w:r>
        <w:t xml:space="preserve"> </w:t>
      </w:r>
      <w:r w:rsidR="00D56C53" w:rsidRPr="002A59E7">
        <w:rPr>
          <w:lang w:eastAsia="en-US"/>
        </w:rPr>
        <w:t>– 1 ед.</w:t>
      </w:r>
      <w:r w:rsidR="00C765F9" w:rsidRPr="002A59E7">
        <w:rPr>
          <w:lang w:eastAsia="en-US"/>
        </w:rPr>
        <w:t xml:space="preserve">; </w:t>
      </w:r>
    </w:p>
    <w:p w:rsidR="00C765F9" w:rsidRPr="007F4172" w:rsidRDefault="00C765F9" w:rsidP="003657DA">
      <w:pPr>
        <w:ind w:firstLine="567"/>
        <w:jc w:val="both"/>
        <w:rPr>
          <w:lang w:eastAsia="en-US"/>
        </w:rPr>
      </w:pPr>
      <w:r w:rsidRPr="002A59E7">
        <w:rPr>
          <w:lang w:eastAsia="en-US"/>
        </w:rPr>
        <w:t>доля финансового участия граждан, организаций</w:t>
      </w:r>
      <w:r w:rsidRPr="007F4172">
        <w:rPr>
          <w:lang w:eastAsia="en-US"/>
        </w:rPr>
        <w:t xml:space="preserve"> в выполнении мероприятий по благоустройству территорий не менее </w:t>
      </w:r>
      <w:r w:rsidR="00D56C53" w:rsidRPr="007F4172">
        <w:rPr>
          <w:lang w:eastAsia="en-US"/>
        </w:rPr>
        <w:t>1 процента</w:t>
      </w:r>
      <w:r w:rsidRPr="007F4172">
        <w:rPr>
          <w:lang w:eastAsia="en-US"/>
        </w:rPr>
        <w:t xml:space="preserve">. </w:t>
      </w:r>
    </w:p>
    <w:p w:rsidR="00C765F9" w:rsidRPr="007F4172" w:rsidRDefault="00C765F9" w:rsidP="003657DA">
      <w:pPr>
        <w:ind w:firstLine="567"/>
        <w:jc w:val="both"/>
      </w:pPr>
      <w:r w:rsidRPr="007F4172">
        <w:t xml:space="preserve">Основными ожидаемыми результатами реализации подпрограммы являются: </w:t>
      </w:r>
    </w:p>
    <w:p w:rsidR="00C765F9" w:rsidRPr="007F4172" w:rsidRDefault="00C765F9" w:rsidP="003657DA">
      <w:pPr>
        <w:ind w:firstLine="567"/>
        <w:jc w:val="both"/>
      </w:pPr>
      <w:r w:rsidRPr="007F4172">
        <w:t xml:space="preserve">повышение уровня благоустройства территорий </w:t>
      </w:r>
      <w:r w:rsidR="00176B88">
        <w:t>Чуманкасинского сельского поселения</w:t>
      </w:r>
      <w:r w:rsidRPr="007F4172">
        <w:t>;</w:t>
      </w:r>
    </w:p>
    <w:p w:rsidR="00C765F9" w:rsidRPr="007F4172" w:rsidRDefault="00C765F9" w:rsidP="003657DA">
      <w:pPr>
        <w:ind w:firstLine="567"/>
        <w:jc w:val="both"/>
      </w:pPr>
      <w:r w:rsidRPr="007F4172">
        <w:t xml:space="preserve">создание комфортных условий проживания для населения </w:t>
      </w:r>
      <w:r w:rsidR="00176B88">
        <w:t>Чуманкасинского сельского поселения</w:t>
      </w:r>
      <w:r w:rsidRPr="007F4172">
        <w:t xml:space="preserve"> Моргаушского района Чувашской Республики; </w:t>
      </w:r>
    </w:p>
    <w:p w:rsidR="00C765F9" w:rsidRPr="007F4172" w:rsidRDefault="00C765F9" w:rsidP="003657DA">
      <w:pPr>
        <w:ind w:firstLine="567"/>
        <w:jc w:val="both"/>
      </w:pPr>
      <w:r w:rsidRPr="007F4172">
        <w:t xml:space="preserve">улучшение эстетического облика населенных пунктов; </w:t>
      </w:r>
    </w:p>
    <w:p w:rsidR="00C765F9" w:rsidRPr="007F4172" w:rsidRDefault="00C765F9" w:rsidP="003657DA">
      <w:pPr>
        <w:ind w:firstLine="567"/>
        <w:jc w:val="both"/>
      </w:pPr>
      <w:r w:rsidRPr="007F4172">
        <w:t xml:space="preserve">вовлечение заинтересованных граждан, организаций в реализацию мероприятий по благоустройству территорий </w:t>
      </w:r>
      <w:r w:rsidR="00176B88">
        <w:t>Чуманкасинского сельского поселения</w:t>
      </w:r>
      <w:r w:rsidRPr="007F4172">
        <w:t xml:space="preserve"> Моргаушского района Чувашской Республики. </w:t>
      </w:r>
    </w:p>
    <w:p w:rsidR="00C765F9" w:rsidRPr="007F4172" w:rsidRDefault="00C765F9" w:rsidP="003657DA">
      <w:pPr>
        <w:ind w:firstLine="567"/>
        <w:jc w:val="both"/>
      </w:pPr>
      <w:r w:rsidRPr="007F4172">
        <w:t>Сведения о целевых индикаторах и показателях подпрограммы приведены в приложении №2 к подпрограмме.</w:t>
      </w:r>
    </w:p>
    <w:p w:rsidR="00C765F9" w:rsidRPr="007F4172" w:rsidRDefault="00C765F9" w:rsidP="003657DA">
      <w:pPr>
        <w:pStyle w:val="1"/>
        <w:ind w:firstLine="567"/>
        <w:rPr>
          <w:sz w:val="24"/>
          <w:szCs w:val="24"/>
        </w:rPr>
      </w:pPr>
    </w:p>
    <w:p w:rsidR="00C765F9" w:rsidRPr="007F4172" w:rsidRDefault="00C765F9" w:rsidP="003657DA">
      <w:pPr>
        <w:pStyle w:val="1"/>
        <w:ind w:firstLine="567"/>
        <w:rPr>
          <w:sz w:val="24"/>
          <w:szCs w:val="24"/>
        </w:rPr>
      </w:pPr>
      <w:r w:rsidRPr="007F4172">
        <w:rPr>
          <w:sz w:val="24"/>
          <w:szCs w:val="24"/>
        </w:rPr>
        <w:t>Раздел III. Характеристика основных мероприятий подпрограммы</w:t>
      </w:r>
    </w:p>
    <w:p w:rsidR="00C765F9" w:rsidRPr="007F4172" w:rsidRDefault="00C765F9" w:rsidP="003657DA">
      <w:pPr>
        <w:ind w:firstLine="567"/>
        <w:jc w:val="both"/>
      </w:pPr>
      <w:r w:rsidRPr="007F4172">
        <w:t>Основные мероприятия подпрограммы направлены на реализацию поставленных целей и задач подпрограммы и муниципальной программы в целом. Мероприятия подпрограммы подразделяются на мероприятия по финансовому обеспечению, организационные мероприятия и мероприятия по нормативно-правовому обеспечению реализации подпрограммы.</w:t>
      </w:r>
    </w:p>
    <w:p w:rsidR="00C765F9" w:rsidRPr="007F4172" w:rsidRDefault="00C765F9" w:rsidP="003657DA">
      <w:pPr>
        <w:spacing w:line="232" w:lineRule="auto"/>
        <w:ind w:firstLine="567"/>
        <w:jc w:val="both"/>
      </w:pPr>
      <w:r w:rsidRPr="007F4172">
        <w:t>Основные мероприятия подпрограммы подразделяются на отдельные мероприятия, реализация которых обеспечит достижение целевых индикаторов и показателей подпрограммы.</w:t>
      </w:r>
    </w:p>
    <w:p w:rsidR="00C765F9" w:rsidRPr="007F4172" w:rsidRDefault="00C765F9" w:rsidP="003657DA">
      <w:pPr>
        <w:spacing w:line="232" w:lineRule="auto"/>
        <w:ind w:firstLine="567"/>
        <w:jc w:val="both"/>
      </w:pPr>
      <w:r w:rsidRPr="007F4172">
        <w:t>Подпрограмма содержит три основных мероприятия:</w:t>
      </w:r>
    </w:p>
    <w:p w:rsidR="00C765F9" w:rsidRPr="007F4172" w:rsidRDefault="00C765F9" w:rsidP="003657DA">
      <w:pPr>
        <w:spacing w:line="232" w:lineRule="auto"/>
        <w:ind w:firstLine="567"/>
        <w:jc w:val="both"/>
      </w:pPr>
      <w:r w:rsidRPr="007F4172">
        <w:t>Основное мероприятие 1. Формирование комфортной городской среды.</w:t>
      </w:r>
    </w:p>
    <w:p w:rsidR="00C765F9" w:rsidRPr="002A59E7" w:rsidRDefault="00C765F9" w:rsidP="003657DA">
      <w:pPr>
        <w:spacing w:line="232" w:lineRule="auto"/>
        <w:ind w:firstLine="567"/>
        <w:jc w:val="both"/>
      </w:pPr>
      <w:r w:rsidRPr="007F4172">
        <w:lastRenderedPageBreak/>
        <w:t xml:space="preserve">Мероприятие 1.1. </w:t>
      </w:r>
      <w:r w:rsidR="002A59E7" w:rsidRPr="002A59E7">
        <w:t>Комплекс мероприятий по благоустройству улиц населенных пунктов, дворовых территорий многоквартирных домов, тротуаров, соединяющих дворовые территории и объекты социально-культурной сферы</w:t>
      </w:r>
      <w:r w:rsidRPr="002A59E7">
        <w:t>.</w:t>
      </w:r>
    </w:p>
    <w:p w:rsidR="00C765F9" w:rsidRPr="007F4172" w:rsidRDefault="00C765F9" w:rsidP="003657DA">
      <w:pPr>
        <w:pStyle w:val="ConsPlusCell"/>
        <w:spacing w:line="23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172">
        <w:rPr>
          <w:rFonts w:ascii="Times New Roman" w:hAnsi="Times New Roman" w:cs="Times New Roman"/>
          <w:sz w:val="24"/>
          <w:szCs w:val="24"/>
        </w:rPr>
        <w:t xml:space="preserve">В результате реализации данного мероприятия </w:t>
      </w:r>
      <w:r w:rsidR="002A59E7" w:rsidRPr="002A59E7">
        <w:rPr>
          <w:rFonts w:ascii="Times New Roman" w:hAnsi="Times New Roman"/>
          <w:sz w:val="24"/>
          <w:szCs w:val="24"/>
        </w:rPr>
        <w:t>количество реализованных мероприятий по благоустройству улиц населенных пунктов, дворовых территорий многоквартирных домов, тротуаров, соединяющих дворовые территории и объекты социально-культурной сферы</w:t>
      </w:r>
      <w:r w:rsidR="00176B88">
        <w:rPr>
          <w:rFonts w:ascii="Times New Roman" w:hAnsi="Times New Roman" w:cs="Times New Roman"/>
          <w:sz w:val="24"/>
          <w:szCs w:val="24"/>
        </w:rPr>
        <w:t>Чуманкасинского сельского поселения</w:t>
      </w:r>
      <w:r w:rsidRPr="007F4172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140C4F" w:rsidRPr="007F4172">
        <w:rPr>
          <w:rFonts w:ascii="Times New Roman" w:hAnsi="Times New Roman" w:cs="Times New Roman"/>
          <w:sz w:val="24"/>
          <w:szCs w:val="24"/>
        </w:rPr>
        <w:t>1</w:t>
      </w:r>
      <w:r w:rsidRPr="007F4172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C765F9" w:rsidRPr="007F4172" w:rsidRDefault="00C765F9" w:rsidP="003657DA">
      <w:pPr>
        <w:spacing w:line="232" w:lineRule="auto"/>
        <w:ind w:firstLine="567"/>
        <w:jc w:val="both"/>
      </w:pPr>
      <w:r w:rsidRPr="007F4172">
        <w:t>Реализация данного основного мероприятия подпрограммы оценивается достижением следующих целевых индикаторов и показателей:</w:t>
      </w:r>
    </w:p>
    <w:p w:rsidR="00C765F9" w:rsidRPr="007F4172" w:rsidRDefault="002A59E7" w:rsidP="00140C4F">
      <w:pPr>
        <w:spacing w:line="232" w:lineRule="auto"/>
        <w:ind w:firstLine="567"/>
        <w:jc w:val="both"/>
      </w:pPr>
      <w:r w:rsidRPr="002A59E7">
        <w:t>количество реализованных мероприятий по благоустройству улиц населенных пунктов, дворовых территорий многоквартирных домов, тротуаров, соединяющих дворовые территории и объекты социально-культурной сферы</w:t>
      </w:r>
      <w:r w:rsidR="009F474F">
        <w:t xml:space="preserve"> - __ ед.</w:t>
      </w:r>
      <w:r w:rsidR="00C765F9" w:rsidRPr="007F4172">
        <w:t>.</w:t>
      </w:r>
    </w:p>
    <w:p w:rsidR="00C765F9" w:rsidRPr="007F4172" w:rsidRDefault="00C765F9" w:rsidP="003657DA">
      <w:pPr>
        <w:spacing w:line="232" w:lineRule="auto"/>
        <w:ind w:firstLine="567"/>
        <w:jc w:val="both"/>
      </w:pPr>
      <w:r w:rsidRPr="007F4172">
        <w:t xml:space="preserve">Основное мероприятие 2. Благоустройство населенных пунктов </w:t>
      </w:r>
      <w:r w:rsidR="00176B88">
        <w:t>Чуманкасинского сельского поселения</w:t>
      </w:r>
      <w:r w:rsidRPr="007F4172">
        <w:t xml:space="preserve"> Моргаушского района Чувашской Республики.</w:t>
      </w:r>
    </w:p>
    <w:p w:rsidR="00C765F9" w:rsidRPr="007F4172" w:rsidRDefault="00C765F9" w:rsidP="003657DA">
      <w:pPr>
        <w:spacing w:line="232" w:lineRule="auto"/>
        <w:ind w:firstLine="567"/>
        <w:jc w:val="both"/>
      </w:pPr>
      <w:r w:rsidRPr="007F4172">
        <w:t>Мероприятие 2.1. Участие в республиканском смотре-конкурсе на лучшее озеленение и благоустройство населенного пункта Чувашской Республики.</w:t>
      </w:r>
    </w:p>
    <w:p w:rsidR="00C765F9" w:rsidRPr="007F4172" w:rsidRDefault="00C765F9" w:rsidP="003657DA">
      <w:pPr>
        <w:spacing w:line="232" w:lineRule="auto"/>
        <w:ind w:firstLine="567"/>
        <w:jc w:val="both"/>
        <w:rPr>
          <w:bCs/>
          <w:snapToGrid w:val="0"/>
          <w:color w:val="000000"/>
        </w:rPr>
      </w:pPr>
      <w:r w:rsidRPr="007F4172">
        <w:t xml:space="preserve">Мероприятие 2.2. Участие в </w:t>
      </w:r>
      <w:r w:rsidRPr="007F4172">
        <w:rPr>
          <w:bCs/>
          <w:snapToGrid w:val="0"/>
          <w:color w:val="000000"/>
        </w:rPr>
        <w:t>региональном этапе Всероссийского конкурса «Лучшая муниципальная практика» в номинации «Градостроительная политика, обеспечение благоприятной среды жизнедеятельности населения и развитие жилищно-коммунального хозяйства».</w:t>
      </w:r>
    </w:p>
    <w:p w:rsidR="00C765F9" w:rsidRPr="007F4172" w:rsidRDefault="00C765F9" w:rsidP="003657DA">
      <w:pPr>
        <w:pStyle w:val="affff0"/>
        <w:autoSpaceDE w:val="0"/>
        <w:autoSpaceDN w:val="0"/>
        <w:adjustRightInd w:val="0"/>
        <w:spacing w:line="228" w:lineRule="auto"/>
        <w:ind w:firstLine="567"/>
        <w:rPr>
          <w:rFonts w:ascii="Times New Roman" w:hAnsi="Times New Roman"/>
          <w:sz w:val="24"/>
          <w:szCs w:val="24"/>
        </w:rPr>
      </w:pPr>
      <w:r w:rsidRPr="007F4172">
        <w:rPr>
          <w:rFonts w:ascii="Times New Roman" w:hAnsi="Times New Roman"/>
          <w:sz w:val="24"/>
          <w:szCs w:val="24"/>
        </w:rPr>
        <w:t xml:space="preserve">Основное мероприятие 3. Вовлечение заинтересованных граждан, организаций в реализацию мероприятий по благоустройству территорий муниципальных образований. </w:t>
      </w:r>
    </w:p>
    <w:p w:rsidR="00C765F9" w:rsidRPr="007F4172" w:rsidRDefault="00C765F9" w:rsidP="003657DA">
      <w:pPr>
        <w:spacing w:line="228" w:lineRule="auto"/>
        <w:ind w:firstLine="567"/>
        <w:jc w:val="both"/>
        <w:rPr>
          <w:lang w:eastAsia="en-US"/>
        </w:rPr>
      </w:pPr>
      <w:r w:rsidRPr="007F4172">
        <w:rPr>
          <w:lang w:eastAsia="en-US"/>
        </w:rPr>
        <w:t xml:space="preserve">Реализация данного основного мероприятия подпрограммы оценивается долей </w:t>
      </w:r>
      <w:r w:rsidRPr="007F4172">
        <w:t xml:space="preserve">финансового участия граждан, организаций в выполнении мероприятий по благоустройству территорий </w:t>
      </w:r>
      <w:r w:rsidRPr="007F4172">
        <w:rPr>
          <w:lang w:eastAsia="en-US"/>
        </w:rPr>
        <w:t>(не менее 30 процентов от общей численности населения населенного пункта муниципального образования).</w:t>
      </w:r>
    </w:p>
    <w:p w:rsidR="00C765F9" w:rsidRPr="007F4172" w:rsidRDefault="00C765F9" w:rsidP="003657DA">
      <w:pPr>
        <w:pStyle w:val="ConsPlusCell"/>
        <w:spacing w:line="228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65F9" w:rsidRPr="007F4172" w:rsidRDefault="00C765F9" w:rsidP="003657DA">
      <w:pPr>
        <w:spacing w:line="228" w:lineRule="auto"/>
        <w:ind w:firstLine="567"/>
        <w:jc w:val="center"/>
        <w:rPr>
          <w:b/>
          <w:bCs/>
        </w:rPr>
      </w:pPr>
      <w:r w:rsidRPr="007F4172">
        <w:rPr>
          <w:b/>
          <w:bCs/>
        </w:rPr>
        <w:t xml:space="preserve">Раздел </w:t>
      </w:r>
      <w:r w:rsidRPr="007F4172">
        <w:t>I</w:t>
      </w:r>
      <w:r w:rsidRPr="007F4172">
        <w:rPr>
          <w:b/>
          <w:bCs/>
        </w:rPr>
        <w:t xml:space="preserve">V. Обоснование объема финансовых ресурсов, </w:t>
      </w:r>
      <w:r w:rsidRPr="007F4172">
        <w:rPr>
          <w:b/>
          <w:bCs/>
        </w:rPr>
        <w:br/>
        <w:t>необходимых для реализации подпрограммы</w:t>
      </w:r>
    </w:p>
    <w:p w:rsidR="00C765F9" w:rsidRPr="007F4172" w:rsidRDefault="00C765F9" w:rsidP="003657DA">
      <w:pPr>
        <w:spacing w:line="228" w:lineRule="auto"/>
        <w:ind w:firstLine="567"/>
        <w:jc w:val="both"/>
      </w:pPr>
      <w:r w:rsidRPr="007F4172">
        <w:t xml:space="preserve">Финансирование подпрограммы осуществляется за счет средств федерального бюджета, республиканского бюджета Чувашской Республики, бюджета </w:t>
      </w:r>
      <w:r w:rsidR="00176B88">
        <w:t>Чуманкасинского сельского поселения</w:t>
      </w:r>
      <w:r w:rsidRPr="007F4172">
        <w:t xml:space="preserve"> и внебюджетных источников.</w:t>
      </w:r>
    </w:p>
    <w:p w:rsidR="00C765F9" w:rsidRPr="007F4172" w:rsidRDefault="00C765F9" w:rsidP="003657DA">
      <w:pPr>
        <w:spacing w:line="228" w:lineRule="auto"/>
        <w:ind w:firstLine="567"/>
        <w:jc w:val="both"/>
      </w:pPr>
      <w:r w:rsidRPr="007F4172">
        <w:t xml:space="preserve">Общий объем финансирования подпрограммы в </w:t>
      </w:r>
      <w:r w:rsidR="00447CEC" w:rsidRPr="007F4172">
        <w:t>2020-2024</w:t>
      </w:r>
      <w:r w:rsidR="000C3132" w:rsidRPr="007F4172">
        <w:t xml:space="preserve"> </w:t>
      </w:r>
      <w:r w:rsidRPr="007F4172">
        <w:t xml:space="preserve">годах составляет </w:t>
      </w:r>
      <w:r w:rsidR="0033682F">
        <w:t>3548,56</w:t>
      </w:r>
      <w:r w:rsidR="008E2810">
        <w:t xml:space="preserve"> </w:t>
      </w:r>
      <w:r w:rsidRPr="007F4172">
        <w:t>тыс. рублей, в том числе средства:</w:t>
      </w:r>
    </w:p>
    <w:p w:rsidR="00C765F9" w:rsidRPr="007F4172" w:rsidRDefault="00C765F9" w:rsidP="003657DA">
      <w:pPr>
        <w:spacing w:line="228" w:lineRule="auto"/>
        <w:ind w:firstLine="567"/>
        <w:jc w:val="both"/>
      </w:pPr>
      <w:r w:rsidRPr="007F4172">
        <w:t xml:space="preserve">республиканского бюджета Чувашской Республики – </w:t>
      </w:r>
      <w:r w:rsidR="0033682F">
        <w:t>3335,65</w:t>
      </w:r>
      <w:r w:rsidRPr="007F4172">
        <w:t xml:space="preserve"> тыс. рублей;</w:t>
      </w:r>
    </w:p>
    <w:p w:rsidR="00C765F9" w:rsidRPr="007F4172" w:rsidRDefault="00C765F9" w:rsidP="003657DA">
      <w:pPr>
        <w:spacing w:line="228" w:lineRule="auto"/>
        <w:ind w:firstLine="567"/>
        <w:jc w:val="both"/>
      </w:pPr>
      <w:r w:rsidRPr="007F4172">
        <w:t xml:space="preserve">бюджет </w:t>
      </w:r>
      <w:r w:rsidR="00176B88">
        <w:t>Чуманкасинского сельского поселения</w:t>
      </w:r>
      <w:r w:rsidRPr="007F4172">
        <w:t xml:space="preserve"> – </w:t>
      </w:r>
      <w:r w:rsidR="0033682F">
        <w:t>177,42</w:t>
      </w:r>
      <w:r w:rsidRPr="007F4172">
        <w:t xml:space="preserve"> тыс. рублей;</w:t>
      </w:r>
    </w:p>
    <w:p w:rsidR="00C765F9" w:rsidRPr="007F4172" w:rsidRDefault="00C765F9" w:rsidP="003657DA">
      <w:pPr>
        <w:spacing w:line="228" w:lineRule="auto"/>
        <w:ind w:firstLine="567"/>
        <w:jc w:val="both"/>
      </w:pPr>
      <w:r w:rsidRPr="007F4172">
        <w:t xml:space="preserve">внебюджетных источников – </w:t>
      </w:r>
      <w:r w:rsidR="0033682F">
        <w:t>35,49</w:t>
      </w:r>
      <w:r w:rsidR="000C3132" w:rsidRPr="007F4172">
        <w:t xml:space="preserve"> тыс. рублей</w:t>
      </w:r>
      <w:r w:rsidRPr="007F4172">
        <w:t>.</w:t>
      </w:r>
    </w:p>
    <w:p w:rsidR="00C765F9" w:rsidRPr="007F4172" w:rsidRDefault="00C765F9" w:rsidP="003657DA">
      <w:pPr>
        <w:spacing w:line="228" w:lineRule="auto"/>
        <w:ind w:firstLine="567"/>
        <w:jc w:val="both"/>
      </w:pPr>
      <w:r w:rsidRPr="007F4172">
        <w:t xml:space="preserve">При составлении проекта бюджета </w:t>
      </w:r>
      <w:r w:rsidR="00176B88">
        <w:t>Чуманкасинского сельского поселения</w:t>
      </w:r>
      <w:r w:rsidRPr="007F4172">
        <w:t xml:space="preserve"> на очередной финансовый год и плановый период указанные суммы финансирования мероприятий подпрограммы могут быть скорректированы.</w:t>
      </w:r>
    </w:p>
    <w:p w:rsidR="00C765F9" w:rsidRPr="007F4172" w:rsidRDefault="00C765F9" w:rsidP="003657DA">
      <w:pPr>
        <w:pStyle w:val="affff0"/>
        <w:autoSpaceDE w:val="0"/>
        <w:autoSpaceDN w:val="0"/>
        <w:adjustRightInd w:val="0"/>
        <w:spacing w:line="228" w:lineRule="auto"/>
        <w:ind w:firstLine="567"/>
        <w:rPr>
          <w:rFonts w:ascii="Times New Roman" w:hAnsi="Times New Roman"/>
          <w:sz w:val="24"/>
          <w:szCs w:val="24"/>
        </w:rPr>
      </w:pPr>
      <w:r w:rsidRPr="007F4172">
        <w:rPr>
          <w:rFonts w:ascii="Times New Roman" w:hAnsi="Times New Roman"/>
          <w:sz w:val="24"/>
          <w:szCs w:val="24"/>
        </w:rPr>
        <w:t>Перечень объектов по благоустройству приведены в приложении № 3 к настоящей подпрограмме.</w:t>
      </w:r>
    </w:p>
    <w:p w:rsidR="00C765F9" w:rsidRPr="007F4172" w:rsidRDefault="00C765F9" w:rsidP="003657DA">
      <w:pPr>
        <w:ind w:firstLine="567"/>
        <w:jc w:val="both"/>
      </w:pPr>
      <w:r w:rsidRPr="007F4172">
        <w:t xml:space="preserve">Ресурсное </w:t>
      </w:r>
      <w:hyperlink r:id="rId11" w:history="1">
        <w:r w:rsidRPr="007F4172">
          <w:rPr>
            <w:rStyle w:val="a3"/>
          </w:rPr>
          <w:t>обеспечение</w:t>
        </w:r>
      </w:hyperlink>
      <w:r w:rsidRPr="007F4172">
        <w:t xml:space="preserve"> реализации подпрограммы за счет всех источников финансирования приведено в приложении № 4 к настоящей подпрограмме.</w:t>
      </w:r>
    </w:p>
    <w:p w:rsidR="00C765F9" w:rsidRPr="007F4172" w:rsidRDefault="00C765F9" w:rsidP="003657DA">
      <w:pPr>
        <w:ind w:firstLine="567"/>
        <w:jc w:val="both"/>
      </w:pPr>
    </w:p>
    <w:p w:rsidR="00C765F9" w:rsidRPr="007F4172" w:rsidRDefault="00C765F9" w:rsidP="003657DA">
      <w:pPr>
        <w:pStyle w:val="1"/>
        <w:ind w:firstLine="567"/>
        <w:rPr>
          <w:sz w:val="24"/>
          <w:szCs w:val="24"/>
        </w:rPr>
      </w:pPr>
      <w:r w:rsidRPr="007F4172">
        <w:rPr>
          <w:sz w:val="24"/>
          <w:szCs w:val="24"/>
        </w:rPr>
        <w:t xml:space="preserve">Раздел VI. Анализ рисков реализации подпрограммы </w:t>
      </w:r>
      <w:r w:rsidRPr="007F4172">
        <w:rPr>
          <w:sz w:val="24"/>
          <w:szCs w:val="24"/>
        </w:rPr>
        <w:br/>
        <w:t>и описание мер управления рисками реализации подпрограммы</w:t>
      </w:r>
    </w:p>
    <w:p w:rsidR="00C765F9" w:rsidRPr="007F4172" w:rsidRDefault="00C765F9" w:rsidP="003657DA">
      <w:pPr>
        <w:ind w:firstLine="567"/>
        <w:jc w:val="both"/>
      </w:pPr>
      <w:r w:rsidRPr="007F4172">
        <w:t>Рисками, оказывающими влияние на достижение цели и решение задач, в рамках реализации подпрограммы являются:</w:t>
      </w:r>
    </w:p>
    <w:p w:rsidR="00C765F9" w:rsidRPr="007F4172" w:rsidRDefault="00C765F9" w:rsidP="003657DA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7F4172">
        <w:rPr>
          <w:rFonts w:ascii="Times New Roman" w:hAnsi="Times New Roman"/>
          <w:sz w:val="24"/>
          <w:szCs w:val="24"/>
        </w:rPr>
        <w:t>а) бюджетные риски, связанные с дефицитом бюджетов разных уровней и невыполнением органами местного самоуправления муниципальных образований обязательств по софинансированию подпрограммы, в том числе несоблюдением условий соглашений о предоставлении субсидий на соответствующие цели;</w:t>
      </w:r>
    </w:p>
    <w:p w:rsidR="00C765F9" w:rsidRPr="007F4172" w:rsidRDefault="00C765F9" w:rsidP="003657DA">
      <w:pPr>
        <w:pStyle w:val="ConsPlusNormal"/>
        <w:widowControl/>
        <w:spacing w:line="23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4172">
        <w:rPr>
          <w:rFonts w:ascii="Times New Roman" w:hAnsi="Times New Roman"/>
          <w:sz w:val="24"/>
          <w:szCs w:val="24"/>
        </w:rPr>
        <w:lastRenderedPageBreak/>
        <w:t>б) социальные риски, связанные с низкой социальной активностью населения, отсутствием традиции совместного благоустройства территорий, в том числе:</w:t>
      </w:r>
    </w:p>
    <w:p w:rsidR="00C765F9" w:rsidRPr="007F4172" w:rsidRDefault="00C765F9" w:rsidP="003657DA">
      <w:pPr>
        <w:pStyle w:val="ConsPlusNormal"/>
        <w:widowControl/>
        <w:spacing w:line="23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4172">
        <w:rPr>
          <w:rFonts w:ascii="Times New Roman" w:hAnsi="Times New Roman"/>
          <w:sz w:val="24"/>
          <w:szCs w:val="24"/>
        </w:rPr>
        <w:t>невостребованностью среди граждан созданной в ходе реализации проектов по благоустройству инфраструктуры;</w:t>
      </w:r>
    </w:p>
    <w:p w:rsidR="00C765F9" w:rsidRPr="007F4172" w:rsidRDefault="00C765F9" w:rsidP="003657DA">
      <w:pPr>
        <w:pStyle w:val="ConsPlusNormal"/>
        <w:widowControl/>
        <w:spacing w:line="23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4172">
        <w:rPr>
          <w:rFonts w:ascii="Times New Roman" w:hAnsi="Times New Roman"/>
          <w:sz w:val="24"/>
          <w:szCs w:val="24"/>
        </w:rPr>
        <w:t>отрицательной оценкой гражданами реализованных проектов по благоустройству;</w:t>
      </w:r>
    </w:p>
    <w:p w:rsidR="00C765F9" w:rsidRPr="007F4172" w:rsidRDefault="00C765F9" w:rsidP="003657DA">
      <w:pPr>
        <w:pStyle w:val="ConsPlusNormal"/>
        <w:widowControl/>
        <w:spacing w:line="23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4172">
        <w:rPr>
          <w:rFonts w:ascii="Times New Roman" w:hAnsi="Times New Roman"/>
          <w:sz w:val="24"/>
          <w:szCs w:val="24"/>
        </w:rPr>
        <w:t>в) управленческие (внутренние) риски, связанные с неэффективным уп</w:t>
      </w:r>
      <w:r w:rsidRPr="007F4172">
        <w:rPr>
          <w:rFonts w:ascii="Times New Roman" w:hAnsi="Times New Roman"/>
          <w:sz w:val="24"/>
          <w:szCs w:val="24"/>
        </w:rPr>
        <w:softHyphen/>
        <w:t>рав</w:t>
      </w:r>
      <w:r w:rsidRPr="007F4172">
        <w:rPr>
          <w:rFonts w:ascii="Times New Roman" w:hAnsi="Times New Roman"/>
          <w:sz w:val="24"/>
          <w:szCs w:val="24"/>
        </w:rPr>
        <w:softHyphen/>
        <w:t>лением настоящей подпрограммой, низким качеством межведомственного взаимодействия, недостаточным контролем за реализацией мероприятий, в том числе:</w:t>
      </w:r>
    </w:p>
    <w:p w:rsidR="00C765F9" w:rsidRPr="007F4172" w:rsidRDefault="00C765F9" w:rsidP="003657DA">
      <w:pPr>
        <w:pStyle w:val="ConsPlusNormal"/>
        <w:widowControl/>
        <w:spacing w:line="23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4172">
        <w:rPr>
          <w:rFonts w:ascii="Times New Roman" w:hAnsi="Times New Roman"/>
          <w:sz w:val="24"/>
          <w:szCs w:val="24"/>
        </w:rPr>
        <w:t>отсутствием информации, необходимой для проведения оценки качества среды населенных пунктов;</w:t>
      </w:r>
    </w:p>
    <w:p w:rsidR="00C765F9" w:rsidRPr="007F4172" w:rsidRDefault="00C765F9" w:rsidP="003657DA">
      <w:pPr>
        <w:pStyle w:val="ConsPlusNormal"/>
        <w:widowControl/>
        <w:spacing w:line="23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4172">
        <w:rPr>
          <w:rFonts w:ascii="Times New Roman" w:hAnsi="Times New Roman"/>
          <w:sz w:val="24"/>
          <w:szCs w:val="24"/>
        </w:rPr>
        <w:t>непринятием органами местного самоуправления муниципальных образований соответствующих федеральным методическим документам правил благоустройства территорий;</w:t>
      </w:r>
    </w:p>
    <w:p w:rsidR="00C765F9" w:rsidRPr="007F4172" w:rsidRDefault="00C765F9" w:rsidP="003657DA">
      <w:pPr>
        <w:pStyle w:val="ConsPlusNormal"/>
        <w:widowControl/>
        <w:spacing w:line="23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4172">
        <w:rPr>
          <w:rFonts w:ascii="Times New Roman" w:hAnsi="Times New Roman"/>
          <w:sz w:val="24"/>
          <w:szCs w:val="24"/>
        </w:rPr>
        <w:t>недостаточно высоким уровнем качества проектов по благоустройству, представленных органами местного самоуправления муниципальных образований в целях формирования Федерального реестра лучших реализованных практик (проектов) по благоустройству.</w:t>
      </w:r>
    </w:p>
    <w:p w:rsidR="00C765F9" w:rsidRPr="007F4172" w:rsidRDefault="00C765F9" w:rsidP="003657DA">
      <w:pPr>
        <w:pStyle w:val="ConsPlusNormal"/>
        <w:widowControl/>
        <w:spacing w:line="23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4172">
        <w:rPr>
          <w:rFonts w:ascii="Times New Roman" w:hAnsi="Times New Roman"/>
          <w:sz w:val="24"/>
          <w:szCs w:val="24"/>
        </w:rPr>
        <w:t>Мероприятия по предупреждению рисков:</w:t>
      </w:r>
    </w:p>
    <w:p w:rsidR="00C765F9" w:rsidRPr="007F4172" w:rsidRDefault="00C765F9" w:rsidP="003657DA">
      <w:pPr>
        <w:pStyle w:val="ConsPlusNormal"/>
        <w:widowControl/>
        <w:spacing w:line="23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4172">
        <w:rPr>
          <w:rFonts w:ascii="Times New Roman" w:hAnsi="Times New Roman"/>
          <w:sz w:val="24"/>
          <w:szCs w:val="24"/>
        </w:rPr>
        <w:t>активная работа и вовлечение граждан и организаций, которые могут стать инициаторами проектов по благоустройству;</w:t>
      </w:r>
    </w:p>
    <w:p w:rsidR="00C765F9" w:rsidRPr="007F4172" w:rsidRDefault="00C765F9" w:rsidP="003657DA">
      <w:pPr>
        <w:pStyle w:val="ConsPlusNormal"/>
        <w:widowControl/>
        <w:spacing w:line="23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4172">
        <w:rPr>
          <w:rFonts w:ascii="Times New Roman" w:hAnsi="Times New Roman"/>
          <w:sz w:val="24"/>
          <w:szCs w:val="24"/>
        </w:rPr>
        <w:t>проведение информационно-разъяснительной работы в средствах массовой информации в целях стимулирования активности граждан и бизнеса в инициировании проектов по благоустройству;</w:t>
      </w:r>
    </w:p>
    <w:p w:rsidR="00C765F9" w:rsidRPr="007F4172" w:rsidRDefault="00C765F9" w:rsidP="003657DA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7F4172">
        <w:rPr>
          <w:rFonts w:ascii="Times New Roman" w:hAnsi="Times New Roman"/>
          <w:sz w:val="24"/>
          <w:szCs w:val="24"/>
        </w:rPr>
        <w:t>реализация в муниципальных образованиях требований об обязательном закреплении за собственниками, законными владельцами (пользователями) обязанности по содержанию прилегающей территории;</w:t>
      </w:r>
    </w:p>
    <w:p w:rsidR="00C765F9" w:rsidRPr="007F4172" w:rsidRDefault="00C765F9" w:rsidP="003657DA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7F4172">
        <w:rPr>
          <w:rFonts w:ascii="Times New Roman" w:hAnsi="Times New Roman"/>
          <w:sz w:val="24"/>
          <w:szCs w:val="24"/>
        </w:rPr>
        <w:t xml:space="preserve">получение Администрацией </w:t>
      </w:r>
      <w:r w:rsidR="00176B88">
        <w:rPr>
          <w:rFonts w:ascii="Times New Roman" w:hAnsi="Times New Roman"/>
          <w:sz w:val="24"/>
          <w:szCs w:val="24"/>
        </w:rPr>
        <w:t>Чуманкасинского сельского поселения</w:t>
      </w:r>
      <w:r w:rsidRPr="007F4172">
        <w:rPr>
          <w:rFonts w:ascii="Times New Roman" w:hAnsi="Times New Roman"/>
          <w:sz w:val="24"/>
          <w:szCs w:val="24"/>
        </w:rPr>
        <w:t xml:space="preserve">  субсидий на реализацию мероприятий по благоустройству за счет средств республиканского бюджета Чувашской Республики; </w:t>
      </w:r>
    </w:p>
    <w:p w:rsidR="00C765F9" w:rsidRPr="007F4172" w:rsidRDefault="00C765F9" w:rsidP="003657DA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7F4172">
        <w:rPr>
          <w:rFonts w:ascii="Times New Roman" w:hAnsi="Times New Roman"/>
          <w:sz w:val="24"/>
          <w:szCs w:val="24"/>
        </w:rPr>
        <w:t>формирование четких графиков реализации соглашений о предоставлении субсидий с конкретными мероприятиями, сроками их исполнения и ответственными лицами;</w:t>
      </w:r>
    </w:p>
    <w:p w:rsidR="00C765F9" w:rsidRPr="007F4172" w:rsidRDefault="00C765F9" w:rsidP="003657DA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7F4172">
        <w:rPr>
          <w:rFonts w:ascii="Times New Roman" w:hAnsi="Times New Roman"/>
          <w:sz w:val="24"/>
          <w:szCs w:val="24"/>
        </w:rPr>
        <w:t>формирование библиотеки лучших практик реализации проектов по благоустройству.</w:t>
      </w:r>
    </w:p>
    <w:p w:rsidR="00403B28" w:rsidRPr="007F4172" w:rsidRDefault="00C765F9" w:rsidP="003657DA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  <w:sectPr w:rsidR="00403B28" w:rsidRPr="007F4172" w:rsidSect="008A6D1C">
          <w:pgSz w:w="11905" w:h="16837"/>
          <w:pgMar w:top="1134" w:right="567" w:bottom="1134" w:left="1701" w:header="709" w:footer="709" w:gutter="0"/>
          <w:pgNumType w:start="1"/>
          <w:cols w:space="720"/>
        </w:sectPr>
      </w:pPr>
      <w:r w:rsidRPr="007F4172">
        <w:rPr>
          <w:rFonts w:ascii="Times New Roman" w:hAnsi="Times New Roman"/>
          <w:sz w:val="24"/>
          <w:szCs w:val="24"/>
        </w:rPr>
        <w:t>Подпрограмма представляет собой управленческий инструмент, позволяющий в определенной степени решить указанные проблемы. Реализация комплекса задач, предусмотренных подпрограммой, обеспечит реализацию приоритетных направлений государственной политики Чувашской Республики в области повышения уровня и качества жизни населения на всей территории Чувашской Республики.</w:t>
      </w:r>
    </w:p>
    <w:p w:rsidR="00C765F9" w:rsidRPr="007F4172" w:rsidRDefault="00C765F9" w:rsidP="004F6578">
      <w:pPr>
        <w:pStyle w:val="ConsPlusNormal"/>
        <w:widowControl/>
        <w:ind w:left="7440" w:firstLine="0"/>
        <w:jc w:val="both"/>
        <w:rPr>
          <w:rFonts w:ascii="Times New Roman" w:hAnsi="Times New Roman"/>
          <w:sz w:val="24"/>
          <w:szCs w:val="24"/>
        </w:rPr>
      </w:pPr>
      <w:r w:rsidRPr="007F4172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403B28" w:rsidRPr="007F4172">
        <w:rPr>
          <w:rFonts w:ascii="Times New Roman" w:hAnsi="Times New Roman"/>
          <w:sz w:val="24"/>
          <w:szCs w:val="24"/>
        </w:rPr>
        <w:t>1</w:t>
      </w:r>
      <w:r w:rsidRPr="007F4172">
        <w:rPr>
          <w:rFonts w:ascii="Times New Roman" w:hAnsi="Times New Roman"/>
          <w:sz w:val="24"/>
          <w:szCs w:val="24"/>
        </w:rPr>
        <w:t xml:space="preserve"> к подпрогра</w:t>
      </w:r>
      <w:r w:rsidR="00A9581C">
        <w:rPr>
          <w:rFonts w:ascii="Times New Roman" w:hAnsi="Times New Roman"/>
          <w:sz w:val="24"/>
          <w:szCs w:val="24"/>
        </w:rPr>
        <w:t xml:space="preserve">мме «Благоустройство дворовых </w:t>
      </w:r>
      <w:r w:rsidRPr="007F4172">
        <w:rPr>
          <w:rFonts w:ascii="Times New Roman" w:hAnsi="Times New Roman"/>
          <w:sz w:val="24"/>
          <w:szCs w:val="24"/>
        </w:rPr>
        <w:t xml:space="preserve">территорий </w:t>
      </w:r>
      <w:r w:rsidR="00176B88">
        <w:rPr>
          <w:rFonts w:ascii="Times New Roman" w:hAnsi="Times New Roman"/>
          <w:sz w:val="24"/>
          <w:szCs w:val="24"/>
        </w:rPr>
        <w:t>Чуманкасинского сельского поселения</w:t>
      </w:r>
      <w:r w:rsidRPr="007F4172">
        <w:rPr>
          <w:rFonts w:ascii="Times New Roman" w:hAnsi="Times New Roman"/>
          <w:sz w:val="24"/>
          <w:szCs w:val="24"/>
        </w:rPr>
        <w:t xml:space="preserve"> Моргаушского района Чувашской Республике» муниципальной программы </w:t>
      </w:r>
      <w:r w:rsidRPr="007F4172">
        <w:rPr>
          <w:rFonts w:ascii="Times New Roman" w:hAnsi="Times New Roman"/>
          <w:bCs/>
          <w:sz w:val="24"/>
          <w:szCs w:val="24"/>
        </w:rPr>
        <w:t xml:space="preserve">«Формирование современной городской среды на </w:t>
      </w:r>
      <w:r w:rsidR="00B9701C">
        <w:rPr>
          <w:rFonts w:ascii="Times New Roman" w:hAnsi="Times New Roman"/>
          <w:bCs/>
          <w:sz w:val="24"/>
          <w:szCs w:val="24"/>
        </w:rPr>
        <w:t>территории Чуманкасинского  сельского поселения</w:t>
      </w:r>
      <w:r w:rsidRPr="007F4172">
        <w:rPr>
          <w:rFonts w:ascii="Times New Roman" w:hAnsi="Times New Roman"/>
          <w:bCs/>
          <w:sz w:val="24"/>
          <w:szCs w:val="24"/>
        </w:rPr>
        <w:t xml:space="preserve"> Моргаушского района Чувашской Республики» на </w:t>
      </w:r>
      <w:r w:rsidR="00447CEC" w:rsidRPr="007F4172">
        <w:rPr>
          <w:rFonts w:ascii="Times New Roman" w:hAnsi="Times New Roman"/>
          <w:bCs/>
          <w:sz w:val="24"/>
          <w:szCs w:val="24"/>
        </w:rPr>
        <w:t>2020-2024</w:t>
      </w:r>
      <w:r w:rsidR="00403B28" w:rsidRPr="007F4172">
        <w:rPr>
          <w:rFonts w:ascii="Times New Roman" w:hAnsi="Times New Roman"/>
          <w:bCs/>
          <w:sz w:val="24"/>
          <w:szCs w:val="24"/>
        </w:rPr>
        <w:t xml:space="preserve"> </w:t>
      </w:r>
      <w:r w:rsidRPr="007F4172">
        <w:rPr>
          <w:rFonts w:ascii="Times New Roman" w:hAnsi="Times New Roman"/>
          <w:bCs/>
          <w:sz w:val="24"/>
          <w:szCs w:val="24"/>
        </w:rPr>
        <w:t>годы</w:t>
      </w:r>
    </w:p>
    <w:p w:rsidR="00C765F9" w:rsidRPr="007F4172" w:rsidRDefault="00C765F9" w:rsidP="004F6578">
      <w:pPr>
        <w:ind w:left="7440"/>
        <w:jc w:val="center"/>
      </w:pPr>
    </w:p>
    <w:p w:rsidR="00C765F9" w:rsidRPr="007F4172" w:rsidRDefault="00C765F9" w:rsidP="004F6578">
      <w:pPr>
        <w:jc w:val="both"/>
      </w:pPr>
    </w:p>
    <w:p w:rsidR="00C765F9" w:rsidRPr="007F4172" w:rsidRDefault="00C765F9" w:rsidP="004F6578">
      <w:pPr>
        <w:jc w:val="center"/>
        <w:rPr>
          <w:b/>
          <w:lang w:eastAsia="en-US"/>
        </w:rPr>
      </w:pPr>
      <w:r w:rsidRPr="007F4172">
        <w:rPr>
          <w:b/>
        </w:rPr>
        <w:t xml:space="preserve">Сведения о целевых индикаторах и показателях подпрограммы </w:t>
      </w:r>
      <w:r w:rsidRPr="007F4172">
        <w:rPr>
          <w:b/>
          <w:lang w:eastAsia="en-US"/>
        </w:rPr>
        <w:t xml:space="preserve">«Благоустройство дворовых территорий </w:t>
      </w:r>
      <w:r w:rsidR="00176B88">
        <w:rPr>
          <w:lang w:eastAsia="en-US"/>
        </w:rPr>
        <w:t>Чуманкасинского сельского поселения</w:t>
      </w:r>
      <w:r w:rsidRPr="007F4172">
        <w:rPr>
          <w:b/>
          <w:lang w:eastAsia="en-US"/>
        </w:rPr>
        <w:t xml:space="preserve"> Моргаушского района Чувашской Республики»</w:t>
      </w:r>
    </w:p>
    <w:p w:rsidR="00C765F9" w:rsidRPr="007F4172" w:rsidRDefault="00C765F9" w:rsidP="004F6578">
      <w:pPr>
        <w:jc w:val="both"/>
        <w:rPr>
          <w:lang w:eastAsia="en-US"/>
        </w:rPr>
      </w:pPr>
    </w:p>
    <w:tbl>
      <w:tblPr>
        <w:tblW w:w="4638" w:type="pct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A0"/>
      </w:tblPr>
      <w:tblGrid>
        <w:gridCol w:w="567"/>
        <w:gridCol w:w="7052"/>
        <w:gridCol w:w="1295"/>
        <w:gridCol w:w="1213"/>
        <w:gridCol w:w="790"/>
        <w:gridCol w:w="943"/>
        <w:gridCol w:w="848"/>
        <w:gridCol w:w="921"/>
      </w:tblGrid>
      <w:tr w:rsidR="00754AD8" w:rsidRPr="007F4172" w:rsidTr="00754AD8">
        <w:tc>
          <w:tcPr>
            <w:tcW w:w="208" w:type="pct"/>
            <w:vMerge w:val="restart"/>
            <w:tcBorders>
              <w:left w:val="nil"/>
              <w:bottom w:val="nil"/>
            </w:tcBorders>
          </w:tcPr>
          <w:p w:rsidR="00754AD8" w:rsidRPr="007F4172" w:rsidRDefault="00754AD8" w:rsidP="000435E7">
            <w:pPr>
              <w:jc w:val="center"/>
            </w:pPr>
            <w:r w:rsidRPr="007F4172">
              <w:t>№</w:t>
            </w:r>
          </w:p>
          <w:p w:rsidR="00754AD8" w:rsidRPr="007F4172" w:rsidRDefault="00754AD8" w:rsidP="000435E7">
            <w:pPr>
              <w:jc w:val="center"/>
            </w:pPr>
            <w:r w:rsidRPr="007F4172">
              <w:t>пп</w:t>
            </w:r>
          </w:p>
        </w:tc>
        <w:tc>
          <w:tcPr>
            <w:tcW w:w="2587" w:type="pct"/>
            <w:vMerge w:val="restart"/>
            <w:tcBorders>
              <w:bottom w:val="nil"/>
            </w:tcBorders>
          </w:tcPr>
          <w:p w:rsidR="00754AD8" w:rsidRPr="007F4172" w:rsidRDefault="00754AD8" w:rsidP="000435E7">
            <w:pPr>
              <w:jc w:val="center"/>
            </w:pPr>
            <w:r w:rsidRPr="007F4172">
              <w:t>Целевой индикатор и показатель (наименование)</w:t>
            </w:r>
          </w:p>
        </w:tc>
        <w:tc>
          <w:tcPr>
            <w:tcW w:w="475" w:type="pct"/>
            <w:vMerge w:val="restart"/>
            <w:tcBorders>
              <w:bottom w:val="nil"/>
            </w:tcBorders>
          </w:tcPr>
          <w:p w:rsidR="00754AD8" w:rsidRPr="007F4172" w:rsidRDefault="00754AD8" w:rsidP="000435E7">
            <w:pPr>
              <w:jc w:val="center"/>
            </w:pPr>
            <w:r w:rsidRPr="007F4172">
              <w:t>Единица измерения</w:t>
            </w:r>
          </w:p>
        </w:tc>
        <w:tc>
          <w:tcPr>
            <w:tcW w:w="1730" w:type="pct"/>
            <w:gridSpan w:val="5"/>
            <w:tcBorders>
              <w:right w:val="nil"/>
            </w:tcBorders>
          </w:tcPr>
          <w:p w:rsidR="00754AD8" w:rsidRPr="007F4172" w:rsidRDefault="00754AD8" w:rsidP="000435E7">
            <w:pPr>
              <w:jc w:val="center"/>
            </w:pPr>
            <w:r w:rsidRPr="007F4172">
              <w:t>Значения целевых индикаторов и показателей</w:t>
            </w:r>
          </w:p>
        </w:tc>
      </w:tr>
      <w:tr w:rsidR="00754AD8" w:rsidRPr="007F4172" w:rsidTr="00754AD8">
        <w:tc>
          <w:tcPr>
            <w:tcW w:w="0" w:type="auto"/>
            <w:vMerge/>
            <w:tcBorders>
              <w:left w:val="nil"/>
              <w:bottom w:val="nil"/>
            </w:tcBorders>
            <w:vAlign w:val="center"/>
          </w:tcPr>
          <w:p w:rsidR="00754AD8" w:rsidRPr="007F4172" w:rsidRDefault="00754AD8" w:rsidP="000435E7"/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:rsidR="00754AD8" w:rsidRPr="007F4172" w:rsidRDefault="00754AD8" w:rsidP="000435E7"/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:rsidR="00754AD8" w:rsidRPr="007F4172" w:rsidRDefault="00754AD8" w:rsidP="000435E7"/>
        </w:tc>
        <w:tc>
          <w:tcPr>
            <w:tcW w:w="445" w:type="pct"/>
            <w:tcBorders>
              <w:bottom w:val="nil"/>
            </w:tcBorders>
          </w:tcPr>
          <w:p w:rsidR="00754AD8" w:rsidRPr="007F4172" w:rsidRDefault="00754AD8" w:rsidP="000435E7">
            <w:pPr>
              <w:jc w:val="center"/>
            </w:pPr>
            <w:r w:rsidRPr="007F4172">
              <w:t xml:space="preserve">2020 </w:t>
            </w:r>
          </w:p>
          <w:p w:rsidR="00754AD8" w:rsidRPr="007F4172" w:rsidRDefault="00754AD8" w:rsidP="000435E7">
            <w:pPr>
              <w:jc w:val="center"/>
            </w:pPr>
            <w:r w:rsidRPr="007F4172">
              <w:t>год</w:t>
            </w:r>
          </w:p>
        </w:tc>
        <w:tc>
          <w:tcPr>
            <w:tcW w:w="290" w:type="pct"/>
            <w:tcBorders>
              <w:bottom w:val="nil"/>
            </w:tcBorders>
          </w:tcPr>
          <w:p w:rsidR="00754AD8" w:rsidRPr="007F4172" w:rsidRDefault="00754AD8" w:rsidP="00754AD8">
            <w:pPr>
              <w:jc w:val="center"/>
            </w:pPr>
            <w:r w:rsidRPr="007F4172">
              <w:t>2021 год</w:t>
            </w:r>
          </w:p>
        </w:tc>
        <w:tc>
          <w:tcPr>
            <w:tcW w:w="346" w:type="pct"/>
            <w:tcBorders>
              <w:bottom w:val="nil"/>
            </w:tcBorders>
          </w:tcPr>
          <w:p w:rsidR="00754AD8" w:rsidRPr="007F4172" w:rsidRDefault="00754AD8" w:rsidP="00754AD8">
            <w:pPr>
              <w:jc w:val="center"/>
            </w:pPr>
            <w:r w:rsidRPr="007F4172">
              <w:t>2022 год</w:t>
            </w:r>
          </w:p>
        </w:tc>
        <w:tc>
          <w:tcPr>
            <w:tcW w:w="311" w:type="pct"/>
            <w:tcBorders>
              <w:bottom w:val="nil"/>
            </w:tcBorders>
          </w:tcPr>
          <w:p w:rsidR="00754AD8" w:rsidRPr="007F4172" w:rsidRDefault="00754AD8" w:rsidP="000435E7">
            <w:pPr>
              <w:jc w:val="center"/>
            </w:pPr>
            <w:r w:rsidRPr="007F4172">
              <w:t xml:space="preserve">2023 </w:t>
            </w:r>
          </w:p>
          <w:p w:rsidR="00754AD8" w:rsidRPr="007F4172" w:rsidRDefault="00754AD8" w:rsidP="000435E7">
            <w:pPr>
              <w:jc w:val="center"/>
            </w:pPr>
            <w:r w:rsidRPr="007F4172">
              <w:t>год</w:t>
            </w:r>
          </w:p>
        </w:tc>
        <w:tc>
          <w:tcPr>
            <w:tcW w:w="337" w:type="pct"/>
            <w:tcBorders>
              <w:bottom w:val="nil"/>
            </w:tcBorders>
          </w:tcPr>
          <w:p w:rsidR="00754AD8" w:rsidRPr="007F4172" w:rsidRDefault="00754AD8" w:rsidP="000435E7">
            <w:pPr>
              <w:jc w:val="center"/>
            </w:pPr>
            <w:r w:rsidRPr="007F4172">
              <w:t xml:space="preserve">2024 </w:t>
            </w:r>
          </w:p>
          <w:p w:rsidR="00754AD8" w:rsidRPr="007F4172" w:rsidRDefault="00754AD8" w:rsidP="000435E7">
            <w:pPr>
              <w:jc w:val="center"/>
            </w:pPr>
            <w:r w:rsidRPr="007F4172">
              <w:t>год</w:t>
            </w:r>
          </w:p>
        </w:tc>
      </w:tr>
    </w:tbl>
    <w:p w:rsidR="00C765F9" w:rsidRPr="007F4172" w:rsidRDefault="00C765F9" w:rsidP="004F6578"/>
    <w:tbl>
      <w:tblPr>
        <w:tblW w:w="463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A0"/>
      </w:tblPr>
      <w:tblGrid>
        <w:gridCol w:w="567"/>
        <w:gridCol w:w="7054"/>
        <w:gridCol w:w="1295"/>
        <w:gridCol w:w="1213"/>
        <w:gridCol w:w="790"/>
        <w:gridCol w:w="943"/>
        <w:gridCol w:w="848"/>
        <w:gridCol w:w="919"/>
      </w:tblGrid>
      <w:tr w:rsidR="00754AD8" w:rsidRPr="007F4172" w:rsidTr="009F474F">
        <w:trPr>
          <w:trHeight w:val="391"/>
          <w:tblHeader/>
        </w:trPr>
        <w:tc>
          <w:tcPr>
            <w:tcW w:w="208" w:type="pct"/>
            <w:tcBorders>
              <w:left w:val="nil"/>
            </w:tcBorders>
          </w:tcPr>
          <w:p w:rsidR="00754AD8" w:rsidRPr="007F4172" w:rsidRDefault="00754AD8" w:rsidP="000435E7">
            <w:pPr>
              <w:jc w:val="center"/>
            </w:pPr>
            <w:r w:rsidRPr="007F4172">
              <w:t>1</w:t>
            </w:r>
          </w:p>
        </w:tc>
        <w:tc>
          <w:tcPr>
            <w:tcW w:w="2588" w:type="pct"/>
          </w:tcPr>
          <w:p w:rsidR="00754AD8" w:rsidRPr="007F4172" w:rsidRDefault="00754AD8" w:rsidP="000435E7">
            <w:pPr>
              <w:jc w:val="center"/>
            </w:pPr>
            <w:r w:rsidRPr="007F4172">
              <w:t>2</w:t>
            </w:r>
          </w:p>
        </w:tc>
        <w:tc>
          <w:tcPr>
            <w:tcW w:w="475" w:type="pct"/>
          </w:tcPr>
          <w:p w:rsidR="00754AD8" w:rsidRPr="007F4172" w:rsidRDefault="00754AD8" w:rsidP="000435E7">
            <w:pPr>
              <w:jc w:val="center"/>
            </w:pPr>
            <w:r w:rsidRPr="007F4172">
              <w:t>3</w:t>
            </w:r>
          </w:p>
        </w:tc>
        <w:tc>
          <w:tcPr>
            <w:tcW w:w="445" w:type="pct"/>
          </w:tcPr>
          <w:p w:rsidR="00754AD8" w:rsidRPr="007F4172" w:rsidRDefault="00754AD8" w:rsidP="000435E7">
            <w:pPr>
              <w:jc w:val="center"/>
            </w:pPr>
            <w:r w:rsidRPr="007F4172">
              <w:t>4</w:t>
            </w:r>
          </w:p>
        </w:tc>
        <w:tc>
          <w:tcPr>
            <w:tcW w:w="290" w:type="pct"/>
          </w:tcPr>
          <w:p w:rsidR="00754AD8" w:rsidRPr="007F4172" w:rsidRDefault="00754AD8" w:rsidP="000435E7">
            <w:pPr>
              <w:jc w:val="center"/>
            </w:pPr>
            <w:r w:rsidRPr="007F4172">
              <w:t>5</w:t>
            </w:r>
          </w:p>
        </w:tc>
        <w:tc>
          <w:tcPr>
            <w:tcW w:w="346" w:type="pct"/>
          </w:tcPr>
          <w:p w:rsidR="00754AD8" w:rsidRPr="007F4172" w:rsidRDefault="00754AD8" w:rsidP="000435E7">
            <w:pPr>
              <w:jc w:val="center"/>
            </w:pPr>
            <w:r w:rsidRPr="007F4172">
              <w:t>6</w:t>
            </w:r>
          </w:p>
        </w:tc>
        <w:tc>
          <w:tcPr>
            <w:tcW w:w="311" w:type="pct"/>
          </w:tcPr>
          <w:p w:rsidR="00754AD8" w:rsidRPr="007F4172" w:rsidRDefault="00754AD8" w:rsidP="000435E7">
            <w:pPr>
              <w:jc w:val="center"/>
            </w:pPr>
            <w:r w:rsidRPr="007F4172">
              <w:t>7</w:t>
            </w:r>
          </w:p>
        </w:tc>
        <w:tc>
          <w:tcPr>
            <w:tcW w:w="337" w:type="pct"/>
          </w:tcPr>
          <w:p w:rsidR="00754AD8" w:rsidRPr="007F4172" w:rsidRDefault="00754AD8" w:rsidP="000435E7">
            <w:pPr>
              <w:jc w:val="center"/>
            </w:pPr>
            <w:r w:rsidRPr="007F4172">
              <w:t>8</w:t>
            </w:r>
          </w:p>
        </w:tc>
      </w:tr>
      <w:tr w:rsidR="00754AD8" w:rsidRPr="007F4172" w:rsidTr="001E5177">
        <w:tc>
          <w:tcPr>
            <w:tcW w:w="208" w:type="pct"/>
            <w:tcBorders>
              <w:left w:val="nil"/>
            </w:tcBorders>
          </w:tcPr>
          <w:p w:rsidR="00754AD8" w:rsidRPr="007F4172" w:rsidRDefault="00754AD8" w:rsidP="000435E7">
            <w:pPr>
              <w:jc w:val="center"/>
              <w:rPr>
                <w:lang w:eastAsia="en-US"/>
              </w:rPr>
            </w:pPr>
            <w:r w:rsidRPr="007F4172">
              <w:rPr>
                <w:lang w:eastAsia="en-US"/>
              </w:rPr>
              <w:t>1.</w:t>
            </w:r>
          </w:p>
        </w:tc>
        <w:tc>
          <w:tcPr>
            <w:tcW w:w="2588" w:type="pct"/>
          </w:tcPr>
          <w:p w:rsidR="00754AD8" w:rsidRPr="007F4172" w:rsidRDefault="009F474F" w:rsidP="000435E7">
            <w:pPr>
              <w:jc w:val="both"/>
            </w:pPr>
            <w:r>
              <w:t>К</w:t>
            </w:r>
            <w:r w:rsidRPr="002A59E7">
              <w:t>оличество реализованных мероприятий по благоустройству улиц населенных пунктов, дворовых территорий многоквартирных домов, тротуаров, соединяющих дворовые территории и объекты социально-культурной сферы</w:t>
            </w:r>
          </w:p>
        </w:tc>
        <w:tc>
          <w:tcPr>
            <w:tcW w:w="475" w:type="pct"/>
          </w:tcPr>
          <w:p w:rsidR="00754AD8" w:rsidRPr="007F4172" w:rsidRDefault="00754AD8" w:rsidP="000435E7">
            <w:pPr>
              <w:jc w:val="center"/>
            </w:pPr>
            <w:r w:rsidRPr="007F4172">
              <w:t>ед.</w:t>
            </w:r>
          </w:p>
        </w:tc>
        <w:tc>
          <w:tcPr>
            <w:tcW w:w="445" w:type="pct"/>
          </w:tcPr>
          <w:p w:rsidR="00754AD8" w:rsidRPr="007F4172" w:rsidRDefault="00754AD8" w:rsidP="000435E7">
            <w:pPr>
              <w:jc w:val="center"/>
              <w:rPr>
                <w:lang w:eastAsia="en-US"/>
              </w:rPr>
            </w:pPr>
            <w:r w:rsidRPr="007F4172">
              <w:rPr>
                <w:lang w:eastAsia="en-US"/>
              </w:rPr>
              <w:t>1</w:t>
            </w:r>
          </w:p>
        </w:tc>
        <w:tc>
          <w:tcPr>
            <w:tcW w:w="290" w:type="pct"/>
          </w:tcPr>
          <w:p w:rsidR="00754AD8" w:rsidRPr="007F4172" w:rsidRDefault="00754AD8" w:rsidP="000435E7">
            <w:pPr>
              <w:jc w:val="center"/>
              <w:rPr>
                <w:lang w:eastAsia="en-US"/>
              </w:rPr>
            </w:pPr>
            <w:r w:rsidRPr="007F4172">
              <w:rPr>
                <w:lang w:eastAsia="en-US"/>
              </w:rPr>
              <w:t>0</w:t>
            </w:r>
          </w:p>
        </w:tc>
        <w:tc>
          <w:tcPr>
            <w:tcW w:w="346" w:type="pct"/>
          </w:tcPr>
          <w:p w:rsidR="00754AD8" w:rsidRPr="007F4172" w:rsidRDefault="00754AD8" w:rsidP="000435E7">
            <w:pPr>
              <w:jc w:val="center"/>
              <w:rPr>
                <w:lang w:eastAsia="en-US"/>
              </w:rPr>
            </w:pPr>
            <w:r w:rsidRPr="007F4172">
              <w:rPr>
                <w:lang w:eastAsia="en-US"/>
              </w:rPr>
              <w:t>0</w:t>
            </w:r>
          </w:p>
        </w:tc>
        <w:tc>
          <w:tcPr>
            <w:tcW w:w="311" w:type="pct"/>
          </w:tcPr>
          <w:p w:rsidR="00754AD8" w:rsidRPr="007F4172" w:rsidRDefault="00754AD8" w:rsidP="000435E7">
            <w:pPr>
              <w:jc w:val="center"/>
              <w:rPr>
                <w:lang w:eastAsia="en-US"/>
              </w:rPr>
            </w:pPr>
            <w:r w:rsidRPr="007F4172">
              <w:rPr>
                <w:lang w:eastAsia="en-US"/>
              </w:rPr>
              <w:t>0</w:t>
            </w:r>
          </w:p>
        </w:tc>
        <w:tc>
          <w:tcPr>
            <w:tcW w:w="337" w:type="pct"/>
          </w:tcPr>
          <w:p w:rsidR="00754AD8" w:rsidRPr="007F4172" w:rsidRDefault="00754AD8" w:rsidP="000435E7">
            <w:pPr>
              <w:jc w:val="center"/>
              <w:rPr>
                <w:lang w:eastAsia="en-US"/>
              </w:rPr>
            </w:pPr>
            <w:r w:rsidRPr="007F4172">
              <w:rPr>
                <w:lang w:eastAsia="en-US"/>
              </w:rPr>
              <w:t>0</w:t>
            </w:r>
          </w:p>
        </w:tc>
      </w:tr>
      <w:tr w:rsidR="00754AD8" w:rsidRPr="007F4172" w:rsidTr="001E5177">
        <w:tc>
          <w:tcPr>
            <w:tcW w:w="208" w:type="pct"/>
            <w:tcBorders>
              <w:left w:val="nil"/>
            </w:tcBorders>
          </w:tcPr>
          <w:p w:rsidR="00754AD8" w:rsidRPr="007F4172" w:rsidRDefault="001E5177" w:rsidP="000435E7">
            <w:pPr>
              <w:jc w:val="center"/>
              <w:rPr>
                <w:lang w:eastAsia="en-US"/>
              </w:rPr>
            </w:pPr>
            <w:r w:rsidRPr="007F4172">
              <w:rPr>
                <w:lang w:eastAsia="en-US"/>
              </w:rPr>
              <w:t>2</w:t>
            </w:r>
            <w:r w:rsidR="00754AD8" w:rsidRPr="007F4172">
              <w:rPr>
                <w:lang w:eastAsia="en-US"/>
              </w:rPr>
              <w:t>.</w:t>
            </w:r>
          </w:p>
        </w:tc>
        <w:tc>
          <w:tcPr>
            <w:tcW w:w="2588" w:type="pct"/>
          </w:tcPr>
          <w:p w:rsidR="00754AD8" w:rsidRPr="007F4172" w:rsidRDefault="00754AD8" w:rsidP="000435E7">
            <w:pPr>
              <w:jc w:val="both"/>
            </w:pPr>
            <w:r w:rsidRPr="007F4172">
              <w:t xml:space="preserve">Количество населенных пунктов муниципальных образований, улучшивших эстетический облик </w:t>
            </w:r>
          </w:p>
        </w:tc>
        <w:tc>
          <w:tcPr>
            <w:tcW w:w="475" w:type="pct"/>
          </w:tcPr>
          <w:p w:rsidR="00754AD8" w:rsidRPr="007F4172" w:rsidRDefault="00754AD8" w:rsidP="000435E7">
            <w:pPr>
              <w:jc w:val="center"/>
              <w:rPr>
                <w:lang w:eastAsia="en-US"/>
              </w:rPr>
            </w:pPr>
            <w:r w:rsidRPr="007F4172">
              <w:t>ед.</w:t>
            </w:r>
          </w:p>
        </w:tc>
        <w:tc>
          <w:tcPr>
            <w:tcW w:w="445" w:type="pct"/>
          </w:tcPr>
          <w:p w:rsidR="00754AD8" w:rsidRPr="007F4172" w:rsidRDefault="00754AD8" w:rsidP="000435E7">
            <w:pPr>
              <w:jc w:val="center"/>
              <w:rPr>
                <w:lang w:eastAsia="en-US"/>
              </w:rPr>
            </w:pPr>
            <w:r w:rsidRPr="007F4172">
              <w:rPr>
                <w:lang w:eastAsia="en-US"/>
              </w:rPr>
              <w:t>1</w:t>
            </w:r>
          </w:p>
        </w:tc>
        <w:tc>
          <w:tcPr>
            <w:tcW w:w="290" w:type="pct"/>
          </w:tcPr>
          <w:p w:rsidR="00754AD8" w:rsidRPr="007F4172" w:rsidRDefault="00754AD8" w:rsidP="000435E7">
            <w:pPr>
              <w:jc w:val="center"/>
              <w:rPr>
                <w:lang w:eastAsia="en-US"/>
              </w:rPr>
            </w:pPr>
            <w:r w:rsidRPr="007F4172">
              <w:rPr>
                <w:lang w:eastAsia="en-US"/>
              </w:rPr>
              <w:t>0</w:t>
            </w:r>
          </w:p>
        </w:tc>
        <w:tc>
          <w:tcPr>
            <w:tcW w:w="346" w:type="pct"/>
          </w:tcPr>
          <w:p w:rsidR="00754AD8" w:rsidRPr="007F4172" w:rsidRDefault="00754AD8" w:rsidP="000435E7">
            <w:pPr>
              <w:jc w:val="center"/>
              <w:rPr>
                <w:lang w:eastAsia="en-US"/>
              </w:rPr>
            </w:pPr>
            <w:r w:rsidRPr="007F4172">
              <w:rPr>
                <w:lang w:eastAsia="en-US"/>
              </w:rPr>
              <w:t>0</w:t>
            </w:r>
          </w:p>
        </w:tc>
        <w:tc>
          <w:tcPr>
            <w:tcW w:w="311" w:type="pct"/>
          </w:tcPr>
          <w:p w:rsidR="00754AD8" w:rsidRPr="007F4172" w:rsidRDefault="00754AD8" w:rsidP="000435E7">
            <w:pPr>
              <w:jc w:val="center"/>
              <w:rPr>
                <w:lang w:eastAsia="en-US"/>
              </w:rPr>
            </w:pPr>
            <w:r w:rsidRPr="007F4172">
              <w:rPr>
                <w:lang w:eastAsia="en-US"/>
              </w:rPr>
              <w:t>0</w:t>
            </w:r>
          </w:p>
        </w:tc>
        <w:tc>
          <w:tcPr>
            <w:tcW w:w="337" w:type="pct"/>
          </w:tcPr>
          <w:p w:rsidR="00754AD8" w:rsidRPr="007F4172" w:rsidRDefault="00754AD8" w:rsidP="000435E7">
            <w:pPr>
              <w:jc w:val="center"/>
              <w:rPr>
                <w:lang w:eastAsia="en-US"/>
              </w:rPr>
            </w:pPr>
            <w:r w:rsidRPr="007F4172">
              <w:rPr>
                <w:lang w:eastAsia="en-US"/>
              </w:rPr>
              <w:t>0</w:t>
            </w:r>
          </w:p>
        </w:tc>
      </w:tr>
      <w:tr w:rsidR="00754AD8" w:rsidRPr="007F4172" w:rsidTr="001E5177">
        <w:tc>
          <w:tcPr>
            <w:tcW w:w="208" w:type="pct"/>
            <w:tcBorders>
              <w:left w:val="nil"/>
            </w:tcBorders>
          </w:tcPr>
          <w:p w:rsidR="00754AD8" w:rsidRPr="007F4172" w:rsidRDefault="001E5177" w:rsidP="000435E7">
            <w:pPr>
              <w:jc w:val="center"/>
              <w:rPr>
                <w:lang w:eastAsia="en-US"/>
              </w:rPr>
            </w:pPr>
            <w:r w:rsidRPr="007F4172">
              <w:rPr>
                <w:lang w:eastAsia="en-US"/>
              </w:rPr>
              <w:t>3</w:t>
            </w:r>
            <w:r w:rsidR="00754AD8" w:rsidRPr="007F4172">
              <w:rPr>
                <w:lang w:eastAsia="en-US"/>
              </w:rPr>
              <w:t>.</w:t>
            </w:r>
          </w:p>
        </w:tc>
        <w:tc>
          <w:tcPr>
            <w:tcW w:w="2588" w:type="pct"/>
          </w:tcPr>
          <w:p w:rsidR="00754AD8" w:rsidRPr="007F4172" w:rsidRDefault="00754AD8" w:rsidP="00164E6E">
            <w:pPr>
              <w:jc w:val="both"/>
            </w:pPr>
            <w:r w:rsidRPr="007F4172">
              <w:t xml:space="preserve">Доля финансового участия граждан, организаций в выполнении мероприятий по благоустройству территорий </w:t>
            </w:r>
          </w:p>
        </w:tc>
        <w:tc>
          <w:tcPr>
            <w:tcW w:w="475" w:type="pct"/>
          </w:tcPr>
          <w:p w:rsidR="00754AD8" w:rsidRPr="007F4172" w:rsidRDefault="00754AD8" w:rsidP="000435E7">
            <w:pPr>
              <w:jc w:val="center"/>
              <w:rPr>
                <w:lang w:eastAsia="en-US"/>
              </w:rPr>
            </w:pPr>
            <w:r w:rsidRPr="007F4172">
              <w:rPr>
                <w:lang w:eastAsia="en-US"/>
              </w:rPr>
              <w:t>%</w:t>
            </w:r>
          </w:p>
        </w:tc>
        <w:tc>
          <w:tcPr>
            <w:tcW w:w="445" w:type="pct"/>
          </w:tcPr>
          <w:p w:rsidR="00754AD8" w:rsidRPr="007F4172" w:rsidRDefault="00754AD8" w:rsidP="000435E7">
            <w:pPr>
              <w:jc w:val="center"/>
              <w:rPr>
                <w:lang w:eastAsia="en-US"/>
              </w:rPr>
            </w:pPr>
            <w:r w:rsidRPr="007F4172">
              <w:rPr>
                <w:lang w:eastAsia="en-US"/>
              </w:rPr>
              <w:t>1</w:t>
            </w:r>
          </w:p>
        </w:tc>
        <w:tc>
          <w:tcPr>
            <w:tcW w:w="290" w:type="pct"/>
          </w:tcPr>
          <w:p w:rsidR="00754AD8" w:rsidRPr="007F4172" w:rsidRDefault="00754AD8" w:rsidP="000435E7">
            <w:pPr>
              <w:jc w:val="center"/>
              <w:rPr>
                <w:lang w:eastAsia="en-US"/>
              </w:rPr>
            </w:pPr>
            <w:r w:rsidRPr="007F4172">
              <w:rPr>
                <w:lang w:eastAsia="en-US"/>
              </w:rPr>
              <w:t>1</w:t>
            </w:r>
          </w:p>
        </w:tc>
        <w:tc>
          <w:tcPr>
            <w:tcW w:w="346" w:type="pct"/>
          </w:tcPr>
          <w:p w:rsidR="00754AD8" w:rsidRPr="007F4172" w:rsidRDefault="00754AD8" w:rsidP="000435E7">
            <w:pPr>
              <w:jc w:val="center"/>
              <w:rPr>
                <w:lang w:eastAsia="en-US"/>
              </w:rPr>
            </w:pPr>
            <w:r w:rsidRPr="007F4172">
              <w:rPr>
                <w:lang w:eastAsia="en-US"/>
              </w:rPr>
              <w:t>1</w:t>
            </w:r>
          </w:p>
        </w:tc>
        <w:tc>
          <w:tcPr>
            <w:tcW w:w="311" w:type="pct"/>
          </w:tcPr>
          <w:p w:rsidR="00754AD8" w:rsidRPr="007F4172" w:rsidRDefault="00754AD8" w:rsidP="000435E7">
            <w:pPr>
              <w:jc w:val="center"/>
              <w:rPr>
                <w:lang w:eastAsia="en-US"/>
              </w:rPr>
            </w:pPr>
            <w:r w:rsidRPr="007F4172">
              <w:rPr>
                <w:lang w:eastAsia="en-US"/>
              </w:rPr>
              <w:t>1</w:t>
            </w:r>
          </w:p>
        </w:tc>
        <w:tc>
          <w:tcPr>
            <w:tcW w:w="337" w:type="pct"/>
          </w:tcPr>
          <w:p w:rsidR="00754AD8" w:rsidRPr="007F4172" w:rsidRDefault="00754AD8" w:rsidP="000435E7">
            <w:pPr>
              <w:jc w:val="center"/>
              <w:rPr>
                <w:lang w:eastAsia="en-US"/>
              </w:rPr>
            </w:pPr>
            <w:r w:rsidRPr="007F4172">
              <w:rPr>
                <w:lang w:eastAsia="en-US"/>
              </w:rPr>
              <w:t>1</w:t>
            </w:r>
          </w:p>
        </w:tc>
      </w:tr>
    </w:tbl>
    <w:p w:rsidR="00C765F9" w:rsidRPr="007F4172" w:rsidRDefault="00C765F9" w:rsidP="004F6578"/>
    <w:p w:rsidR="00C765F9" w:rsidRPr="007F4172" w:rsidRDefault="00C765F9" w:rsidP="004F6578"/>
    <w:p w:rsidR="00C765F9" w:rsidRPr="007F4172" w:rsidRDefault="00C765F9" w:rsidP="004F6578">
      <w:pPr>
        <w:sectPr w:rsidR="00C765F9" w:rsidRPr="007F4172" w:rsidSect="00BB3686">
          <w:pgSz w:w="16837" w:h="11905" w:orient="landscape"/>
          <w:pgMar w:top="567" w:right="1134" w:bottom="1701" w:left="1134" w:header="709" w:footer="709" w:gutter="0"/>
          <w:pgNumType w:start="1"/>
          <w:cols w:space="720"/>
        </w:sectPr>
      </w:pPr>
      <w:r w:rsidRPr="007F4172">
        <w:t>____________</w:t>
      </w:r>
    </w:p>
    <w:p w:rsidR="00C765F9" w:rsidRPr="007F4172" w:rsidRDefault="00C765F9" w:rsidP="003657DA">
      <w:pPr>
        <w:jc w:val="center"/>
      </w:pPr>
      <w:r w:rsidRPr="007F4172">
        <w:lastRenderedPageBreak/>
        <w:t xml:space="preserve">                  </w:t>
      </w:r>
    </w:p>
    <w:tbl>
      <w:tblPr>
        <w:tblW w:w="8930" w:type="dxa"/>
        <w:tblInd w:w="5495" w:type="dxa"/>
        <w:tblLook w:val="00A0"/>
      </w:tblPr>
      <w:tblGrid>
        <w:gridCol w:w="3402"/>
        <w:gridCol w:w="5528"/>
      </w:tblGrid>
      <w:tr w:rsidR="00C765F9" w:rsidRPr="007F4172" w:rsidTr="008A6D1C">
        <w:trPr>
          <w:trHeight w:val="2633"/>
        </w:trPr>
        <w:tc>
          <w:tcPr>
            <w:tcW w:w="3402" w:type="dxa"/>
          </w:tcPr>
          <w:p w:rsidR="00C765F9" w:rsidRPr="007F4172" w:rsidRDefault="00C765F9" w:rsidP="008A6D1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765F9" w:rsidRPr="007F4172" w:rsidRDefault="00C765F9" w:rsidP="00A9581C">
            <w:pPr>
              <w:pStyle w:val="ConsPlusNormal"/>
              <w:widowControl/>
              <w:ind w:lef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172">
              <w:rPr>
                <w:rFonts w:ascii="Times New Roman" w:hAnsi="Times New Roman"/>
                <w:sz w:val="24"/>
                <w:szCs w:val="24"/>
              </w:rPr>
              <w:t xml:space="preserve">Приложение № 3 к подпрограмме «Благоустройство дворовых территорий </w:t>
            </w:r>
            <w:r w:rsidR="00176B88">
              <w:rPr>
                <w:rFonts w:ascii="Times New Roman" w:hAnsi="Times New Roman"/>
                <w:sz w:val="24"/>
                <w:szCs w:val="24"/>
              </w:rPr>
              <w:t>Чуманкасинского сельского поселения</w:t>
            </w:r>
            <w:r w:rsidRPr="007F4172">
              <w:rPr>
                <w:rFonts w:ascii="Times New Roman" w:hAnsi="Times New Roman"/>
                <w:sz w:val="24"/>
                <w:szCs w:val="24"/>
              </w:rPr>
              <w:t xml:space="preserve"> Моргаушского района Чувашской Республике» муниципальной программы </w:t>
            </w:r>
            <w:r w:rsidRPr="007F4172">
              <w:rPr>
                <w:rFonts w:ascii="Times New Roman" w:hAnsi="Times New Roman"/>
                <w:bCs/>
                <w:sz w:val="24"/>
                <w:szCs w:val="24"/>
              </w:rPr>
              <w:t xml:space="preserve">«Формирование современной городской среды на </w:t>
            </w:r>
            <w:r w:rsidR="00B9701C">
              <w:rPr>
                <w:rFonts w:ascii="Times New Roman" w:hAnsi="Times New Roman"/>
                <w:bCs/>
                <w:sz w:val="24"/>
                <w:szCs w:val="24"/>
              </w:rPr>
              <w:t>территории Чуманкасинского  сельского поселения</w:t>
            </w:r>
            <w:r w:rsidRPr="007F4172">
              <w:rPr>
                <w:rFonts w:ascii="Times New Roman" w:hAnsi="Times New Roman"/>
                <w:bCs/>
                <w:sz w:val="24"/>
                <w:szCs w:val="24"/>
              </w:rPr>
              <w:t xml:space="preserve"> Моргаушского района Чувашской Республики» на </w:t>
            </w:r>
            <w:r w:rsidR="00447CEC" w:rsidRPr="007F4172">
              <w:rPr>
                <w:rFonts w:ascii="Times New Roman" w:hAnsi="Times New Roman"/>
                <w:bCs/>
                <w:sz w:val="24"/>
                <w:szCs w:val="24"/>
              </w:rPr>
              <w:t>2020-2024</w:t>
            </w:r>
            <w:r w:rsidRPr="007F4172">
              <w:rPr>
                <w:rFonts w:ascii="Times New Roman" w:hAnsi="Times New Roman"/>
                <w:bCs/>
                <w:sz w:val="24"/>
                <w:szCs w:val="24"/>
              </w:rPr>
              <w:t>годы</w:t>
            </w:r>
          </w:p>
        </w:tc>
      </w:tr>
    </w:tbl>
    <w:p w:rsidR="00C765F9" w:rsidRPr="0033682F" w:rsidRDefault="00C765F9" w:rsidP="003657DA">
      <w:pPr>
        <w:pStyle w:val="ConsPlu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7F4172">
        <w:rPr>
          <w:rFonts w:ascii="Times New Roman" w:hAnsi="Times New Roman"/>
          <w:b/>
          <w:sz w:val="24"/>
          <w:szCs w:val="24"/>
        </w:rPr>
        <w:t xml:space="preserve">Перечень </w:t>
      </w:r>
      <w:r w:rsidRPr="0033682F">
        <w:rPr>
          <w:rFonts w:ascii="Times New Roman" w:hAnsi="Times New Roman"/>
          <w:b/>
          <w:sz w:val="24"/>
          <w:szCs w:val="24"/>
        </w:rPr>
        <w:t xml:space="preserve">объектов по благоустройству территорий </w:t>
      </w:r>
    </w:p>
    <w:p w:rsidR="00C765F9" w:rsidRPr="0033682F" w:rsidRDefault="00176B88" w:rsidP="003657DA">
      <w:pPr>
        <w:pStyle w:val="ConsPlu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33682F">
        <w:rPr>
          <w:rFonts w:ascii="Times New Roman" w:hAnsi="Times New Roman"/>
          <w:b/>
          <w:sz w:val="24"/>
          <w:szCs w:val="24"/>
        </w:rPr>
        <w:t>Чуманкасинского сельского поселения</w:t>
      </w:r>
      <w:r w:rsidR="00C765F9" w:rsidRPr="0033682F">
        <w:rPr>
          <w:rFonts w:ascii="Times New Roman" w:hAnsi="Times New Roman"/>
          <w:b/>
          <w:sz w:val="24"/>
          <w:szCs w:val="24"/>
        </w:rPr>
        <w:t xml:space="preserve"> </w:t>
      </w:r>
    </w:p>
    <w:p w:rsidR="00C765F9" w:rsidRPr="007F4172" w:rsidRDefault="00C765F9" w:rsidP="003657DA">
      <w:pPr>
        <w:pStyle w:val="ConsPlu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33682F">
        <w:rPr>
          <w:rFonts w:ascii="Times New Roman" w:hAnsi="Times New Roman"/>
          <w:b/>
          <w:sz w:val="24"/>
          <w:szCs w:val="24"/>
        </w:rPr>
        <w:t>Моргаушского</w:t>
      </w:r>
      <w:r w:rsidRPr="007F4172">
        <w:rPr>
          <w:rFonts w:ascii="Times New Roman" w:hAnsi="Times New Roman"/>
          <w:b/>
          <w:sz w:val="24"/>
          <w:szCs w:val="24"/>
        </w:rPr>
        <w:t xml:space="preserve"> района Чувашской Республики</w:t>
      </w:r>
    </w:p>
    <w:p w:rsidR="00C765F9" w:rsidRPr="007F4172" w:rsidRDefault="00C765F9" w:rsidP="003657DA">
      <w:pPr>
        <w:pStyle w:val="ConsPlusNormal"/>
        <w:widowControl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765F9" w:rsidRPr="007F4172" w:rsidRDefault="00C765F9" w:rsidP="003657DA">
      <w:pPr>
        <w:pStyle w:val="ConsPlusNormal"/>
        <w:widowControl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675" w:tblpY="1"/>
        <w:tblOverlap w:val="never"/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712"/>
        <w:gridCol w:w="3118"/>
        <w:gridCol w:w="5103"/>
      </w:tblGrid>
      <w:tr w:rsidR="00C765F9" w:rsidRPr="007F4172" w:rsidTr="0033682F">
        <w:tc>
          <w:tcPr>
            <w:tcW w:w="817" w:type="dxa"/>
            <w:vAlign w:val="center"/>
          </w:tcPr>
          <w:p w:rsidR="00C765F9" w:rsidRPr="007F4172" w:rsidRDefault="00C765F9" w:rsidP="0033682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F417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712" w:type="dxa"/>
            <w:vAlign w:val="center"/>
          </w:tcPr>
          <w:p w:rsidR="00C765F9" w:rsidRPr="007F4172" w:rsidRDefault="00C765F9" w:rsidP="0033682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F4172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  <w:vAlign w:val="center"/>
          </w:tcPr>
          <w:p w:rsidR="00C765F9" w:rsidRPr="007F4172" w:rsidRDefault="00C765F9" w:rsidP="0033682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F4172">
              <w:rPr>
                <w:rFonts w:ascii="Times New Roman" w:hAnsi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103" w:type="dxa"/>
            <w:vAlign w:val="center"/>
          </w:tcPr>
          <w:p w:rsidR="00C765F9" w:rsidRPr="007F4172" w:rsidRDefault="00C765F9" w:rsidP="0033682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F4172">
              <w:rPr>
                <w:rFonts w:ascii="Times New Roman" w:hAnsi="Times New Roman"/>
                <w:sz w:val="24"/>
                <w:szCs w:val="24"/>
              </w:rPr>
              <w:t>Перечень мероприятий</w:t>
            </w:r>
          </w:p>
        </w:tc>
      </w:tr>
      <w:tr w:rsidR="00C765F9" w:rsidRPr="0033682F" w:rsidTr="0033682F">
        <w:tc>
          <w:tcPr>
            <w:tcW w:w="817" w:type="dxa"/>
          </w:tcPr>
          <w:p w:rsidR="00C765F9" w:rsidRPr="00800E62" w:rsidRDefault="00C765F9" w:rsidP="0033682F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00E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2" w:type="dxa"/>
          </w:tcPr>
          <w:p w:rsidR="00834874" w:rsidRPr="00800E62" w:rsidRDefault="00800E62" w:rsidP="00800E62">
            <w:pPr>
              <w:jc w:val="both"/>
            </w:pPr>
            <w:r w:rsidRPr="00800E62">
              <w:t>Благоустройство дворовой территории жилой зоны, организации тротуаров, эко парковки перед детским садом "Малыш" по ул. Центральная в д.Одаркино Моргаушского района Чувашской Республики</w:t>
            </w:r>
          </w:p>
          <w:p w:rsidR="00C765F9" w:rsidRPr="00800E62" w:rsidRDefault="00C765F9" w:rsidP="00800E62">
            <w:pPr>
              <w:jc w:val="both"/>
            </w:pPr>
          </w:p>
          <w:p w:rsidR="00C765F9" w:rsidRPr="00800E62" w:rsidRDefault="00C765F9" w:rsidP="0033682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65F9" w:rsidRPr="00800E62" w:rsidRDefault="00834874" w:rsidP="0033682F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00E62">
              <w:rPr>
                <w:rFonts w:ascii="Times New Roman" w:hAnsi="Times New Roman"/>
                <w:sz w:val="24"/>
                <w:szCs w:val="24"/>
              </w:rPr>
              <w:t>2020</w:t>
            </w:r>
            <w:r w:rsidR="00C765F9" w:rsidRPr="00800E62">
              <w:rPr>
                <w:rFonts w:ascii="Times New Roman" w:hAnsi="Times New Roman"/>
                <w:sz w:val="24"/>
                <w:szCs w:val="24"/>
              </w:rPr>
              <w:t>-202</w:t>
            </w:r>
            <w:r w:rsidRPr="00800E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C765F9" w:rsidRPr="00800E62" w:rsidRDefault="00C765F9" w:rsidP="0033682F">
            <w:r w:rsidRPr="00800E62">
              <w:t>- ремонт дворового проезда</w:t>
            </w:r>
          </w:p>
          <w:p w:rsidR="00C765F9" w:rsidRPr="00800E62" w:rsidRDefault="00C765F9" w:rsidP="0033682F">
            <w:r w:rsidRPr="00800E62">
              <w:t>- обеспечение освещения дворовых территорий</w:t>
            </w:r>
          </w:p>
          <w:p w:rsidR="00C765F9" w:rsidRPr="00800E62" w:rsidRDefault="00C765F9" w:rsidP="0033682F">
            <w:r w:rsidRPr="00800E62">
              <w:t>- установка скамеек, урн для мусора</w:t>
            </w:r>
          </w:p>
          <w:p w:rsidR="00C765F9" w:rsidRPr="00800E62" w:rsidRDefault="00C765F9" w:rsidP="0033682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0E62">
              <w:rPr>
                <w:rFonts w:ascii="Times New Roman" w:hAnsi="Times New Roman"/>
                <w:sz w:val="24"/>
                <w:szCs w:val="24"/>
              </w:rPr>
              <w:t>- оборудование детских и (или) спортивных площадок,</w:t>
            </w:r>
          </w:p>
          <w:p w:rsidR="00C765F9" w:rsidRPr="00800E62" w:rsidRDefault="00C765F9" w:rsidP="0033682F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00E62">
              <w:rPr>
                <w:rFonts w:ascii="Times New Roman" w:hAnsi="Times New Roman"/>
                <w:sz w:val="24"/>
                <w:szCs w:val="24"/>
              </w:rPr>
              <w:t>- оборудование автомобильных парковок,</w:t>
            </w:r>
          </w:p>
          <w:p w:rsidR="00C765F9" w:rsidRPr="00800E62" w:rsidRDefault="00C765F9" w:rsidP="0033682F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00E62">
              <w:rPr>
                <w:rFonts w:ascii="Times New Roman" w:hAnsi="Times New Roman"/>
                <w:sz w:val="24"/>
                <w:szCs w:val="24"/>
              </w:rPr>
              <w:t>- озеленение территории.</w:t>
            </w:r>
          </w:p>
        </w:tc>
      </w:tr>
    </w:tbl>
    <w:p w:rsidR="00C765F9" w:rsidRPr="007F4172" w:rsidRDefault="0033682F" w:rsidP="003657DA">
      <w:pPr>
        <w:sectPr w:rsidR="00C765F9" w:rsidRPr="007F4172" w:rsidSect="00BB3686">
          <w:pgSz w:w="16837" w:h="11905" w:orient="landscape"/>
          <w:pgMar w:top="567" w:right="1134" w:bottom="1701" w:left="1134" w:header="709" w:footer="709" w:gutter="0"/>
          <w:pgNumType w:start="1"/>
          <w:cols w:space="720"/>
        </w:sectPr>
      </w:pPr>
      <w:r>
        <w:br w:type="textWrapping" w:clear="all"/>
      </w:r>
    </w:p>
    <w:p w:rsidR="00C765F9" w:rsidRPr="007F4172" w:rsidRDefault="00C765F9" w:rsidP="007C31DF">
      <w:pPr>
        <w:pStyle w:val="ConsPlusNormal"/>
        <w:widowControl/>
        <w:ind w:left="7320" w:firstLine="0"/>
        <w:jc w:val="both"/>
        <w:rPr>
          <w:rFonts w:ascii="Times New Roman" w:hAnsi="Times New Roman"/>
          <w:b/>
          <w:sz w:val="24"/>
          <w:szCs w:val="24"/>
        </w:rPr>
      </w:pPr>
      <w:bookmarkStart w:id="4" w:name="P3418"/>
      <w:bookmarkEnd w:id="4"/>
      <w:r w:rsidRPr="007F4172">
        <w:rPr>
          <w:rFonts w:ascii="Times New Roman" w:hAnsi="Times New Roman"/>
          <w:sz w:val="24"/>
          <w:szCs w:val="24"/>
        </w:rPr>
        <w:lastRenderedPageBreak/>
        <w:t xml:space="preserve">Приложение № 4 к подпрограмме «Благоустройство дворовых территорий </w:t>
      </w:r>
      <w:r w:rsidR="00176B88">
        <w:rPr>
          <w:rFonts w:ascii="Times New Roman" w:hAnsi="Times New Roman"/>
          <w:sz w:val="24"/>
          <w:szCs w:val="24"/>
        </w:rPr>
        <w:t>Чуманкасинского сельского поселения</w:t>
      </w:r>
      <w:r w:rsidRPr="007F4172">
        <w:rPr>
          <w:rFonts w:ascii="Times New Roman" w:hAnsi="Times New Roman"/>
          <w:sz w:val="24"/>
          <w:szCs w:val="24"/>
        </w:rPr>
        <w:t xml:space="preserve"> Моргаушского района Чувашской Республике» муниципальной программы </w:t>
      </w:r>
      <w:r w:rsidRPr="007F4172">
        <w:rPr>
          <w:rFonts w:ascii="Times New Roman" w:hAnsi="Times New Roman"/>
          <w:bCs/>
          <w:sz w:val="24"/>
          <w:szCs w:val="24"/>
        </w:rPr>
        <w:t xml:space="preserve">«Формирование современной городской среды на </w:t>
      </w:r>
      <w:r w:rsidR="00B9701C">
        <w:rPr>
          <w:rFonts w:ascii="Times New Roman" w:hAnsi="Times New Roman"/>
          <w:bCs/>
          <w:sz w:val="24"/>
          <w:szCs w:val="24"/>
        </w:rPr>
        <w:t>террит</w:t>
      </w:r>
      <w:r w:rsidR="0033682F">
        <w:rPr>
          <w:rFonts w:ascii="Times New Roman" w:hAnsi="Times New Roman"/>
          <w:bCs/>
          <w:sz w:val="24"/>
          <w:szCs w:val="24"/>
        </w:rPr>
        <w:t xml:space="preserve">ории Чуманкасинского </w:t>
      </w:r>
      <w:r w:rsidR="00B9701C">
        <w:rPr>
          <w:rFonts w:ascii="Times New Roman" w:hAnsi="Times New Roman"/>
          <w:bCs/>
          <w:sz w:val="24"/>
          <w:szCs w:val="24"/>
        </w:rPr>
        <w:t>сельского поселения</w:t>
      </w:r>
      <w:r w:rsidRPr="007F4172">
        <w:rPr>
          <w:rFonts w:ascii="Times New Roman" w:hAnsi="Times New Roman"/>
          <w:bCs/>
          <w:sz w:val="24"/>
          <w:szCs w:val="24"/>
        </w:rPr>
        <w:t xml:space="preserve"> Моргаушского района Чувашской Республики» на </w:t>
      </w:r>
      <w:r w:rsidR="00447CEC" w:rsidRPr="007F4172">
        <w:rPr>
          <w:rFonts w:ascii="Times New Roman" w:hAnsi="Times New Roman"/>
          <w:bCs/>
          <w:sz w:val="24"/>
          <w:szCs w:val="24"/>
        </w:rPr>
        <w:t>2020-2024</w:t>
      </w:r>
      <w:r w:rsidR="00834874" w:rsidRPr="007F4172">
        <w:rPr>
          <w:rFonts w:ascii="Times New Roman" w:hAnsi="Times New Roman"/>
          <w:bCs/>
          <w:sz w:val="24"/>
          <w:szCs w:val="24"/>
        </w:rPr>
        <w:t xml:space="preserve"> </w:t>
      </w:r>
      <w:r w:rsidRPr="007F4172">
        <w:rPr>
          <w:rFonts w:ascii="Times New Roman" w:hAnsi="Times New Roman"/>
          <w:bCs/>
          <w:sz w:val="24"/>
          <w:szCs w:val="24"/>
        </w:rPr>
        <w:t>годы</w:t>
      </w:r>
    </w:p>
    <w:p w:rsidR="00C765F9" w:rsidRPr="007F4172" w:rsidRDefault="00C765F9" w:rsidP="003657DA">
      <w:pPr>
        <w:pStyle w:val="ConsPlusNormal"/>
        <w:widowControl/>
        <w:jc w:val="both"/>
        <w:rPr>
          <w:rFonts w:ascii="Times New Roman" w:hAnsi="Times New Roman"/>
          <w:b/>
          <w:sz w:val="24"/>
          <w:szCs w:val="24"/>
        </w:rPr>
      </w:pPr>
    </w:p>
    <w:p w:rsidR="00C765F9" w:rsidRPr="007F4172" w:rsidRDefault="00C765F9" w:rsidP="003657DA">
      <w:pPr>
        <w:pStyle w:val="ConsPlusNormal"/>
        <w:widowControl/>
        <w:jc w:val="center"/>
        <w:rPr>
          <w:rFonts w:ascii="Times New Roman" w:hAnsi="Times New Roman"/>
          <w:b/>
          <w:caps/>
          <w:sz w:val="24"/>
          <w:szCs w:val="24"/>
        </w:rPr>
      </w:pPr>
      <w:r w:rsidRPr="007F4172">
        <w:rPr>
          <w:rFonts w:ascii="Times New Roman" w:hAnsi="Times New Roman"/>
          <w:b/>
          <w:caps/>
          <w:sz w:val="24"/>
          <w:szCs w:val="24"/>
        </w:rPr>
        <w:t>Ресурсное обеспечение и прогнозная (справочная) оценка расходов</w:t>
      </w:r>
    </w:p>
    <w:p w:rsidR="00C765F9" w:rsidRPr="007F4172" w:rsidRDefault="00C765F9" w:rsidP="003657DA">
      <w:pPr>
        <w:pStyle w:val="ConsPlu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7F4172">
        <w:rPr>
          <w:rFonts w:ascii="Times New Roman" w:hAnsi="Times New Roman"/>
          <w:b/>
          <w:sz w:val="24"/>
          <w:szCs w:val="24"/>
        </w:rPr>
        <w:t xml:space="preserve">за счет всех источников финансирования реализации подпрограммы «Благоустройство дворовых </w:t>
      </w:r>
    </w:p>
    <w:p w:rsidR="00C765F9" w:rsidRPr="0033682F" w:rsidRDefault="00C765F9" w:rsidP="003657DA">
      <w:pPr>
        <w:pStyle w:val="ConsPlu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33682F">
        <w:rPr>
          <w:rFonts w:ascii="Times New Roman" w:hAnsi="Times New Roman"/>
          <w:b/>
          <w:sz w:val="24"/>
          <w:szCs w:val="24"/>
        </w:rPr>
        <w:t xml:space="preserve">территорий муниципальных образований Чувашской Республики» муниципальной </w:t>
      </w:r>
    </w:p>
    <w:p w:rsidR="00C765F9" w:rsidRPr="007F4172" w:rsidRDefault="00C765F9" w:rsidP="003657DA">
      <w:pPr>
        <w:pStyle w:val="ConsPlu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33682F">
        <w:rPr>
          <w:rFonts w:ascii="Times New Roman" w:hAnsi="Times New Roman"/>
          <w:b/>
          <w:sz w:val="24"/>
          <w:szCs w:val="24"/>
        </w:rPr>
        <w:t xml:space="preserve">программы </w:t>
      </w:r>
      <w:r w:rsidR="00176B88" w:rsidRPr="0033682F">
        <w:rPr>
          <w:rFonts w:ascii="Times New Roman" w:hAnsi="Times New Roman"/>
          <w:b/>
          <w:sz w:val="24"/>
          <w:szCs w:val="24"/>
        </w:rPr>
        <w:t>Чуманкасинского сельского поселения</w:t>
      </w:r>
      <w:r w:rsidRPr="0033682F">
        <w:rPr>
          <w:rFonts w:ascii="Times New Roman" w:hAnsi="Times New Roman"/>
          <w:b/>
          <w:sz w:val="24"/>
          <w:szCs w:val="24"/>
        </w:rPr>
        <w:t xml:space="preserve"> Моргауш</w:t>
      </w:r>
      <w:r w:rsidRPr="007F4172">
        <w:rPr>
          <w:rFonts w:ascii="Times New Roman" w:hAnsi="Times New Roman"/>
          <w:b/>
          <w:sz w:val="24"/>
          <w:szCs w:val="24"/>
        </w:rPr>
        <w:t xml:space="preserve">ского района Чувашской Республики </w:t>
      </w:r>
    </w:p>
    <w:p w:rsidR="00C765F9" w:rsidRPr="007F4172" w:rsidRDefault="00C765F9" w:rsidP="003657DA">
      <w:pPr>
        <w:pStyle w:val="ConsPlusNormal"/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  <w:r w:rsidRPr="007F4172">
        <w:rPr>
          <w:rFonts w:ascii="Times New Roman" w:hAnsi="Times New Roman"/>
          <w:b/>
          <w:bCs/>
          <w:sz w:val="24"/>
          <w:szCs w:val="24"/>
        </w:rPr>
        <w:t xml:space="preserve">«Формирование современной городской среды на </w:t>
      </w:r>
      <w:r w:rsidR="00B9701C">
        <w:rPr>
          <w:rFonts w:ascii="Times New Roman" w:hAnsi="Times New Roman"/>
          <w:b/>
          <w:bCs/>
          <w:sz w:val="24"/>
          <w:szCs w:val="24"/>
        </w:rPr>
        <w:t>территории Чуманкасинского  сельского поселения</w:t>
      </w:r>
      <w:r w:rsidRPr="007F417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765F9" w:rsidRPr="007F4172" w:rsidRDefault="00C765F9" w:rsidP="003657DA">
      <w:pPr>
        <w:pStyle w:val="ConsPlusNormal"/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  <w:r w:rsidRPr="007F4172">
        <w:rPr>
          <w:rFonts w:ascii="Times New Roman" w:hAnsi="Times New Roman"/>
          <w:b/>
          <w:bCs/>
          <w:sz w:val="24"/>
          <w:szCs w:val="24"/>
        </w:rPr>
        <w:t xml:space="preserve">Моргаушского района Чувашской Республики» на </w:t>
      </w:r>
      <w:r w:rsidR="00447CEC" w:rsidRPr="007F4172">
        <w:rPr>
          <w:rFonts w:ascii="Times New Roman" w:hAnsi="Times New Roman"/>
          <w:b/>
          <w:bCs/>
          <w:sz w:val="24"/>
          <w:szCs w:val="24"/>
        </w:rPr>
        <w:t>2020-2024</w:t>
      </w:r>
      <w:r w:rsidR="003368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4172">
        <w:rPr>
          <w:rFonts w:ascii="Times New Roman" w:hAnsi="Times New Roman"/>
          <w:b/>
          <w:bCs/>
          <w:sz w:val="24"/>
          <w:szCs w:val="24"/>
        </w:rPr>
        <w:t>годы</w:t>
      </w:r>
    </w:p>
    <w:p w:rsidR="00C765F9" w:rsidRPr="007F4172" w:rsidRDefault="00C765F9" w:rsidP="003657DA">
      <w:pPr>
        <w:jc w:val="center"/>
      </w:pPr>
    </w:p>
    <w:p w:rsidR="00C765F9" w:rsidRPr="007F4172" w:rsidRDefault="00C765F9" w:rsidP="003657DA">
      <w:pPr>
        <w:jc w:val="center"/>
      </w:pPr>
    </w:p>
    <w:tbl>
      <w:tblPr>
        <w:tblW w:w="15624" w:type="dxa"/>
        <w:tblInd w:w="-39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739"/>
        <w:gridCol w:w="1416"/>
        <w:gridCol w:w="1842"/>
        <w:gridCol w:w="1558"/>
        <w:gridCol w:w="829"/>
        <w:gridCol w:w="712"/>
        <w:gridCol w:w="998"/>
        <w:gridCol w:w="1012"/>
        <w:gridCol w:w="1149"/>
        <w:gridCol w:w="1048"/>
        <w:gridCol w:w="1133"/>
        <w:gridCol w:w="1008"/>
        <w:gridCol w:w="1140"/>
        <w:gridCol w:w="1040"/>
      </w:tblGrid>
      <w:tr w:rsidR="00C765F9" w:rsidRPr="007F4172" w:rsidTr="00177858">
        <w:trPr>
          <w:trHeight w:val="20"/>
        </w:trPr>
        <w:tc>
          <w:tcPr>
            <w:tcW w:w="739" w:type="dxa"/>
            <w:vMerge w:val="restart"/>
            <w:tcBorders>
              <w:left w:val="nil"/>
              <w:bottom w:val="nil"/>
            </w:tcBorders>
          </w:tcPr>
          <w:p w:rsidR="00C765F9" w:rsidRPr="007F4172" w:rsidRDefault="00C765F9" w:rsidP="008A6D1C">
            <w:pPr>
              <w:jc w:val="center"/>
            </w:pPr>
            <w:r w:rsidRPr="007F4172">
              <w:t>Статус</w:t>
            </w:r>
          </w:p>
        </w:tc>
        <w:tc>
          <w:tcPr>
            <w:tcW w:w="1416" w:type="dxa"/>
            <w:vMerge w:val="restart"/>
            <w:tcBorders>
              <w:bottom w:val="nil"/>
            </w:tcBorders>
          </w:tcPr>
          <w:p w:rsidR="00C765F9" w:rsidRPr="007F4172" w:rsidRDefault="00C765F9" w:rsidP="008A6D1C">
            <w:pPr>
              <w:jc w:val="center"/>
            </w:pPr>
            <w:r w:rsidRPr="007F4172">
              <w:t xml:space="preserve">Наименование подпрограммы муниципальной программы </w:t>
            </w:r>
            <w:r w:rsidR="00176B88">
              <w:t>Чуманкасинского сельского поселения</w:t>
            </w:r>
            <w:r w:rsidRPr="007F4172">
              <w:t xml:space="preserve"> (основного мероприятия, мероприятия)</w:t>
            </w:r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:rsidR="00C765F9" w:rsidRPr="007F4172" w:rsidRDefault="00C765F9" w:rsidP="008A6D1C">
            <w:pPr>
              <w:jc w:val="center"/>
            </w:pPr>
            <w:r w:rsidRPr="007F4172">
              <w:t xml:space="preserve">Задача подпрограммы муниципальной программы </w:t>
            </w:r>
            <w:r w:rsidR="00176B88">
              <w:t>Чуманкасинского сельского поселения</w:t>
            </w:r>
          </w:p>
        </w:tc>
        <w:tc>
          <w:tcPr>
            <w:tcW w:w="1558" w:type="dxa"/>
            <w:vMerge w:val="restart"/>
            <w:tcBorders>
              <w:bottom w:val="nil"/>
            </w:tcBorders>
          </w:tcPr>
          <w:p w:rsidR="00C765F9" w:rsidRPr="007F4172" w:rsidRDefault="00C765F9" w:rsidP="008A6D1C">
            <w:pPr>
              <w:jc w:val="center"/>
            </w:pPr>
            <w:r w:rsidRPr="007F4172">
              <w:t>Ответственный исполнитель, соисполнитель, участники</w:t>
            </w:r>
          </w:p>
        </w:tc>
        <w:tc>
          <w:tcPr>
            <w:tcW w:w="3551" w:type="dxa"/>
            <w:gridSpan w:val="4"/>
          </w:tcPr>
          <w:p w:rsidR="00C765F9" w:rsidRPr="007F4172" w:rsidRDefault="00C765F9" w:rsidP="008A6D1C">
            <w:pPr>
              <w:jc w:val="center"/>
            </w:pPr>
            <w:r w:rsidRPr="007F4172">
              <w:t>Код бюджетной классификации</w:t>
            </w:r>
          </w:p>
        </w:tc>
        <w:tc>
          <w:tcPr>
            <w:tcW w:w="1149" w:type="dxa"/>
            <w:vMerge w:val="restart"/>
            <w:tcBorders>
              <w:bottom w:val="nil"/>
            </w:tcBorders>
          </w:tcPr>
          <w:p w:rsidR="00C765F9" w:rsidRPr="007F4172" w:rsidRDefault="00C765F9" w:rsidP="008A6D1C">
            <w:pPr>
              <w:jc w:val="center"/>
            </w:pPr>
            <w:r w:rsidRPr="007F4172">
              <w:t>Источники финансирования</w:t>
            </w:r>
          </w:p>
        </w:tc>
        <w:tc>
          <w:tcPr>
            <w:tcW w:w="5369" w:type="dxa"/>
            <w:gridSpan w:val="5"/>
            <w:tcBorders>
              <w:right w:val="nil"/>
            </w:tcBorders>
          </w:tcPr>
          <w:p w:rsidR="00C765F9" w:rsidRPr="007F4172" w:rsidRDefault="00C765F9" w:rsidP="008A6D1C">
            <w:pPr>
              <w:jc w:val="center"/>
            </w:pPr>
            <w:r w:rsidRPr="007F4172">
              <w:t>Расходы по годам, тыс. рублей</w:t>
            </w:r>
          </w:p>
        </w:tc>
      </w:tr>
      <w:tr w:rsidR="00C765F9" w:rsidRPr="007F4172" w:rsidTr="00177858">
        <w:trPr>
          <w:trHeight w:val="20"/>
        </w:trPr>
        <w:tc>
          <w:tcPr>
            <w:tcW w:w="739" w:type="dxa"/>
            <w:vMerge/>
            <w:tcBorders>
              <w:left w:val="nil"/>
              <w:bottom w:val="nil"/>
            </w:tcBorders>
            <w:vAlign w:val="center"/>
          </w:tcPr>
          <w:p w:rsidR="00C765F9" w:rsidRPr="007F4172" w:rsidRDefault="00C765F9" w:rsidP="008A6D1C"/>
        </w:tc>
        <w:tc>
          <w:tcPr>
            <w:tcW w:w="1416" w:type="dxa"/>
            <w:vMerge/>
            <w:tcBorders>
              <w:bottom w:val="nil"/>
            </w:tcBorders>
            <w:vAlign w:val="center"/>
          </w:tcPr>
          <w:p w:rsidR="00C765F9" w:rsidRPr="007F4172" w:rsidRDefault="00C765F9" w:rsidP="008A6D1C"/>
        </w:tc>
        <w:tc>
          <w:tcPr>
            <w:tcW w:w="1842" w:type="dxa"/>
            <w:vMerge/>
            <w:tcBorders>
              <w:bottom w:val="nil"/>
            </w:tcBorders>
            <w:vAlign w:val="center"/>
          </w:tcPr>
          <w:p w:rsidR="00C765F9" w:rsidRPr="007F4172" w:rsidRDefault="00C765F9" w:rsidP="008A6D1C"/>
        </w:tc>
        <w:tc>
          <w:tcPr>
            <w:tcW w:w="1558" w:type="dxa"/>
            <w:vMerge/>
            <w:tcBorders>
              <w:bottom w:val="nil"/>
            </w:tcBorders>
            <w:vAlign w:val="center"/>
          </w:tcPr>
          <w:p w:rsidR="00C765F9" w:rsidRPr="007F4172" w:rsidRDefault="00C765F9" w:rsidP="008A6D1C"/>
        </w:tc>
        <w:tc>
          <w:tcPr>
            <w:tcW w:w="829" w:type="dxa"/>
            <w:tcBorders>
              <w:bottom w:val="nil"/>
            </w:tcBorders>
          </w:tcPr>
          <w:p w:rsidR="00C765F9" w:rsidRPr="007F4172" w:rsidRDefault="00C765F9" w:rsidP="008A6D1C">
            <w:pPr>
              <w:jc w:val="center"/>
            </w:pPr>
            <w:r w:rsidRPr="007F4172">
              <w:t>главный распорядитель бюджетных средств</w:t>
            </w:r>
          </w:p>
        </w:tc>
        <w:tc>
          <w:tcPr>
            <w:tcW w:w="712" w:type="dxa"/>
            <w:tcBorders>
              <w:bottom w:val="nil"/>
            </w:tcBorders>
          </w:tcPr>
          <w:p w:rsidR="00C765F9" w:rsidRPr="007F4172" w:rsidRDefault="00C765F9" w:rsidP="008A6D1C">
            <w:pPr>
              <w:jc w:val="center"/>
            </w:pPr>
            <w:r w:rsidRPr="007F4172">
              <w:t>раздел, подраздел</w:t>
            </w:r>
          </w:p>
        </w:tc>
        <w:tc>
          <w:tcPr>
            <w:tcW w:w="998" w:type="dxa"/>
            <w:tcBorders>
              <w:bottom w:val="nil"/>
            </w:tcBorders>
          </w:tcPr>
          <w:p w:rsidR="00C765F9" w:rsidRPr="007F4172" w:rsidRDefault="00C765F9" w:rsidP="008A6D1C">
            <w:pPr>
              <w:jc w:val="center"/>
            </w:pPr>
            <w:r w:rsidRPr="007F4172">
              <w:t>целевая статья расходов</w:t>
            </w:r>
          </w:p>
        </w:tc>
        <w:tc>
          <w:tcPr>
            <w:tcW w:w="1012" w:type="dxa"/>
            <w:tcBorders>
              <w:bottom w:val="nil"/>
            </w:tcBorders>
          </w:tcPr>
          <w:p w:rsidR="00C765F9" w:rsidRPr="007F4172" w:rsidRDefault="00C765F9" w:rsidP="008A6D1C">
            <w:pPr>
              <w:jc w:val="center"/>
            </w:pPr>
            <w:r w:rsidRPr="007F4172">
              <w:t>группа (подгруппа) вида расходов</w:t>
            </w:r>
          </w:p>
        </w:tc>
        <w:tc>
          <w:tcPr>
            <w:tcW w:w="1149" w:type="dxa"/>
            <w:vMerge/>
            <w:tcBorders>
              <w:bottom w:val="nil"/>
            </w:tcBorders>
            <w:vAlign w:val="center"/>
          </w:tcPr>
          <w:p w:rsidR="00C765F9" w:rsidRPr="007F4172" w:rsidRDefault="00C765F9" w:rsidP="008A6D1C"/>
        </w:tc>
        <w:tc>
          <w:tcPr>
            <w:tcW w:w="1048" w:type="dxa"/>
            <w:tcBorders>
              <w:bottom w:val="nil"/>
            </w:tcBorders>
          </w:tcPr>
          <w:p w:rsidR="00C765F9" w:rsidRPr="007F4172" w:rsidRDefault="00C765F9" w:rsidP="00834874">
            <w:pPr>
              <w:jc w:val="center"/>
            </w:pPr>
            <w:r w:rsidRPr="007F4172">
              <w:t>20</w:t>
            </w:r>
            <w:r w:rsidR="00834874" w:rsidRPr="007F4172">
              <w:t>20</w:t>
            </w:r>
          </w:p>
        </w:tc>
        <w:tc>
          <w:tcPr>
            <w:tcW w:w="1133" w:type="dxa"/>
            <w:tcBorders>
              <w:bottom w:val="nil"/>
            </w:tcBorders>
          </w:tcPr>
          <w:p w:rsidR="00C765F9" w:rsidRPr="007F4172" w:rsidRDefault="00C765F9" w:rsidP="00834874">
            <w:pPr>
              <w:jc w:val="center"/>
            </w:pPr>
            <w:r w:rsidRPr="007F4172">
              <w:t>20</w:t>
            </w:r>
            <w:r w:rsidR="00834874" w:rsidRPr="007F4172">
              <w:t>21</w:t>
            </w:r>
          </w:p>
        </w:tc>
        <w:tc>
          <w:tcPr>
            <w:tcW w:w="1008" w:type="dxa"/>
            <w:tcBorders>
              <w:bottom w:val="nil"/>
            </w:tcBorders>
          </w:tcPr>
          <w:p w:rsidR="00C765F9" w:rsidRPr="007F4172" w:rsidRDefault="00C765F9" w:rsidP="00834874">
            <w:pPr>
              <w:jc w:val="center"/>
            </w:pPr>
            <w:r w:rsidRPr="007F4172">
              <w:t>202</w:t>
            </w:r>
            <w:r w:rsidR="00834874" w:rsidRPr="007F4172">
              <w:t>2</w:t>
            </w:r>
          </w:p>
        </w:tc>
        <w:tc>
          <w:tcPr>
            <w:tcW w:w="1140" w:type="dxa"/>
            <w:tcBorders>
              <w:bottom w:val="nil"/>
            </w:tcBorders>
          </w:tcPr>
          <w:p w:rsidR="00C765F9" w:rsidRPr="007F4172" w:rsidRDefault="00C765F9" w:rsidP="00834874">
            <w:pPr>
              <w:jc w:val="center"/>
            </w:pPr>
            <w:r w:rsidRPr="007F4172">
              <w:t>202</w:t>
            </w:r>
            <w:r w:rsidR="00834874" w:rsidRPr="007F4172">
              <w:t>3</w:t>
            </w:r>
          </w:p>
        </w:tc>
        <w:tc>
          <w:tcPr>
            <w:tcW w:w="1040" w:type="dxa"/>
            <w:tcBorders>
              <w:bottom w:val="nil"/>
              <w:right w:val="nil"/>
            </w:tcBorders>
          </w:tcPr>
          <w:p w:rsidR="00C765F9" w:rsidRPr="007F4172" w:rsidRDefault="00C765F9" w:rsidP="00834874">
            <w:pPr>
              <w:ind w:right="336"/>
              <w:jc w:val="center"/>
            </w:pPr>
            <w:r w:rsidRPr="007F4172">
              <w:t>202</w:t>
            </w:r>
            <w:r w:rsidR="00834874" w:rsidRPr="007F4172">
              <w:t>4</w:t>
            </w:r>
          </w:p>
        </w:tc>
      </w:tr>
    </w:tbl>
    <w:p w:rsidR="00C765F9" w:rsidRPr="007F4172" w:rsidRDefault="00C765F9" w:rsidP="003657DA"/>
    <w:tbl>
      <w:tblPr>
        <w:tblW w:w="30144" w:type="dxa"/>
        <w:tblInd w:w="-39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741"/>
        <w:gridCol w:w="141"/>
        <w:gridCol w:w="1277"/>
        <w:gridCol w:w="1844"/>
        <w:gridCol w:w="1559"/>
        <w:gridCol w:w="823"/>
        <w:gridCol w:w="6"/>
        <w:gridCol w:w="716"/>
        <w:gridCol w:w="1008"/>
        <w:gridCol w:w="996"/>
        <w:gridCol w:w="1140"/>
        <w:gridCol w:w="10"/>
        <w:gridCol w:w="1051"/>
        <w:gridCol w:w="1133"/>
        <w:gridCol w:w="10"/>
        <w:gridCol w:w="1003"/>
        <w:gridCol w:w="11"/>
        <w:gridCol w:w="1144"/>
        <w:gridCol w:w="6"/>
        <w:gridCol w:w="724"/>
        <w:gridCol w:w="66"/>
        <w:gridCol w:w="1067"/>
        <w:gridCol w:w="1133"/>
        <w:gridCol w:w="1133"/>
        <w:gridCol w:w="1133"/>
        <w:gridCol w:w="1133"/>
        <w:gridCol w:w="1133"/>
        <w:gridCol w:w="1133"/>
        <w:gridCol w:w="1133"/>
        <w:gridCol w:w="1133"/>
        <w:gridCol w:w="1133"/>
        <w:gridCol w:w="1133"/>
        <w:gridCol w:w="1133"/>
        <w:gridCol w:w="1205"/>
      </w:tblGrid>
      <w:tr w:rsidR="00C765F9" w:rsidRPr="007F4172" w:rsidTr="00A9581C">
        <w:trPr>
          <w:gridAfter w:val="14"/>
          <w:wAfter w:w="14801" w:type="dxa"/>
          <w:trHeight w:val="20"/>
          <w:tblHeader/>
        </w:trPr>
        <w:tc>
          <w:tcPr>
            <w:tcW w:w="741" w:type="dxa"/>
            <w:tcBorders>
              <w:left w:val="nil"/>
            </w:tcBorders>
          </w:tcPr>
          <w:p w:rsidR="00C765F9" w:rsidRPr="007F4172" w:rsidRDefault="00C765F9" w:rsidP="008A6D1C">
            <w:pPr>
              <w:jc w:val="center"/>
            </w:pPr>
            <w:r w:rsidRPr="007F4172">
              <w:t>1</w:t>
            </w:r>
          </w:p>
        </w:tc>
        <w:tc>
          <w:tcPr>
            <w:tcW w:w="1418" w:type="dxa"/>
            <w:gridSpan w:val="2"/>
          </w:tcPr>
          <w:p w:rsidR="00C765F9" w:rsidRPr="007F4172" w:rsidRDefault="00C765F9" w:rsidP="008A6D1C">
            <w:pPr>
              <w:jc w:val="center"/>
            </w:pPr>
            <w:r w:rsidRPr="007F4172">
              <w:t>2</w:t>
            </w:r>
          </w:p>
        </w:tc>
        <w:tc>
          <w:tcPr>
            <w:tcW w:w="1844" w:type="dxa"/>
          </w:tcPr>
          <w:p w:rsidR="00C765F9" w:rsidRPr="007F4172" w:rsidRDefault="00C765F9" w:rsidP="008A6D1C">
            <w:pPr>
              <w:jc w:val="center"/>
            </w:pPr>
            <w:r w:rsidRPr="007F4172">
              <w:t>3</w:t>
            </w:r>
          </w:p>
        </w:tc>
        <w:tc>
          <w:tcPr>
            <w:tcW w:w="1559" w:type="dxa"/>
          </w:tcPr>
          <w:p w:rsidR="00C765F9" w:rsidRPr="007F4172" w:rsidRDefault="00C765F9" w:rsidP="008A6D1C">
            <w:pPr>
              <w:jc w:val="center"/>
            </w:pPr>
            <w:r w:rsidRPr="007F4172">
              <w:t>4</w:t>
            </w:r>
          </w:p>
        </w:tc>
        <w:tc>
          <w:tcPr>
            <w:tcW w:w="823" w:type="dxa"/>
          </w:tcPr>
          <w:p w:rsidR="00C765F9" w:rsidRPr="007F4172" w:rsidRDefault="00C765F9" w:rsidP="008A6D1C">
            <w:pPr>
              <w:jc w:val="center"/>
            </w:pPr>
            <w:r w:rsidRPr="007F4172">
              <w:t>5</w:t>
            </w:r>
          </w:p>
        </w:tc>
        <w:tc>
          <w:tcPr>
            <w:tcW w:w="722" w:type="dxa"/>
            <w:gridSpan w:val="2"/>
          </w:tcPr>
          <w:p w:rsidR="00C765F9" w:rsidRPr="007F4172" w:rsidRDefault="00C765F9" w:rsidP="008A6D1C">
            <w:pPr>
              <w:jc w:val="center"/>
            </w:pPr>
            <w:r w:rsidRPr="007F4172">
              <w:t>6</w:t>
            </w:r>
          </w:p>
        </w:tc>
        <w:tc>
          <w:tcPr>
            <w:tcW w:w="1008" w:type="dxa"/>
          </w:tcPr>
          <w:p w:rsidR="00C765F9" w:rsidRPr="007F4172" w:rsidRDefault="00C765F9" w:rsidP="008A6D1C">
            <w:pPr>
              <w:jc w:val="center"/>
            </w:pPr>
            <w:r w:rsidRPr="007F4172">
              <w:t>7</w:t>
            </w:r>
          </w:p>
        </w:tc>
        <w:tc>
          <w:tcPr>
            <w:tcW w:w="996" w:type="dxa"/>
          </w:tcPr>
          <w:p w:rsidR="00C765F9" w:rsidRPr="007F4172" w:rsidRDefault="00C765F9" w:rsidP="008A6D1C">
            <w:pPr>
              <w:jc w:val="center"/>
            </w:pPr>
            <w:r w:rsidRPr="007F4172">
              <w:t>8</w:t>
            </w:r>
          </w:p>
        </w:tc>
        <w:tc>
          <w:tcPr>
            <w:tcW w:w="1150" w:type="dxa"/>
            <w:gridSpan w:val="2"/>
          </w:tcPr>
          <w:p w:rsidR="00C765F9" w:rsidRPr="007F4172" w:rsidRDefault="00C765F9" w:rsidP="008A6D1C">
            <w:pPr>
              <w:jc w:val="center"/>
            </w:pPr>
            <w:r w:rsidRPr="007F4172">
              <w:t>9</w:t>
            </w:r>
          </w:p>
        </w:tc>
        <w:tc>
          <w:tcPr>
            <w:tcW w:w="1051" w:type="dxa"/>
          </w:tcPr>
          <w:p w:rsidR="00C765F9" w:rsidRPr="007F4172" w:rsidRDefault="00C765F9" w:rsidP="008A6D1C">
            <w:pPr>
              <w:jc w:val="center"/>
            </w:pPr>
            <w:r w:rsidRPr="007F4172">
              <w:t>10</w:t>
            </w:r>
          </w:p>
        </w:tc>
        <w:tc>
          <w:tcPr>
            <w:tcW w:w="1133" w:type="dxa"/>
          </w:tcPr>
          <w:p w:rsidR="00C765F9" w:rsidRPr="007F4172" w:rsidRDefault="00C765F9" w:rsidP="008A6D1C">
            <w:pPr>
              <w:jc w:val="center"/>
            </w:pPr>
            <w:r w:rsidRPr="007F4172">
              <w:t>11</w:t>
            </w:r>
          </w:p>
        </w:tc>
        <w:tc>
          <w:tcPr>
            <w:tcW w:w="1024" w:type="dxa"/>
            <w:gridSpan w:val="3"/>
          </w:tcPr>
          <w:p w:rsidR="00C765F9" w:rsidRPr="007F4172" w:rsidRDefault="00C765F9" w:rsidP="008A6D1C">
            <w:pPr>
              <w:jc w:val="center"/>
            </w:pPr>
            <w:r w:rsidRPr="007F4172">
              <w:t>12</w:t>
            </w:r>
          </w:p>
        </w:tc>
        <w:tc>
          <w:tcPr>
            <w:tcW w:w="1144" w:type="dxa"/>
          </w:tcPr>
          <w:p w:rsidR="00C765F9" w:rsidRPr="007F4172" w:rsidRDefault="00C765F9" w:rsidP="008A6D1C">
            <w:pPr>
              <w:jc w:val="center"/>
            </w:pPr>
            <w:r w:rsidRPr="007F4172">
              <w:t>13</w:t>
            </w:r>
          </w:p>
        </w:tc>
        <w:tc>
          <w:tcPr>
            <w:tcW w:w="730" w:type="dxa"/>
            <w:gridSpan w:val="2"/>
            <w:tcBorders>
              <w:right w:val="nil"/>
            </w:tcBorders>
          </w:tcPr>
          <w:p w:rsidR="00C765F9" w:rsidRPr="007F4172" w:rsidRDefault="00C765F9" w:rsidP="008A6D1C">
            <w:pPr>
              <w:jc w:val="center"/>
            </w:pPr>
            <w:r w:rsidRPr="007F4172">
              <w:t>14</w:t>
            </w:r>
          </w:p>
        </w:tc>
      </w:tr>
      <w:tr w:rsidR="00C765F9" w:rsidRPr="007F4172" w:rsidTr="00A9581C">
        <w:trPr>
          <w:gridAfter w:val="14"/>
          <w:wAfter w:w="14801" w:type="dxa"/>
          <w:trHeight w:val="20"/>
        </w:trPr>
        <w:tc>
          <w:tcPr>
            <w:tcW w:w="741" w:type="dxa"/>
            <w:vMerge w:val="restart"/>
            <w:tcBorders>
              <w:left w:val="nil"/>
            </w:tcBorders>
          </w:tcPr>
          <w:p w:rsidR="00C765F9" w:rsidRPr="007F4172" w:rsidRDefault="00C765F9" w:rsidP="008A6D1C">
            <w:pPr>
              <w:spacing w:line="232" w:lineRule="auto"/>
              <w:jc w:val="both"/>
            </w:pPr>
            <w:r w:rsidRPr="007F4172">
              <w:lastRenderedPageBreak/>
              <w:t>Подпрограмма</w:t>
            </w:r>
          </w:p>
        </w:tc>
        <w:tc>
          <w:tcPr>
            <w:tcW w:w="1418" w:type="dxa"/>
            <w:gridSpan w:val="2"/>
            <w:vMerge w:val="restart"/>
          </w:tcPr>
          <w:p w:rsidR="00C765F9" w:rsidRPr="007F4172" w:rsidRDefault="00C765F9" w:rsidP="00A9581C">
            <w:pPr>
              <w:spacing w:line="232" w:lineRule="auto"/>
              <w:jc w:val="both"/>
            </w:pPr>
            <w:r w:rsidRPr="007F4172">
              <w:t xml:space="preserve">«Благоустройство дворовых территорий </w:t>
            </w:r>
            <w:r w:rsidR="00176B88">
              <w:t>Чуманкасинского сельского поселения</w:t>
            </w:r>
            <w:r w:rsidRPr="007F4172">
              <w:t xml:space="preserve"> Моргаушского  района Чувашской Республики»</w:t>
            </w:r>
          </w:p>
        </w:tc>
        <w:tc>
          <w:tcPr>
            <w:tcW w:w="1844" w:type="dxa"/>
            <w:vMerge w:val="restart"/>
          </w:tcPr>
          <w:p w:rsidR="00C765F9" w:rsidRPr="007F4172" w:rsidRDefault="00C765F9" w:rsidP="008A6D1C">
            <w:pPr>
              <w:spacing w:line="232" w:lineRule="auto"/>
              <w:jc w:val="both"/>
              <w:outlineLvl w:val="0"/>
            </w:pPr>
            <w:r w:rsidRPr="007F4172">
              <w:t xml:space="preserve"> </w:t>
            </w:r>
          </w:p>
        </w:tc>
        <w:tc>
          <w:tcPr>
            <w:tcW w:w="1559" w:type="dxa"/>
            <w:vMerge w:val="restart"/>
          </w:tcPr>
          <w:p w:rsidR="00C765F9" w:rsidRPr="007F4172" w:rsidRDefault="00C765F9" w:rsidP="008A6D1C">
            <w:pPr>
              <w:spacing w:line="232" w:lineRule="auto"/>
              <w:jc w:val="both"/>
            </w:pPr>
            <w:r w:rsidRPr="007F4172">
              <w:t>ответственный исполнитель – администрация Моргаушского района</w:t>
            </w:r>
          </w:p>
        </w:tc>
        <w:tc>
          <w:tcPr>
            <w:tcW w:w="823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722" w:type="dxa"/>
            <w:gridSpan w:val="2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1008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996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1150" w:type="dxa"/>
            <w:gridSpan w:val="2"/>
          </w:tcPr>
          <w:p w:rsidR="00C765F9" w:rsidRPr="007F4172" w:rsidRDefault="00C765F9" w:rsidP="008A6D1C">
            <w:pPr>
              <w:spacing w:line="232" w:lineRule="auto"/>
              <w:jc w:val="both"/>
            </w:pPr>
            <w:r w:rsidRPr="007F4172">
              <w:t>всего</w:t>
            </w:r>
          </w:p>
        </w:tc>
        <w:tc>
          <w:tcPr>
            <w:tcW w:w="1051" w:type="dxa"/>
          </w:tcPr>
          <w:p w:rsidR="00C765F9" w:rsidRPr="007F4172" w:rsidRDefault="0033682F" w:rsidP="008A6D1C">
            <w:pPr>
              <w:spacing w:line="232" w:lineRule="auto"/>
              <w:jc w:val="center"/>
            </w:pPr>
            <w:r>
              <w:t>3548,56</w:t>
            </w:r>
          </w:p>
        </w:tc>
        <w:tc>
          <w:tcPr>
            <w:tcW w:w="1133" w:type="dxa"/>
          </w:tcPr>
          <w:p w:rsidR="00C765F9" w:rsidRPr="007F4172" w:rsidRDefault="00C765F9" w:rsidP="008A6D1C">
            <w:r w:rsidRPr="007F4172">
              <w:t>0,0</w:t>
            </w:r>
          </w:p>
        </w:tc>
        <w:tc>
          <w:tcPr>
            <w:tcW w:w="1024" w:type="dxa"/>
            <w:gridSpan w:val="3"/>
          </w:tcPr>
          <w:p w:rsidR="00C765F9" w:rsidRPr="007F4172" w:rsidRDefault="00C765F9" w:rsidP="008A6D1C">
            <w:r w:rsidRPr="007F4172">
              <w:t>0,0</w:t>
            </w:r>
          </w:p>
        </w:tc>
        <w:tc>
          <w:tcPr>
            <w:tcW w:w="1144" w:type="dxa"/>
          </w:tcPr>
          <w:p w:rsidR="00C765F9" w:rsidRPr="007F4172" w:rsidRDefault="00C765F9" w:rsidP="008A6D1C">
            <w:r w:rsidRPr="007F4172">
              <w:t>0,0</w:t>
            </w:r>
          </w:p>
        </w:tc>
        <w:tc>
          <w:tcPr>
            <w:tcW w:w="730" w:type="dxa"/>
            <w:gridSpan w:val="2"/>
            <w:tcBorders>
              <w:right w:val="nil"/>
            </w:tcBorders>
          </w:tcPr>
          <w:p w:rsidR="00C765F9" w:rsidRPr="007F4172" w:rsidRDefault="00C765F9" w:rsidP="008A6D1C">
            <w:r w:rsidRPr="007F4172">
              <w:t>0,0</w:t>
            </w:r>
          </w:p>
        </w:tc>
      </w:tr>
      <w:tr w:rsidR="00C765F9" w:rsidRPr="007F4172" w:rsidTr="00A9581C">
        <w:trPr>
          <w:gridAfter w:val="14"/>
          <w:wAfter w:w="14801" w:type="dxa"/>
          <w:trHeight w:val="20"/>
        </w:trPr>
        <w:tc>
          <w:tcPr>
            <w:tcW w:w="741" w:type="dxa"/>
            <w:vMerge/>
            <w:tcBorders>
              <w:left w:val="nil"/>
            </w:tcBorders>
            <w:vAlign w:val="center"/>
          </w:tcPr>
          <w:p w:rsidR="00C765F9" w:rsidRPr="007F4172" w:rsidRDefault="00C765F9" w:rsidP="008A6D1C"/>
        </w:tc>
        <w:tc>
          <w:tcPr>
            <w:tcW w:w="1418" w:type="dxa"/>
            <w:gridSpan w:val="2"/>
            <w:vMerge/>
            <w:vAlign w:val="center"/>
          </w:tcPr>
          <w:p w:rsidR="00C765F9" w:rsidRPr="007F4172" w:rsidRDefault="00C765F9" w:rsidP="008A6D1C"/>
        </w:tc>
        <w:tc>
          <w:tcPr>
            <w:tcW w:w="1844" w:type="dxa"/>
            <w:vMerge/>
            <w:vAlign w:val="center"/>
          </w:tcPr>
          <w:p w:rsidR="00C765F9" w:rsidRPr="007F4172" w:rsidRDefault="00C765F9" w:rsidP="008A6D1C"/>
        </w:tc>
        <w:tc>
          <w:tcPr>
            <w:tcW w:w="1559" w:type="dxa"/>
            <w:vMerge/>
            <w:vAlign w:val="center"/>
          </w:tcPr>
          <w:p w:rsidR="00C765F9" w:rsidRPr="007F4172" w:rsidRDefault="00C765F9" w:rsidP="008A6D1C"/>
        </w:tc>
        <w:tc>
          <w:tcPr>
            <w:tcW w:w="823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722" w:type="dxa"/>
            <w:gridSpan w:val="2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1008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996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1150" w:type="dxa"/>
            <w:gridSpan w:val="2"/>
          </w:tcPr>
          <w:p w:rsidR="00C765F9" w:rsidRPr="007F4172" w:rsidRDefault="00C765F9" w:rsidP="008A6D1C">
            <w:pPr>
              <w:spacing w:line="232" w:lineRule="auto"/>
              <w:jc w:val="both"/>
            </w:pPr>
            <w:r w:rsidRPr="007F4172">
              <w:t>республиканский бюджет Чувашской Республики</w:t>
            </w:r>
          </w:p>
        </w:tc>
        <w:tc>
          <w:tcPr>
            <w:tcW w:w="1051" w:type="dxa"/>
          </w:tcPr>
          <w:p w:rsidR="00C765F9" w:rsidRPr="007F4172" w:rsidRDefault="0033682F" w:rsidP="008A6D1C">
            <w:r>
              <w:t>3335,65</w:t>
            </w:r>
          </w:p>
        </w:tc>
        <w:tc>
          <w:tcPr>
            <w:tcW w:w="1133" w:type="dxa"/>
          </w:tcPr>
          <w:p w:rsidR="00C765F9" w:rsidRPr="007F4172" w:rsidRDefault="00C765F9" w:rsidP="008A6D1C">
            <w:r w:rsidRPr="007F4172">
              <w:t>0,0</w:t>
            </w:r>
          </w:p>
        </w:tc>
        <w:tc>
          <w:tcPr>
            <w:tcW w:w="1024" w:type="dxa"/>
            <w:gridSpan w:val="3"/>
          </w:tcPr>
          <w:p w:rsidR="00C765F9" w:rsidRPr="007F4172" w:rsidRDefault="00C765F9" w:rsidP="008A6D1C">
            <w:r w:rsidRPr="007F4172">
              <w:t>0,0</w:t>
            </w:r>
          </w:p>
        </w:tc>
        <w:tc>
          <w:tcPr>
            <w:tcW w:w="1144" w:type="dxa"/>
          </w:tcPr>
          <w:p w:rsidR="00C765F9" w:rsidRPr="007F4172" w:rsidRDefault="00C765F9" w:rsidP="008A6D1C">
            <w:r w:rsidRPr="007F4172">
              <w:t>0,0</w:t>
            </w:r>
          </w:p>
        </w:tc>
        <w:tc>
          <w:tcPr>
            <w:tcW w:w="730" w:type="dxa"/>
            <w:gridSpan w:val="2"/>
            <w:tcBorders>
              <w:right w:val="nil"/>
            </w:tcBorders>
          </w:tcPr>
          <w:p w:rsidR="00C765F9" w:rsidRPr="007F4172" w:rsidRDefault="00C765F9" w:rsidP="008A6D1C">
            <w:r w:rsidRPr="007F4172">
              <w:t>0,0</w:t>
            </w:r>
          </w:p>
        </w:tc>
      </w:tr>
      <w:tr w:rsidR="00C765F9" w:rsidRPr="007F4172" w:rsidTr="00A9581C">
        <w:trPr>
          <w:gridAfter w:val="14"/>
          <w:wAfter w:w="14801" w:type="dxa"/>
          <w:trHeight w:val="20"/>
        </w:trPr>
        <w:tc>
          <w:tcPr>
            <w:tcW w:w="741" w:type="dxa"/>
            <w:vMerge/>
            <w:tcBorders>
              <w:left w:val="nil"/>
            </w:tcBorders>
            <w:vAlign w:val="center"/>
          </w:tcPr>
          <w:p w:rsidR="00C765F9" w:rsidRPr="007F4172" w:rsidRDefault="00C765F9" w:rsidP="008A6D1C"/>
        </w:tc>
        <w:tc>
          <w:tcPr>
            <w:tcW w:w="1418" w:type="dxa"/>
            <w:gridSpan w:val="2"/>
            <w:vMerge/>
            <w:vAlign w:val="center"/>
          </w:tcPr>
          <w:p w:rsidR="00C765F9" w:rsidRPr="007F4172" w:rsidRDefault="00C765F9" w:rsidP="008A6D1C"/>
        </w:tc>
        <w:tc>
          <w:tcPr>
            <w:tcW w:w="1844" w:type="dxa"/>
            <w:vMerge/>
            <w:vAlign w:val="center"/>
          </w:tcPr>
          <w:p w:rsidR="00C765F9" w:rsidRPr="007F4172" w:rsidRDefault="00C765F9" w:rsidP="008A6D1C"/>
        </w:tc>
        <w:tc>
          <w:tcPr>
            <w:tcW w:w="1559" w:type="dxa"/>
            <w:vMerge/>
            <w:vAlign w:val="center"/>
          </w:tcPr>
          <w:p w:rsidR="00C765F9" w:rsidRPr="007F4172" w:rsidRDefault="00C765F9" w:rsidP="008A6D1C"/>
        </w:tc>
        <w:tc>
          <w:tcPr>
            <w:tcW w:w="823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722" w:type="dxa"/>
            <w:gridSpan w:val="2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1008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996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1150" w:type="dxa"/>
            <w:gridSpan w:val="2"/>
          </w:tcPr>
          <w:p w:rsidR="00C765F9" w:rsidRPr="007F4172" w:rsidRDefault="00C765F9" w:rsidP="00F54D21">
            <w:pPr>
              <w:spacing w:line="232" w:lineRule="auto"/>
              <w:jc w:val="both"/>
            </w:pPr>
            <w:r w:rsidRPr="007F4172">
              <w:t xml:space="preserve">местный бюджет </w:t>
            </w:r>
            <w:r w:rsidR="00176B88">
              <w:t>Чуманкасинского сельского поселения</w:t>
            </w:r>
          </w:p>
        </w:tc>
        <w:tc>
          <w:tcPr>
            <w:tcW w:w="1051" w:type="dxa"/>
          </w:tcPr>
          <w:p w:rsidR="00C765F9" w:rsidRPr="007F4172" w:rsidRDefault="0033682F" w:rsidP="008A6D1C">
            <w:r>
              <w:t>177,42</w:t>
            </w:r>
          </w:p>
        </w:tc>
        <w:tc>
          <w:tcPr>
            <w:tcW w:w="1133" w:type="dxa"/>
          </w:tcPr>
          <w:p w:rsidR="00C765F9" w:rsidRPr="007F4172" w:rsidRDefault="00C765F9" w:rsidP="008A6D1C">
            <w:r w:rsidRPr="007F4172">
              <w:t>0,0</w:t>
            </w:r>
          </w:p>
        </w:tc>
        <w:tc>
          <w:tcPr>
            <w:tcW w:w="1024" w:type="dxa"/>
            <w:gridSpan w:val="3"/>
          </w:tcPr>
          <w:p w:rsidR="00C765F9" w:rsidRPr="007F4172" w:rsidRDefault="00C765F9" w:rsidP="008A6D1C">
            <w:r w:rsidRPr="007F4172">
              <w:t>0,0</w:t>
            </w:r>
          </w:p>
        </w:tc>
        <w:tc>
          <w:tcPr>
            <w:tcW w:w="1144" w:type="dxa"/>
          </w:tcPr>
          <w:p w:rsidR="00C765F9" w:rsidRPr="007F4172" w:rsidRDefault="00C765F9" w:rsidP="008A6D1C">
            <w:r w:rsidRPr="007F4172">
              <w:t>0,0</w:t>
            </w:r>
          </w:p>
        </w:tc>
        <w:tc>
          <w:tcPr>
            <w:tcW w:w="730" w:type="dxa"/>
            <w:gridSpan w:val="2"/>
            <w:tcBorders>
              <w:right w:val="nil"/>
            </w:tcBorders>
          </w:tcPr>
          <w:p w:rsidR="00C765F9" w:rsidRPr="007F4172" w:rsidRDefault="00C765F9" w:rsidP="008A6D1C">
            <w:r w:rsidRPr="007F4172">
              <w:t>0,0</w:t>
            </w:r>
          </w:p>
        </w:tc>
      </w:tr>
      <w:tr w:rsidR="00C765F9" w:rsidRPr="007F4172" w:rsidTr="00A9581C">
        <w:trPr>
          <w:gridAfter w:val="14"/>
          <w:wAfter w:w="14801" w:type="dxa"/>
          <w:trHeight w:val="20"/>
        </w:trPr>
        <w:tc>
          <w:tcPr>
            <w:tcW w:w="741" w:type="dxa"/>
            <w:vMerge/>
            <w:tcBorders>
              <w:left w:val="nil"/>
            </w:tcBorders>
            <w:vAlign w:val="center"/>
          </w:tcPr>
          <w:p w:rsidR="00C765F9" w:rsidRPr="007F4172" w:rsidRDefault="00C765F9" w:rsidP="008A6D1C"/>
        </w:tc>
        <w:tc>
          <w:tcPr>
            <w:tcW w:w="1418" w:type="dxa"/>
            <w:gridSpan w:val="2"/>
            <w:vMerge/>
            <w:vAlign w:val="center"/>
          </w:tcPr>
          <w:p w:rsidR="00C765F9" w:rsidRPr="007F4172" w:rsidRDefault="00C765F9" w:rsidP="008A6D1C"/>
        </w:tc>
        <w:tc>
          <w:tcPr>
            <w:tcW w:w="1844" w:type="dxa"/>
            <w:vMerge/>
            <w:vAlign w:val="center"/>
          </w:tcPr>
          <w:p w:rsidR="00C765F9" w:rsidRPr="007F4172" w:rsidRDefault="00C765F9" w:rsidP="008A6D1C"/>
        </w:tc>
        <w:tc>
          <w:tcPr>
            <w:tcW w:w="1559" w:type="dxa"/>
            <w:vMerge/>
            <w:vAlign w:val="center"/>
          </w:tcPr>
          <w:p w:rsidR="00C765F9" w:rsidRPr="007F4172" w:rsidRDefault="00C765F9" w:rsidP="008A6D1C"/>
        </w:tc>
        <w:tc>
          <w:tcPr>
            <w:tcW w:w="823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722" w:type="dxa"/>
            <w:gridSpan w:val="2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1008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996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1150" w:type="dxa"/>
            <w:gridSpan w:val="2"/>
          </w:tcPr>
          <w:p w:rsidR="00C765F9" w:rsidRPr="007F4172" w:rsidRDefault="00C765F9" w:rsidP="008A6D1C">
            <w:pPr>
              <w:spacing w:line="232" w:lineRule="auto"/>
              <w:jc w:val="both"/>
            </w:pPr>
            <w:r w:rsidRPr="007F4172">
              <w:t>внебюджетные источники</w:t>
            </w:r>
          </w:p>
        </w:tc>
        <w:tc>
          <w:tcPr>
            <w:tcW w:w="1051" w:type="dxa"/>
          </w:tcPr>
          <w:p w:rsidR="00C765F9" w:rsidRPr="007F4172" w:rsidRDefault="0033682F" w:rsidP="008A6D1C">
            <w:r>
              <w:t>35,49</w:t>
            </w:r>
          </w:p>
        </w:tc>
        <w:tc>
          <w:tcPr>
            <w:tcW w:w="1133" w:type="dxa"/>
          </w:tcPr>
          <w:p w:rsidR="00C765F9" w:rsidRPr="007F4172" w:rsidRDefault="00C765F9" w:rsidP="008A6D1C">
            <w:r w:rsidRPr="007F4172">
              <w:t>0,0</w:t>
            </w:r>
          </w:p>
        </w:tc>
        <w:tc>
          <w:tcPr>
            <w:tcW w:w="1024" w:type="dxa"/>
            <w:gridSpan w:val="3"/>
          </w:tcPr>
          <w:p w:rsidR="00C765F9" w:rsidRPr="007F4172" w:rsidRDefault="00C765F9" w:rsidP="008A6D1C">
            <w:r w:rsidRPr="007F4172">
              <w:t>0,0</w:t>
            </w:r>
          </w:p>
        </w:tc>
        <w:tc>
          <w:tcPr>
            <w:tcW w:w="1144" w:type="dxa"/>
          </w:tcPr>
          <w:p w:rsidR="00C765F9" w:rsidRPr="007F4172" w:rsidRDefault="00C765F9" w:rsidP="008A6D1C">
            <w:r w:rsidRPr="007F4172">
              <w:t>0,0</w:t>
            </w:r>
          </w:p>
        </w:tc>
        <w:tc>
          <w:tcPr>
            <w:tcW w:w="730" w:type="dxa"/>
            <w:gridSpan w:val="2"/>
            <w:tcBorders>
              <w:right w:val="nil"/>
            </w:tcBorders>
          </w:tcPr>
          <w:p w:rsidR="00C765F9" w:rsidRPr="007F4172" w:rsidRDefault="00C765F9" w:rsidP="008A6D1C">
            <w:r w:rsidRPr="007F4172">
              <w:t>0,0</w:t>
            </w:r>
          </w:p>
        </w:tc>
      </w:tr>
      <w:tr w:rsidR="00C765F9" w:rsidRPr="007F4172" w:rsidTr="00A9581C">
        <w:trPr>
          <w:gridAfter w:val="14"/>
          <w:wAfter w:w="14801" w:type="dxa"/>
          <w:trHeight w:val="20"/>
        </w:trPr>
        <w:tc>
          <w:tcPr>
            <w:tcW w:w="15343" w:type="dxa"/>
            <w:gridSpan w:val="20"/>
            <w:tcBorders>
              <w:left w:val="nil"/>
              <w:right w:val="nil"/>
            </w:tcBorders>
          </w:tcPr>
          <w:p w:rsidR="00C765F9" w:rsidRPr="007F4172" w:rsidRDefault="00C765F9" w:rsidP="008A6D1C">
            <w:pPr>
              <w:spacing w:line="232" w:lineRule="auto"/>
              <w:jc w:val="center"/>
              <w:rPr>
                <w:b/>
              </w:rPr>
            </w:pPr>
          </w:p>
          <w:p w:rsidR="00C765F9" w:rsidRPr="007F4172" w:rsidRDefault="00C765F9" w:rsidP="008A6D1C">
            <w:pPr>
              <w:spacing w:line="232" w:lineRule="auto"/>
              <w:jc w:val="center"/>
              <w:rPr>
                <w:b/>
              </w:rPr>
            </w:pPr>
            <w:r w:rsidRPr="007F4172">
              <w:rPr>
                <w:b/>
              </w:rPr>
              <w:t xml:space="preserve">Цель «Повышение качества и комфорта городской среды на </w:t>
            </w:r>
            <w:r w:rsidR="00B9701C">
              <w:rPr>
                <w:b/>
              </w:rPr>
              <w:t>территории Чуманкасинского  сельского поселения</w:t>
            </w:r>
            <w:r w:rsidRPr="007F4172">
              <w:rPr>
                <w:b/>
              </w:rPr>
              <w:t xml:space="preserve"> Моргаушского района Чувашской Республики»</w:t>
            </w:r>
          </w:p>
          <w:p w:rsidR="00C765F9" w:rsidRPr="007F4172" w:rsidRDefault="00C765F9" w:rsidP="008A6D1C">
            <w:pPr>
              <w:spacing w:line="232" w:lineRule="auto"/>
              <w:jc w:val="center"/>
              <w:rPr>
                <w:b/>
              </w:rPr>
            </w:pPr>
          </w:p>
        </w:tc>
      </w:tr>
      <w:tr w:rsidR="0033682F" w:rsidRPr="007F4172" w:rsidTr="00136D3C">
        <w:trPr>
          <w:gridAfter w:val="14"/>
          <w:wAfter w:w="14801" w:type="dxa"/>
          <w:trHeight w:val="20"/>
        </w:trPr>
        <w:tc>
          <w:tcPr>
            <w:tcW w:w="882" w:type="dxa"/>
            <w:gridSpan w:val="2"/>
            <w:vMerge w:val="restart"/>
            <w:tcBorders>
              <w:left w:val="nil"/>
            </w:tcBorders>
          </w:tcPr>
          <w:p w:rsidR="0033682F" w:rsidRPr="007F4172" w:rsidRDefault="0033682F" w:rsidP="008A6D1C">
            <w:pPr>
              <w:spacing w:line="232" w:lineRule="auto"/>
              <w:jc w:val="both"/>
            </w:pPr>
            <w:r w:rsidRPr="007F4172">
              <w:t>Основное мероприя</w:t>
            </w:r>
            <w:r w:rsidRPr="007F4172">
              <w:softHyphen/>
              <w:t>тие 1</w:t>
            </w:r>
          </w:p>
        </w:tc>
        <w:tc>
          <w:tcPr>
            <w:tcW w:w="1277" w:type="dxa"/>
            <w:vMerge w:val="restart"/>
          </w:tcPr>
          <w:p w:rsidR="0033682F" w:rsidRPr="007F4172" w:rsidRDefault="0033682F" w:rsidP="008A6D1C">
            <w:pPr>
              <w:spacing w:line="232" w:lineRule="auto"/>
              <w:ind w:left="-40"/>
              <w:jc w:val="both"/>
            </w:pPr>
            <w:r w:rsidRPr="007F4172">
              <w:t>Формирование комфортной городской среды</w:t>
            </w:r>
          </w:p>
          <w:p w:rsidR="0033682F" w:rsidRPr="007F4172" w:rsidRDefault="0033682F" w:rsidP="008A6D1C">
            <w:pPr>
              <w:spacing w:line="232" w:lineRule="auto"/>
              <w:jc w:val="both"/>
            </w:pPr>
          </w:p>
        </w:tc>
        <w:tc>
          <w:tcPr>
            <w:tcW w:w="1844" w:type="dxa"/>
            <w:vMerge w:val="restart"/>
          </w:tcPr>
          <w:p w:rsidR="0033682F" w:rsidRPr="007F4172" w:rsidRDefault="0033682F" w:rsidP="00F54D21">
            <w:pPr>
              <w:spacing w:line="232" w:lineRule="auto"/>
              <w:jc w:val="both"/>
            </w:pPr>
            <w:r w:rsidRPr="007F4172">
              <w:t xml:space="preserve">формирование комфортной городской среды для жителей </w:t>
            </w:r>
            <w:r>
              <w:t>Чуманкасинского сельского поселения</w:t>
            </w:r>
            <w:r w:rsidRPr="007F4172">
              <w:t xml:space="preserve"> Моргаушского района </w:t>
            </w:r>
            <w:r w:rsidRPr="007F4172">
              <w:lastRenderedPageBreak/>
              <w:t>Чувашской Республики</w:t>
            </w:r>
          </w:p>
        </w:tc>
        <w:tc>
          <w:tcPr>
            <w:tcW w:w="1559" w:type="dxa"/>
            <w:vMerge w:val="restart"/>
          </w:tcPr>
          <w:p w:rsidR="0033682F" w:rsidRPr="007F4172" w:rsidRDefault="0033682F" w:rsidP="00136D3C">
            <w:pPr>
              <w:spacing w:line="232" w:lineRule="auto"/>
              <w:jc w:val="both"/>
            </w:pPr>
            <w:r w:rsidRPr="007F4172">
              <w:lastRenderedPageBreak/>
              <w:t xml:space="preserve">ответственный исполнитель – администрация </w:t>
            </w:r>
            <w:r>
              <w:t xml:space="preserve">______ </w:t>
            </w:r>
            <w:r w:rsidRPr="007F4172">
              <w:t>сельского поселения</w:t>
            </w:r>
          </w:p>
        </w:tc>
        <w:tc>
          <w:tcPr>
            <w:tcW w:w="829" w:type="dxa"/>
            <w:gridSpan w:val="2"/>
          </w:tcPr>
          <w:p w:rsidR="0033682F" w:rsidRPr="007F4172" w:rsidRDefault="0033682F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716" w:type="dxa"/>
          </w:tcPr>
          <w:p w:rsidR="0033682F" w:rsidRPr="007F4172" w:rsidRDefault="0033682F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1008" w:type="dxa"/>
          </w:tcPr>
          <w:p w:rsidR="0033682F" w:rsidRPr="007F4172" w:rsidRDefault="0033682F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996" w:type="dxa"/>
          </w:tcPr>
          <w:p w:rsidR="0033682F" w:rsidRPr="007F4172" w:rsidRDefault="0033682F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1150" w:type="dxa"/>
            <w:gridSpan w:val="2"/>
          </w:tcPr>
          <w:p w:rsidR="0033682F" w:rsidRPr="007F4172" w:rsidRDefault="0033682F" w:rsidP="008A6D1C">
            <w:pPr>
              <w:spacing w:line="232" w:lineRule="auto"/>
              <w:jc w:val="both"/>
            </w:pPr>
            <w:r w:rsidRPr="007F4172">
              <w:t>всего</w:t>
            </w:r>
          </w:p>
        </w:tc>
        <w:tc>
          <w:tcPr>
            <w:tcW w:w="1051" w:type="dxa"/>
          </w:tcPr>
          <w:p w:rsidR="0033682F" w:rsidRPr="007F4172" w:rsidRDefault="0033682F" w:rsidP="00BD54B9">
            <w:pPr>
              <w:spacing w:line="232" w:lineRule="auto"/>
              <w:jc w:val="center"/>
            </w:pPr>
            <w:r>
              <w:t>3548,56</w:t>
            </w:r>
          </w:p>
        </w:tc>
        <w:tc>
          <w:tcPr>
            <w:tcW w:w="1133" w:type="dxa"/>
          </w:tcPr>
          <w:p w:rsidR="0033682F" w:rsidRPr="007F4172" w:rsidRDefault="0033682F" w:rsidP="008A6D1C">
            <w:pPr>
              <w:jc w:val="center"/>
            </w:pPr>
            <w:r w:rsidRPr="007F4172">
              <w:t>0,0</w:t>
            </w:r>
          </w:p>
        </w:tc>
        <w:tc>
          <w:tcPr>
            <w:tcW w:w="1024" w:type="dxa"/>
            <w:gridSpan w:val="3"/>
          </w:tcPr>
          <w:p w:rsidR="0033682F" w:rsidRPr="007F4172" w:rsidRDefault="0033682F" w:rsidP="008A6D1C">
            <w:pPr>
              <w:jc w:val="center"/>
            </w:pPr>
            <w:r w:rsidRPr="007F4172">
              <w:t>0,0</w:t>
            </w:r>
          </w:p>
        </w:tc>
        <w:tc>
          <w:tcPr>
            <w:tcW w:w="1144" w:type="dxa"/>
          </w:tcPr>
          <w:p w:rsidR="0033682F" w:rsidRPr="007F4172" w:rsidRDefault="0033682F" w:rsidP="008A6D1C">
            <w:pPr>
              <w:jc w:val="center"/>
            </w:pPr>
            <w:r w:rsidRPr="007F4172">
              <w:t>0,0</w:t>
            </w:r>
          </w:p>
        </w:tc>
        <w:tc>
          <w:tcPr>
            <w:tcW w:w="730" w:type="dxa"/>
            <w:gridSpan w:val="2"/>
            <w:tcBorders>
              <w:right w:val="nil"/>
            </w:tcBorders>
          </w:tcPr>
          <w:p w:rsidR="0033682F" w:rsidRPr="007F4172" w:rsidRDefault="0033682F" w:rsidP="008A6D1C">
            <w:pPr>
              <w:jc w:val="center"/>
            </w:pPr>
            <w:r w:rsidRPr="007F4172">
              <w:t>0,0</w:t>
            </w:r>
          </w:p>
        </w:tc>
      </w:tr>
      <w:tr w:rsidR="0033682F" w:rsidRPr="007F4172" w:rsidTr="00136D3C">
        <w:trPr>
          <w:gridAfter w:val="14"/>
          <w:wAfter w:w="14801" w:type="dxa"/>
          <w:trHeight w:val="20"/>
        </w:trPr>
        <w:tc>
          <w:tcPr>
            <w:tcW w:w="882" w:type="dxa"/>
            <w:gridSpan w:val="2"/>
            <w:vMerge/>
            <w:tcBorders>
              <w:left w:val="nil"/>
            </w:tcBorders>
            <w:vAlign w:val="center"/>
          </w:tcPr>
          <w:p w:rsidR="0033682F" w:rsidRPr="007F4172" w:rsidRDefault="0033682F" w:rsidP="008A6D1C"/>
        </w:tc>
        <w:tc>
          <w:tcPr>
            <w:tcW w:w="1277" w:type="dxa"/>
            <w:vMerge/>
            <w:vAlign w:val="center"/>
          </w:tcPr>
          <w:p w:rsidR="0033682F" w:rsidRPr="007F4172" w:rsidRDefault="0033682F" w:rsidP="008A6D1C"/>
        </w:tc>
        <w:tc>
          <w:tcPr>
            <w:tcW w:w="1844" w:type="dxa"/>
            <w:vMerge/>
            <w:vAlign w:val="center"/>
          </w:tcPr>
          <w:p w:rsidR="0033682F" w:rsidRPr="007F4172" w:rsidRDefault="0033682F" w:rsidP="008A6D1C"/>
        </w:tc>
        <w:tc>
          <w:tcPr>
            <w:tcW w:w="1559" w:type="dxa"/>
            <w:vMerge/>
            <w:vAlign w:val="center"/>
          </w:tcPr>
          <w:p w:rsidR="0033682F" w:rsidRPr="007F4172" w:rsidRDefault="0033682F" w:rsidP="008A6D1C"/>
        </w:tc>
        <w:tc>
          <w:tcPr>
            <w:tcW w:w="829" w:type="dxa"/>
            <w:gridSpan w:val="2"/>
          </w:tcPr>
          <w:p w:rsidR="0033682F" w:rsidRPr="007F4172" w:rsidRDefault="0033682F" w:rsidP="008A6D1C">
            <w:pPr>
              <w:spacing w:line="232" w:lineRule="auto"/>
              <w:jc w:val="center"/>
            </w:pPr>
            <w:r w:rsidRPr="007F4172">
              <w:t>832</w:t>
            </w:r>
          </w:p>
          <w:p w:rsidR="0033682F" w:rsidRPr="007F4172" w:rsidRDefault="0033682F" w:rsidP="008A6D1C">
            <w:pPr>
              <w:spacing w:line="232" w:lineRule="auto"/>
              <w:jc w:val="center"/>
            </w:pPr>
          </w:p>
        </w:tc>
        <w:tc>
          <w:tcPr>
            <w:tcW w:w="716" w:type="dxa"/>
          </w:tcPr>
          <w:p w:rsidR="0033682F" w:rsidRPr="007F4172" w:rsidRDefault="0033682F" w:rsidP="008A6D1C">
            <w:pPr>
              <w:spacing w:line="232" w:lineRule="auto"/>
              <w:jc w:val="center"/>
            </w:pPr>
            <w:r w:rsidRPr="007F4172">
              <w:t>0503</w:t>
            </w:r>
          </w:p>
          <w:p w:rsidR="0033682F" w:rsidRPr="007F4172" w:rsidRDefault="0033682F" w:rsidP="008A6D1C">
            <w:pPr>
              <w:spacing w:line="232" w:lineRule="auto"/>
              <w:jc w:val="center"/>
            </w:pPr>
          </w:p>
        </w:tc>
        <w:tc>
          <w:tcPr>
            <w:tcW w:w="1008" w:type="dxa"/>
          </w:tcPr>
          <w:p w:rsidR="0033682F" w:rsidRPr="007F4172" w:rsidRDefault="0033682F" w:rsidP="008A6D1C">
            <w:pPr>
              <w:spacing w:line="232" w:lineRule="auto"/>
              <w:jc w:val="center"/>
            </w:pPr>
            <w:r w:rsidRPr="007F4172">
              <w:t>Ч8101R5550</w:t>
            </w:r>
          </w:p>
          <w:p w:rsidR="0033682F" w:rsidRPr="007F4172" w:rsidRDefault="0033682F" w:rsidP="008A6D1C">
            <w:pPr>
              <w:spacing w:line="232" w:lineRule="auto"/>
              <w:jc w:val="center"/>
            </w:pPr>
          </w:p>
        </w:tc>
        <w:tc>
          <w:tcPr>
            <w:tcW w:w="996" w:type="dxa"/>
          </w:tcPr>
          <w:p w:rsidR="0033682F" w:rsidRPr="007F4172" w:rsidRDefault="0033682F" w:rsidP="008A6D1C">
            <w:pPr>
              <w:spacing w:line="232" w:lineRule="auto"/>
              <w:jc w:val="center"/>
            </w:pPr>
            <w:r w:rsidRPr="007F4172">
              <w:t>521</w:t>
            </w:r>
          </w:p>
          <w:p w:rsidR="0033682F" w:rsidRPr="007F4172" w:rsidRDefault="0033682F" w:rsidP="008A6D1C">
            <w:pPr>
              <w:spacing w:line="232" w:lineRule="auto"/>
              <w:jc w:val="center"/>
            </w:pPr>
          </w:p>
        </w:tc>
        <w:tc>
          <w:tcPr>
            <w:tcW w:w="1150" w:type="dxa"/>
            <w:gridSpan w:val="2"/>
          </w:tcPr>
          <w:p w:rsidR="0033682F" w:rsidRPr="007F4172" w:rsidRDefault="0033682F" w:rsidP="008A6D1C">
            <w:pPr>
              <w:spacing w:line="232" w:lineRule="auto"/>
              <w:jc w:val="both"/>
            </w:pPr>
            <w:r w:rsidRPr="007F4172">
              <w:t>республиканский бюджет Чувашской Республики</w:t>
            </w:r>
          </w:p>
        </w:tc>
        <w:tc>
          <w:tcPr>
            <w:tcW w:w="1051" w:type="dxa"/>
          </w:tcPr>
          <w:p w:rsidR="0033682F" w:rsidRPr="007F4172" w:rsidRDefault="0033682F" w:rsidP="00BD54B9">
            <w:r>
              <w:t>3335,65</w:t>
            </w:r>
          </w:p>
        </w:tc>
        <w:tc>
          <w:tcPr>
            <w:tcW w:w="1133" w:type="dxa"/>
          </w:tcPr>
          <w:p w:rsidR="0033682F" w:rsidRPr="007F4172" w:rsidRDefault="0033682F" w:rsidP="008A6D1C">
            <w:pPr>
              <w:jc w:val="center"/>
            </w:pPr>
            <w:r w:rsidRPr="007F4172">
              <w:t>0,0</w:t>
            </w:r>
          </w:p>
        </w:tc>
        <w:tc>
          <w:tcPr>
            <w:tcW w:w="1024" w:type="dxa"/>
            <w:gridSpan w:val="3"/>
          </w:tcPr>
          <w:p w:rsidR="0033682F" w:rsidRPr="007F4172" w:rsidRDefault="0033682F" w:rsidP="008A6D1C">
            <w:pPr>
              <w:jc w:val="center"/>
            </w:pPr>
            <w:r w:rsidRPr="007F4172">
              <w:t>0,0</w:t>
            </w:r>
          </w:p>
        </w:tc>
        <w:tc>
          <w:tcPr>
            <w:tcW w:w="1144" w:type="dxa"/>
          </w:tcPr>
          <w:p w:rsidR="0033682F" w:rsidRPr="007F4172" w:rsidRDefault="0033682F" w:rsidP="008A6D1C">
            <w:pPr>
              <w:jc w:val="center"/>
            </w:pPr>
            <w:r w:rsidRPr="007F4172">
              <w:t>0,0</w:t>
            </w:r>
          </w:p>
        </w:tc>
        <w:tc>
          <w:tcPr>
            <w:tcW w:w="730" w:type="dxa"/>
            <w:gridSpan w:val="2"/>
            <w:tcBorders>
              <w:right w:val="nil"/>
            </w:tcBorders>
          </w:tcPr>
          <w:p w:rsidR="0033682F" w:rsidRPr="007F4172" w:rsidRDefault="0033682F" w:rsidP="008A6D1C">
            <w:pPr>
              <w:jc w:val="center"/>
            </w:pPr>
            <w:r w:rsidRPr="007F4172">
              <w:t>0,0</w:t>
            </w:r>
          </w:p>
        </w:tc>
      </w:tr>
      <w:tr w:rsidR="0033682F" w:rsidRPr="007F4172" w:rsidTr="00136D3C">
        <w:trPr>
          <w:gridAfter w:val="14"/>
          <w:wAfter w:w="14801" w:type="dxa"/>
          <w:trHeight w:val="20"/>
        </w:trPr>
        <w:tc>
          <w:tcPr>
            <w:tcW w:w="882" w:type="dxa"/>
            <w:gridSpan w:val="2"/>
            <w:vMerge/>
            <w:tcBorders>
              <w:left w:val="nil"/>
            </w:tcBorders>
            <w:vAlign w:val="center"/>
          </w:tcPr>
          <w:p w:rsidR="0033682F" w:rsidRPr="007F4172" w:rsidRDefault="0033682F" w:rsidP="008A6D1C"/>
        </w:tc>
        <w:tc>
          <w:tcPr>
            <w:tcW w:w="1277" w:type="dxa"/>
            <w:vMerge/>
            <w:vAlign w:val="center"/>
          </w:tcPr>
          <w:p w:rsidR="0033682F" w:rsidRPr="007F4172" w:rsidRDefault="0033682F" w:rsidP="008A6D1C"/>
        </w:tc>
        <w:tc>
          <w:tcPr>
            <w:tcW w:w="1844" w:type="dxa"/>
            <w:vMerge/>
            <w:vAlign w:val="center"/>
          </w:tcPr>
          <w:p w:rsidR="0033682F" w:rsidRPr="007F4172" w:rsidRDefault="0033682F" w:rsidP="008A6D1C"/>
        </w:tc>
        <w:tc>
          <w:tcPr>
            <w:tcW w:w="1559" w:type="dxa"/>
            <w:vMerge/>
            <w:vAlign w:val="center"/>
          </w:tcPr>
          <w:p w:rsidR="0033682F" w:rsidRPr="007F4172" w:rsidRDefault="0033682F" w:rsidP="008A6D1C"/>
        </w:tc>
        <w:tc>
          <w:tcPr>
            <w:tcW w:w="829" w:type="dxa"/>
            <w:gridSpan w:val="2"/>
          </w:tcPr>
          <w:p w:rsidR="0033682F" w:rsidRPr="007F4172" w:rsidRDefault="0033682F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716" w:type="dxa"/>
          </w:tcPr>
          <w:p w:rsidR="0033682F" w:rsidRPr="007F4172" w:rsidRDefault="0033682F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1008" w:type="dxa"/>
          </w:tcPr>
          <w:p w:rsidR="0033682F" w:rsidRPr="007F4172" w:rsidRDefault="0033682F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996" w:type="dxa"/>
          </w:tcPr>
          <w:p w:rsidR="0033682F" w:rsidRPr="007F4172" w:rsidRDefault="0033682F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1150" w:type="dxa"/>
            <w:gridSpan w:val="2"/>
          </w:tcPr>
          <w:p w:rsidR="0033682F" w:rsidRPr="007F4172" w:rsidRDefault="0033682F" w:rsidP="0033682F">
            <w:pPr>
              <w:spacing w:line="232" w:lineRule="auto"/>
              <w:jc w:val="both"/>
            </w:pPr>
            <w:r w:rsidRPr="007F4172">
              <w:t xml:space="preserve">местный бюджет </w:t>
            </w:r>
            <w:r>
              <w:lastRenderedPageBreak/>
              <w:t xml:space="preserve">Чуманкасинского </w:t>
            </w:r>
            <w:r w:rsidRPr="007F4172">
              <w:t>поселения</w:t>
            </w:r>
          </w:p>
        </w:tc>
        <w:tc>
          <w:tcPr>
            <w:tcW w:w="1051" w:type="dxa"/>
          </w:tcPr>
          <w:p w:rsidR="0033682F" w:rsidRPr="007F4172" w:rsidRDefault="0033682F" w:rsidP="00BD54B9">
            <w:r>
              <w:lastRenderedPageBreak/>
              <w:t>177,42</w:t>
            </w:r>
          </w:p>
        </w:tc>
        <w:tc>
          <w:tcPr>
            <w:tcW w:w="1133" w:type="dxa"/>
          </w:tcPr>
          <w:p w:rsidR="0033682F" w:rsidRPr="007F4172" w:rsidRDefault="0033682F" w:rsidP="008A6D1C">
            <w:pPr>
              <w:jc w:val="center"/>
            </w:pPr>
            <w:r w:rsidRPr="007F4172">
              <w:t>0,0</w:t>
            </w:r>
          </w:p>
        </w:tc>
        <w:tc>
          <w:tcPr>
            <w:tcW w:w="1024" w:type="dxa"/>
            <w:gridSpan w:val="3"/>
          </w:tcPr>
          <w:p w:rsidR="0033682F" w:rsidRPr="007F4172" w:rsidRDefault="0033682F" w:rsidP="008A6D1C">
            <w:pPr>
              <w:jc w:val="center"/>
            </w:pPr>
            <w:r w:rsidRPr="007F4172">
              <w:t>0,0</w:t>
            </w:r>
          </w:p>
        </w:tc>
        <w:tc>
          <w:tcPr>
            <w:tcW w:w="1144" w:type="dxa"/>
          </w:tcPr>
          <w:p w:rsidR="0033682F" w:rsidRPr="007F4172" w:rsidRDefault="0033682F" w:rsidP="008A6D1C">
            <w:pPr>
              <w:jc w:val="center"/>
            </w:pPr>
            <w:r w:rsidRPr="007F4172">
              <w:t>0,0</w:t>
            </w:r>
          </w:p>
        </w:tc>
        <w:tc>
          <w:tcPr>
            <w:tcW w:w="730" w:type="dxa"/>
            <w:gridSpan w:val="2"/>
            <w:tcBorders>
              <w:right w:val="nil"/>
            </w:tcBorders>
          </w:tcPr>
          <w:p w:rsidR="0033682F" w:rsidRPr="007F4172" w:rsidRDefault="0033682F" w:rsidP="008A6D1C">
            <w:pPr>
              <w:jc w:val="center"/>
            </w:pPr>
            <w:r w:rsidRPr="007F4172">
              <w:t>0,0</w:t>
            </w:r>
          </w:p>
        </w:tc>
      </w:tr>
      <w:tr w:rsidR="0033682F" w:rsidRPr="007F4172" w:rsidTr="00136D3C">
        <w:trPr>
          <w:gridAfter w:val="14"/>
          <w:wAfter w:w="14801" w:type="dxa"/>
          <w:trHeight w:val="20"/>
        </w:trPr>
        <w:tc>
          <w:tcPr>
            <w:tcW w:w="882" w:type="dxa"/>
            <w:gridSpan w:val="2"/>
            <w:vMerge/>
            <w:tcBorders>
              <w:left w:val="nil"/>
            </w:tcBorders>
            <w:vAlign w:val="center"/>
          </w:tcPr>
          <w:p w:rsidR="0033682F" w:rsidRPr="007F4172" w:rsidRDefault="0033682F" w:rsidP="008A6D1C"/>
        </w:tc>
        <w:tc>
          <w:tcPr>
            <w:tcW w:w="1277" w:type="dxa"/>
            <w:vMerge/>
            <w:vAlign w:val="center"/>
          </w:tcPr>
          <w:p w:rsidR="0033682F" w:rsidRPr="007F4172" w:rsidRDefault="0033682F" w:rsidP="008A6D1C"/>
        </w:tc>
        <w:tc>
          <w:tcPr>
            <w:tcW w:w="1844" w:type="dxa"/>
            <w:vMerge/>
            <w:vAlign w:val="center"/>
          </w:tcPr>
          <w:p w:rsidR="0033682F" w:rsidRPr="007F4172" w:rsidRDefault="0033682F" w:rsidP="008A6D1C"/>
        </w:tc>
        <w:tc>
          <w:tcPr>
            <w:tcW w:w="1559" w:type="dxa"/>
            <w:vMerge/>
            <w:vAlign w:val="center"/>
          </w:tcPr>
          <w:p w:rsidR="0033682F" w:rsidRPr="007F4172" w:rsidRDefault="0033682F" w:rsidP="008A6D1C"/>
        </w:tc>
        <w:tc>
          <w:tcPr>
            <w:tcW w:w="829" w:type="dxa"/>
            <w:gridSpan w:val="2"/>
          </w:tcPr>
          <w:p w:rsidR="0033682F" w:rsidRPr="007F4172" w:rsidRDefault="0033682F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716" w:type="dxa"/>
          </w:tcPr>
          <w:p w:rsidR="0033682F" w:rsidRPr="007F4172" w:rsidRDefault="0033682F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1008" w:type="dxa"/>
          </w:tcPr>
          <w:p w:rsidR="0033682F" w:rsidRPr="007F4172" w:rsidRDefault="0033682F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996" w:type="dxa"/>
          </w:tcPr>
          <w:p w:rsidR="0033682F" w:rsidRPr="007F4172" w:rsidRDefault="0033682F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1150" w:type="dxa"/>
            <w:gridSpan w:val="2"/>
          </w:tcPr>
          <w:p w:rsidR="0033682F" w:rsidRPr="007F4172" w:rsidRDefault="0033682F" w:rsidP="008A6D1C">
            <w:pPr>
              <w:spacing w:line="232" w:lineRule="auto"/>
              <w:jc w:val="both"/>
            </w:pPr>
            <w:r w:rsidRPr="007F4172">
              <w:t>внебюджетные источники</w:t>
            </w:r>
          </w:p>
        </w:tc>
        <w:tc>
          <w:tcPr>
            <w:tcW w:w="1051" w:type="dxa"/>
          </w:tcPr>
          <w:p w:rsidR="0033682F" w:rsidRPr="007F4172" w:rsidRDefault="0033682F" w:rsidP="00BD54B9">
            <w:r>
              <w:t>35,49</w:t>
            </w:r>
          </w:p>
        </w:tc>
        <w:tc>
          <w:tcPr>
            <w:tcW w:w="1133" w:type="dxa"/>
          </w:tcPr>
          <w:p w:rsidR="0033682F" w:rsidRPr="007F4172" w:rsidRDefault="0033682F" w:rsidP="008A6D1C">
            <w:pPr>
              <w:jc w:val="center"/>
            </w:pPr>
            <w:r w:rsidRPr="007F4172">
              <w:t>0,0</w:t>
            </w:r>
          </w:p>
        </w:tc>
        <w:tc>
          <w:tcPr>
            <w:tcW w:w="1024" w:type="dxa"/>
            <w:gridSpan w:val="3"/>
          </w:tcPr>
          <w:p w:rsidR="0033682F" w:rsidRPr="007F4172" w:rsidRDefault="0033682F" w:rsidP="008A6D1C">
            <w:pPr>
              <w:jc w:val="center"/>
            </w:pPr>
            <w:r w:rsidRPr="007F4172">
              <w:t>0,0</w:t>
            </w:r>
          </w:p>
        </w:tc>
        <w:tc>
          <w:tcPr>
            <w:tcW w:w="1144" w:type="dxa"/>
          </w:tcPr>
          <w:p w:rsidR="0033682F" w:rsidRPr="007F4172" w:rsidRDefault="0033682F" w:rsidP="008A6D1C">
            <w:pPr>
              <w:jc w:val="center"/>
            </w:pPr>
            <w:r w:rsidRPr="007F4172">
              <w:t>0,0</w:t>
            </w:r>
          </w:p>
        </w:tc>
        <w:tc>
          <w:tcPr>
            <w:tcW w:w="730" w:type="dxa"/>
            <w:gridSpan w:val="2"/>
            <w:tcBorders>
              <w:right w:val="nil"/>
            </w:tcBorders>
          </w:tcPr>
          <w:p w:rsidR="0033682F" w:rsidRPr="007F4172" w:rsidRDefault="0033682F" w:rsidP="008A6D1C">
            <w:pPr>
              <w:jc w:val="center"/>
            </w:pPr>
            <w:r w:rsidRPr="007F4172">
              <w:t>0,0</w:t>
            </w:r>
          </w:p>
        </w:tc>
      </w:tr>
      <w:tr w:rsidR="00C765F9" w:rsidRPr="007F4172" w:rsidTr="00136D3C">
        <w:trPr>
          <w:gridAfter w:val="14"/>
          <w:wAfter w:w="14801" w:type="dxa"/>
          <w:trHeight w:val="20"/>
        </w:trPr>
        <w:tc>
          <w:tcPr>
            <w:tcW w:w="882" w:type="dxa"/>
            <w:gridSpan w:val="2"/>
            <w:tcBorders>
              <w:left w:val="nil"/>
            </w:tcBorders>
          </w:tcPr>
          <w:p w:rsidR="00C765F9" w:rsidRPr="007F4172" w:rsidRDefault="00C765F9" w:rsidP="008A6D1C">
            <w:pPr>
              <w:spacing w:line="232" w:lineRule="auto"/>
              <w:jc w:val="both"/>
            </w:pPr>
            <w:r w:rsidRPr="007F4172">
              <w:t>Целевы</w:t>
            </w:r>
            <w:r w:rsidR="00136D3C">
              <w:t>е индикаторы и показатели под</w:t>
            </w:r>
            <w:r w:rsidRPr="007F4172">
              <w:t>программы</w:t>
            </w:r>
            <w:r w:rsidR="00136D3C">
              <w:t>, увязанные с основным мероприя</w:t>
            </w:r>
            <w:r w:rsidRPr="007F4172">
              <w:t>тием 1</w:t>
            </w:r>
          </w:p>
        </w:tc>
        <w:tc>
          <w:tcPr>
            <w:tcW w:w="8229" w:type="dxa"/>
            <w:gridSpan w:val="8"/>
          </w:tcPr>
          <w:p w:rsidR="00C765F9" w:rsidRPr="007F4172" w:rsidRDefault="00DD1940" w:rsidP="008A6D1C">
            <w:pPr>
              <w:spacing w:line="232" w:lineRule="auto"/>
              <w:jc w:val="both"/>
            </w:pPr>
            <w:r>
              <w:t>К</w:t>
            </w:r>
            <w:r w:rsidR="00136D3C" w:rsidRPr="002A59E7">
              <w:t>оличество реализованных мероприятий по благоустройству улиц населенных пунктов, дворовых территорий многоквартирных домов, тротуаров, соединяющих дворовые территории и объекты социально-культурной сферы</w:t>
            </w:r>
            <w:r w:rsidR="00136D3C" w:rsidRPr="007F4172">
              <w:t xml:space="preserve"> </w:t>
            </w:r>
            <w:r w:rsidR="00C765F9" w:rsidRPr="007F4172">
              <w:t>(ед.)</w:t>
            </w:r>
          </w:p>
        </w:tc>
        <w:tc>
          <w:tcPr>
            <w:tcW w:w="1150" w:type="dxa"/>
            <w:gridSpan w:val="2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1051" w:type="dxa"/>
          </w:tcPr>
          <w:p w:rsidR="00C765F9" w:rsidRPr="007F4172" w:rsidRDefault="00BC5605" w:rsidP="008A6D1C">
            <w:pPr>
              <w:spacing w:line="232" w:lineRule="auto"/>
              <w:jc w:val="center"/>
            </w:pPr>
            <w:r w:rsidRPr="007F4172">
              <w:t>1</w:t>
            </w:r>
          </w:p>
        </w:tc>
        <w:tc>
          <w:tcPr>
            <w:tcW w:w="1133" w:type="dxa"/>
          </w:tcPr>
          <w:p w:rsidR="00C765F9" w:rsidRPr="007F4172" w:rsidRDefault="00BC5605" w:rsidP="008A6D1C">
            <w:r w:rsidRPr="007F4172">
              <w:t>0</w:t>
            </w:r>
          </w:p>
        </w:tc>
        <w:tc>
          <w:tcPr>
            <w:tcW w:w="1024" w:type="dxa"/>
            <w:gridSpan w:val="3"/>
          </w:tcPr>
          <w:p w:rsidR="00C765F9" w:rsidRPr="007F4172" w:rsidRDefault="00BC5605" w:rsidP="008A6D1C">
            <w:r w:rsidRPr="007F4172">
              <w:t>0</w:t>
            </w:r>
          </w:p>
        </w:tc>
        <w:tc>
          <w:tcPr>
            <w:tcW w:w="1144" w:type="dxa"/>
          </w:tcPr>
          <w:p w:rsidR="00C765F9" w:rsidRPr="007F4172" w:rsidRDefault="00BC5605" w:rsidP="008A6D1C">
            <w:r w:rsidRPr="007F4172">
              <w:t>0</w:t>
            </w:r>
          </w:p>
        </w:tc>
        <w:tc>
          <w:tcPr>
            <w:tcW w:w="730" w:type="dxa"/>
            <w:gridSpan w:val="2"/>
            <w:tcBorders>
              <w:right w:val="nil"/>
            </w:tcBorders>
          </w:tcPr>
          <w:p w:rsidR="00C765F9" w:rsidRPr="007F4172" w:rsidRDefault="00BC5605" w:rsidP="008A6D1C">
            <w:r w:rsidRPr="007F4172">
              <w:t>0</w:t>
            </w:r>
          </w:p>
        </w:tc>
      </w:tr>
      <w:tr w:rsidR="00F55523" w:rsidRPr="007F4172" w:rsidTr="00136D3C">
        <w:trPr>
          <w:gridAfter w:val="14"/>
          <w:wAfter w:w="14801" w:type="dxa"/>
          <w:trHeight w:val="20"/>
        </w:trPr>
        <w:tc>
          <w:tcPr>
            <w:tcW w:w="882" w:type="dxa"/>
            <w:gridSpan w:val="2"/>
            <w:vMerge w:val="restart"/>
            <w:tcBorders>
              <w:left w:val="nil"/>
            </w:tcBorders>
          </w:tcPr>
          <w:p w:rsidR="00F55523" w:rsidRPr="007F4172" w:rsidRDefault="00F55523" w:rsidP="008A6D1C">
            <w:pPr>
              <w:jc w:val="both"/>
            </w:pPr>
            <w:r w:rsidRPr="007F4172">
              <w:t>Мероприя</w:t>
            </w:r>
            <w:r w:rsidRPr="007F4172">
              <w:softHyphen/>
              <w:t>тие 1.1</w:t>
            </w:r>
          </w:p>
        </w:tc>
        <w:tc>
          <w:tcPr>
            <w:tcW w:w="1277" w:type="dxa"/>
            <w:vMerge w:val="restart"/>
          </w:tcPr>
          <w:p w:rsidR="00F55523" w:rsidRPr="007F4172" w:rsidRDefault="00F55523" w:rsidP="00DD1940">
            <w:pPr>
              <w:jc w:val="both"/>
            </w:pPr>
            <w:r>
              <w:t>Р</w:t>
            </w:r>
            <w:r w:rsidRPr="002A59E7">
              <w:t>еализ</w:t>
            </w:r>
            <w:r>
              <w:t xml:space="preserve">ация комплекса </w:t>
            </w:r>
            <w:r w:rsidRPr="002A59E7">
              <w:t>мероприятий по благоустройству улиц населенны</w:t>
            </w:r>
            <w:r w:rsidRPr="002A59E7">
              <w:lastRenderedPageBreak/>
              <w:t>х пунктов, дворовых территорий многоквартирных домов, тротуаров, соединяющих дворовые территории и объекты социально-культурной сферы</w:t>
            </w:r>
          </w:p>
        </w:tc>
        <w:tc>
          <w:tcPr>
            <w:tcW w:w="1844" w:type="dxa"/>
            <w:vMerge w:val="restart"/>
          </w:tcPr>
          <w:p w:rsidR="00F55523" w:rsidRPr="007F4172" w:rsidRDefault="00F55523" w:rsidP="008A6D1C"/>
        </w:tc>
        <w:tc>
          <w:tcPr>
            <w:tcW w:w="1559" w:type="dxa"/>
            <w:vMerge w:val="restart"/>
          </w:tcPr>
          <w:p w:rsidR="00F55523" w:rsidRPr="007F4172" w:rsidRDefault="00F55523" w:rsidP="00F54D21">
            <w:pPr>
              <w:jc w:val="both"/>
            </w:pPr>
            <w:r w:rsidRPr="007F4172">
              <w:t xml:space="preserve">ответственный исполнитель – администрация </w:t>
            </w:r>
            <w:r>
              <w:t xml:space="preserve">Чуманкасинского </w:t>
            </w:r>
            <w:r>
              <w:lastRenderedPageBreak/>
              <w:t>сельского поселения</w:t>
            </w:r>
          </w:p>
        </w:tc>
        <w:tc>
          <w:tcPr>
            <w:tcW w:w="823" w:type="dxa"/>
          </w:tcPr>
          <w:p w:rsidR="00F55523" w:rsidRPr="007F4172" w:rsidRDefault="00F55523" w:rsidP="008A6D1C">
            <w:pPr>
              <w:jc w:val="center"/>
            </w:pPr>
            <w:r w:rsidRPr="007F4172">
              <w:lastRenderedPageBreak/>
              <w:t>x</w:t>
            </w:r>
          </w:p>
        </w:tc>
        <w:tc>
          <w:tcPr>
            <w:tcW w:w="722" w:type="dxa"/>
            <w:gridSpan w:val="2"/>
          </w:tcPr>
          <w:p w:rsidR="00F55523" w:rsidRPr="007F4172" w:rsidRDefault="00F55523" w:rsidP="008A6D1C">
            <w:pPr>
              <w:jc w:val="center"/>
            </w:pPr>
            <w:r w:rsidRPr="007F4172">
              <w:t>x</w:t>
            </w:r>
          </w:p>
        </w:tc>
        <w:tc>
          <w:tcPr>
            <w:tcW w:w="1008" w:type="dxa"/>
          </w:tcPr>
          <w:p w:rsidR="00F55523" w:rsidRPr="007F4172" w:rsidRDefault="00F55523" w:rsidP="008A6D1C">
            <w:pPr>
              <w:jc w:val="center"/>
            </w:pPr>
            <w:r w:rsidRPr="007F4172">
              <w:t>x</w:t>
            </w:r>
          </w:p>
        </w:tc>
        <w:tc>
          <w:tcPr>
            <w:tcW w:w="996" w:type="dxa"/>
          </w:tcPr>
          <w:p w:rsidR="00F55523" w:rsidRPr="007F4172" w:rsidRDefault="00F55523" w:rsidP="008A6D1C">
            <w:pPr>
              <w:jc w:val="center"/>
            </w:pPr>
            <w:r w:rsidRPr="007F4172">
              <w:t>x</w:t>
            </w:r>
          </w:p>
        </w:tc>
        <w:tc>
          <w:tcPr>
            <w:tcW w:w="1150" w:type="dxa"/>
            <w:gridSpan w:val="2"/>
          </w:tcPr>
          <w:p w:rsidR="00F55523" w:rsidRPr="007F4172" w:rsidRDefault="00F55523" w:rsidP="008A6D1C">
            <w:pPr>
              <w:jc w:val="both"/>
            </w:pPr>
            <w:r w:rsidRPr="007F4172">
              <w:t>всего</w:t>
            </w:r>
          </w:p>
        </w:tc>
        <w:tc>
          <w:tcPr>
            <w:tcW w:w="1051" w:type="dxa"/>
          </w:tcPr>
          <w:p w:rsidR="00F55523" w:rsidRPr="007F4172" w:rsidRDefault="00F55523" w:rsidP="00BD54B9">
            <w:pPr>
              <w:spacing w:line="232" w:lineRule="auto"/>
              <w:jc w:val="center"/>
            </w:pPr>
            <w:r>
              <w:t>3548,56</w:t>
            </w:r>
          </w:p>
        </w:tc>
        <w:tc>
          <w:tcPr>
            <w:tcW w:w="1133" w:type="dxa"/>
          </w:tcPr>
          <w:p w:rsidR="00F55523" w:rsidRPr="007F4172" w:rsidRDefault="00F55523" w:rsidP="008A6D1C">
            <w:pPr>
              <w:jc w:val="center"/>
            </w:pPr>
            <w:r w:rsidRPr="007F4172">
              <w:t>0,0</w:t>
            </w:r>
          </w:p>
        </w:tc>
        <w:tc>
          <w:tcPr>
            <w:tcW w:w="1024" w:type="dxa"/>
            <w:gridSpan w:val="3"/>
          </w:tcPr>
          <w:p w:rsidR="00F55523" w:rsidRPr="007F4172" w:rsidRDefault="00F55523" w:rsidP="008A6D1C">
            <w:pPr>
              <w:jc w:val="center"/>
            </w:pPr>
            <w:r w:rsidRPr="007F4172">
              <w:t>0,0</w:t>
            </w:r>
          </w:p>
        </w:tc>
        <w:tc>
          <w:tcPr>
            <w:tcW w:w="1144" w:type="dxa"/>
          </w:tcPr>
          <w:p w:rsidR="00F55523" w:rsidRPr="007F4172" w:rsidRDefault="00F55523" w:rsidP="008A6D1C">
            <w:pPr>
              <w:jc w:val="center"/>
            </w:pPr>
            <w:r w:rsidRPr="007F4172">
              <w:t>0,0</w:t>
            </w:r>
          </w:p>
        </w:tc>
        <w:tc>
          <w:tcPr>
            <w:tcW w:w="730" w:type="dxa"/>
            <w:gridSpan w:val="2"/>
            <w:tcBorders>
              <w:right w:val="nil"/>
            </w:tcBorders>
          </w:tcPr>
          <w:p w:rsidR="00F55523" w:rsidRPr="007F4172" w:rsidRDefault="00F55523" w:rsidP="008A6D1C">
            <w:pPr>
              <w:jc w:val="center"/>
            </w:pPr>
            <w:r w:rsidRPr="007F4172">
              <w:t>0,0</w:t>
            </w:r>
          </w:p>
        </w:tc>
      </w:tr>
      <w:tr w:rsidR="00F55523" w:rsidRPr="007F4172" w:rsidTr="00136D3C">
        <w:trPr>
          <w:gridAfter w:val="14"/>
          <w:wAfter w:w="14801" w:type="dxa"/>
          <w:trHeight w:val="20"/>
        </w:trPr>
        <w:tc>
          <w:tcPr>
            <w:tcW w:w="882" w:type="dxa"/>
            <w:gridSpan w:val="2"/>
            <w:vMerge/>
            <w:tcBorders>
              <w:left w:val="nil"/>
            </w:tcBorders>
            <w:vAlign w:val="center"/>
          </w:tcPr>
          <w:p w:rsidR="00F55523" w:rsidRPr="007F4172" w:rsidRDefault="00F55523" w:rsidP="008A6D1C"/>
        </w:tc>
        <w:tc>
          <w:tcPr>
            <w:tcW w:w="1277" w:type="dxa"/>
            <w:vMerge/>
            <w:vAlign w:val="center"/>
          </w:tcPr>
          <w:p w:rsidR="00F55523" w:rsidRPr="007F4172" w:rsidRDefault="00F55523" w:rsidP="008A6D1C"/>
        </w:tc>
        <w:tc>
          <w:tcPr>
            <w:tcW w:w="1844" w:type="dxa"/>
            <w:vMerge/>
            <w:vAlign w:val="center"/>
          </w:tcPr>
          <w:p w:rsidR="00F55523" w:rsidRPr="007F4172" w:rsidRDefault="00F55523" w:rsidP="008A6D1C"/>
        </w:tc>
        <w:tc>
          <w:tcPr>
            <w:tcW w:w="1559" w:type="dxa"/>
            <w:vMerge/>
            <w:vAlign w:val="center"/>
          </w:tcPr>
          <w:p w:rsidR="00F55523" w:rsidRPr="007F4172" w:rsidRDefault="00F55523" w:rsidP="008A6D1C"/>
        </w:tc>
        <w:tc>
          <w:tcPr>
            <w:tcW w:w="823" w:type="dxa"/>
          </w:tcPr>
          <w:p w:rsidR="00F55523" w:rsidRPr="007F4172" w:rsidRDefault="00F55523" w:rsidP="008A6D1C">
            <w:pPr>
              <w:jc w:val="center"/>
            </w:pPr>
            <w:r w:rsidRPr="007F4172">
              <w:t>832</w:t>
            </w:r>
          </w:p>
        </w:tc>
        <w:tc>
          <w:tcPr>
            <w:tcW w:w="722" w:type="dxa"/>
            <w:gridSpan w:val="2"/>
          </w:tcPr>
          <w:p w:rsidR="00F55523" w:rsidRPr="007F4172" w:rsidRDefault="00F55523" w:rsidP="008A6D1C">
            <w:pPr>
              <w:jc w:val="center"/>
            </w:pPr>
            <w:r w:rsidRPr="007F4172">
              <w:t>0503</w:t>
            </w:r>
          </w:p>
        </w:tc>
        <w:tc>
          <w:tcPr>
            <w:tcW w:w="1008" w:type="dxa"/>
          </w:tcPr>
          <w:p w:rsidR="00F55523" w:rsidRPr="007F4172" w:rsidRDefault="00F55523" w:rsidP="008A6D1C">
            <w:pPr>
              <w:jc w:val="center"/>
            </w:pPr>
            <w:r w:rsidRPr="007F4172">
              <w:t>Ч8101R5550</w:t>
            </w:r>
          </w:p>
        </w:tc>
        <w:tc>
          <w:tcPr>
            <w:tcW w:w="996" w:type="dxa"/>
          </w:tcPr>
          <w:p w:rsidR="00F55523" w:rsidRPr="007F4172" w:rsidRDefault="00F55523" w:rsidP="008A6D1C">
            <w:pPr>
              <w:jc w:val="center"/>
            </w:pPr>
            <w:r w:rsidRPr="007F4172">
              <w:t>521</w:t>
            </w:r>
          </w:p>
        </w:tc>
        <w:tc>
          <w:tcPr>
            <w:tcW w:w="1150" w:type="dxa"/>
            <w:gridSpan w:val="2"/>
          </w:tcPr>
          <w:p w:rsidR="00F55523" w:rsidRPr="007F4172" w:rsidRDefault="00F55523" w:rsidP="008A6D1C">
            <w:pPr>
              <w:jc w:val="both"/>
            </w:pPr>
            <w:r w:rsidRPr="007F4172">
              <w:t>республиканский бюджет Чувашской Республики</w:t>
            </w:r>
          </w:p>
        </w:tc>
        <w:tc>
          <w:tcPr>
            <w:tcW w:w="1051" w:type="dxa"/>
          </w:tcPr>
          <w:p w:rsidR="00F55523" w:rsidRPr="007F4172" w:rsidRDefault="00F55523" w:rsidP="00BD54B9">
            <w:r>
              <w:t>3335,65</w:t>
            </w:r>
          </w:p>
        </w:tc>
        <w:tc>
          <w:tcPr>
            <w:tcW w:w="1133" w:type="dxa"/>
          </w:tcPr>
          <w:p w:rsidR="00F55523" w:rsidRPr="007F4172" w:rsidRDefault="00F55523" w:rsidP="008A6D1C">
            <w:pPr>
              <w:jc w:val="center"/>
            </w:pPr>
            <w:r w:rsidRPr="007F4172">
              <w:t>0,0</w:t>
            </w:r>
          </w:p>
        </w:tc>
        <w:tc>
          <w:tcPr>
            <w:tcW w:w="1024" w:type="dxa"/>
            <w:gridSpan w:val="3"/>
          </w:tcPr>
          <w:p w:rsidR="00F55523" w:rsidRPr="007F4172" w:rsidRDefault="00F55523" w:rsidP="008A6D1C">
            <w:pPr>
              <w:jc w:val="center"/>
            </w:pPr>
            <w:r w:rsidRPr="007F4172">
              <w:t>0,0</w:t>
            </w:r>
          </w:p>
        </w:tc>
        <w:tc>
          <w:tcPr>
            <w:tcW w:w="1144" w:type="dxa"/>
          </w:tcPr>
          <w:p w:rsidR="00F55523" w:rsidRPr="007F4172" w:rsidRDefault="00F55523" w:rsidP="008A6D1C">
            <w:pPr>
              <w:jc w:val="center"/>
            </w:pPr>
            <w:r w:rsidRPr="007F4172">
              <w:t>0,0</w:t>
            </w:r>
          </w:p>
        </w:tc>
        <w:tc>
          <w:tcPr>
            <w:tcW w:w="730" w:type="dxa"/>
            <w:gridSpan w:val="2"/>
            <w:tcBorders>
              <w:right w:val="nil"/>
            </w:tcBorders>
          </w:tcPr>
          <w:p w:rsidR="00F55523" w:rsidRPr="007F4172" w:rsidRDefault="00F55523" w:rsidP="008A6D1C">
            <w:pPr>
              <w:jc w:val="center"/>
            </w:pPr>
            <w:r w:rsidRPr="007F4172">
              <w:t>0,0</w:t>
            </w:r>
          </w:p>
        </w:tc>
      </w:tr>
      <w:tr w:rsidR="00F55523" w:rsidRPr="007F4172" w:rsidTr="00136D3C">
        <w:trPr>
          <w:gridAfter w:val="14"/>
          <w:wAfter w:w="14801" w:type="dxa"/>
          <w:trHeight w:val="20"/>
        </w:trPr>
        <w:tc>
          <w:tcPr>
            <w:tcW w:w="882" w:type="dxa"/>
            <w:gridSpan w:val="2"/>
            <w:vMerge/>
            <w:tcBorders>
              <w:left w:val="nil"/>
            </w:tcBorders>
            <w:vAlign w:val="center"/>
          </w:tcPr>
          <w:p w:rsidR="00F55523" w:rsidRPr="007F4172" w:rsidRDefault="00F55523" w:rsidP="008A6D1C"/>
        </w:tc>
        <w:tc>
          <w:tcPr>
            <w:tcW w:w="1277" w:type="dxa"/>
            <w:vMerge/>
            <w:vAlign w:val="center"/>
          </w:tcPr>
          <w:p w:rsidR="00F55523" w:rsidRPr="007F4172" w:rsidRDefault="00F55523" w:rsidP="008A6D1C"/>
        </w:tc>
        <w:tc>
          <w:tcPr>
            <w:tcW w:w="1844" w:type="dxa"/>
            <w:vMerge/>
            <w:vAlign w:val="center"/>
          </w:tcPr>
          <w:p w:rsidR="00F55523" w:rsidRPr="007F4172" w:rsidRDefault="00F55523" w:rsidP="008A6D1C"/>
        </w:tc>
        <w:tc>
          <w:tcPr>
            <w:tcW w:w="1559" w:type="dxa"/>
            <w:vMerge/>
            <w:vAlign w:val="center"/>
          </w:tcPr>
          <w:p w:rsidR="00F55523" w:rsidRPr="007F4172" w:rsidRDefault="00F55523" w:rsidP="008A6D1C"/>
        </w:tc>
        <w:tc>
          <w:tcPr>
            <w:tcW w:w="823" w:type="dxa"/>
          </w:tcPr>
          <w:p w:rsidR="00F55523" w:rsidRPr="007F4172" w:rsidRDefault="00F55523" w:rsidP="008A6D1C">
            <w:pPr>
              <w:jc w:val="center"/>
            </w:pPr>
            <w:r w:rsidRPr="007F4172">
              <w:t>x</w:t>
            </w:r>
          </w:p>
        </w:tc>
        <w:tc>
          <w:tcPr>
            <w:tcW w:w="722" w:type="dxa"/>
            <w:gridSpan w:val="2"/>
          </w:tcPr>
          <w:p w:rsidR="00F55523" w:rsidRPr="007F4172" w:rsidRDefault="00F55523" w:rsidP="008A6D1C">
            <w:pPr>
              <w:jc w:val="center"/>
            </w:pPr>
            <w:r w:rsidRPr="007F4172">
              <w:t>x</w:t>
            </w:r>
          </w:p>
        </w:tc>
        <w:tc>
          <w:tcPr>
            <w:tcW w:w="1008" w:type="dxa"/>
          </w:tcPr>
          <w:p w:rsidR="00F55523" w:rsidRPr="007F4172" w:rsidRDefault="00F55523" w:rsidP="008A6D1C">
            <w:pPr>
              <w:jc w:val="center"/>
            </w:pPr>
            <w:r w:rsidRPr="007F4172">
              <w:t>x</w:t>
            </w:r>
          </w:p>
        </w:tc>
        <w:tc>
          <w:tcPr>
            <w:tcW w:w="996" w:type="dxa"/>
          </w:tcPr>
          <w:p w:rsidR="00F55523" w:rsidRPr="007F4172" w:rsidRDefault="00F55523" w:rsidP="008A6D1C">
            <w:pPr>
              <w:jc w:val="center"/>
            </w:pPr>
            <w:r w:rsidRPr="007F4172">
              <w:t>x</w:t>
            </w:r>
          </w:p>
        </w:tc>
        <w:tc>
          <w:tcPr>
            <w:tcW w:w="1150" w:type="dxa"/>
            <w:gridSpan w:val="2"/>
          </w:tcPr>
          <w:p w:rsidR="00F55523" w:rsidRPr="007F4172" w:rsidRDefault="00F55523" w:rsidP="008A6D1C">
            <w:pPr>
              <w:jc w:val="both"/>
            </w:pPr>
            <w:r w:rsidRPr="007F4172">
              <w:t>местные бюджеты</w:t>
            </w:r>
          </w:p>
        </w:tc>
        <w:tc>
          <w:tcPr>
            <w:tcW w:w="1051" w:type="dxa"/>
          </w:tcPr>
          <w:p w:rsidR="00F55523" w:rsidRPr="007F4172" w:rsidRDefault="00F55523" w:rsidP="00BD54B9">
            <w:r>
              <w:t>177,42</w:t>
            </w:r>
          </w:p>
        </w:tc>
        <w:tc>
          <w:tcPr>
            <w:tcW w:w="1133" w:type="dxa"/>
          </w:tcPr>
          <w:p w:rsidR="00F55523" w:rsidRPr="007F4172" w:rsidRDefault="00F55523" w:rsidP="008A6D1C">
            <w:pPr>
              <w:jc w:val="center"/>
            </w:pPr>
            <w:r w:rsidRPr="007F4172">
              <w:t>0,0</w:t>
            </w:r>
          </w:p>
        </w:tc>
        <w:tc>
          <w:tcPr>
            <w:tcW w:w="1024" w:type="dxa"/>
            <w:gridSpan w:val="3"/>
          </w:tcPr>
          <w:p w:rsidR="00F55523" w:rsidRPr="007F4172" w:rsidRDefault="00F55523" w:rsidP="008A6D1C">
            <w:pPr>
              <w:jc w:val="center"/>
            </w:pPr>
            <w:r w:rsidRPr="007F4172">
              <w:t>0,0</w:t>
            </w:r>
          </w:p>
        </w:tc>
        <w:tc>
          <w:tcPr>
            <w:tcW w:w="1144" w:type="dxa"/>
          </w:tcPr>
          <w:p w:rsidR="00F55523" w:rsidRPr="007F4172" w:rsidRDefault="00F55523" w:rsidP="008A6D1C">
            <w:pPr>
              <w:jc w:val="center"/>
            </w:pPr>
            <w:r w:rsidRPr="007F4172">
              <w:t>0,0</w:t>
            </w:r>
          </w:p>
        </w:tc>
        <w:tc>
          <w:tcPr>
            <w:tcW w:w="730" w:type="dxa"/>
            <w:gridSpan w:val="2"/>
            <w:tcBorders>
              <w:right w:val="nil"/>
            </w:tcBorders>
          </w:tcPr>
          <w:p w:rsidR="00F55523" w:rsidRPr="007F4172" w:rsidRDefault="00F55523" w:rsidP="008A6D1C">
            <w:pPr>
              <w:jc w:val="center"/>
            </w:pPr>
            <w:r w:rsidRPr="007F4172">
              <w:t>0,0</w:t>
            </w:r>
          </w:p>
        </w:tc>
      </w:tr>
      <w:tr w:rsidR="00F55523" w:rsidRPr="007F4172" w:rsidTr="00136D3C">
        <w:trPr>
          <w:gridAfter w:val="14"/>
          <w:wAfter w:w="14801" w:type="dxa"/>
          <w:trHeight w:val="20"/>
        </w:trPr>
        <w:tc>
          <w:tcPr>
            <w:tcW w:w="882" w:type="dxa"/>
            <w:gridSpan w:val="2"/>
            <w:vMerge/>
            <w:tcBorders>
              <w:left w:val="nil"/>
            </w:tcBorders>
            <w:vAlign w:val="center"/>
          </w:tcPr>
          <w:p w:rsidR="00F55523" w:rsidRPr="007F4172" w:rsidRDefault="00F55523" w:rsidP="008A6D1C"/>
        </w:tc>
        <w:tc>
          <w:tcPr>
            <w:tcW w:w="1277" w:type="dxa"/>
            <w:vMerge/>
            <w:vAlign w:val="center"/>
          </w:tcPr>
          <w:p w:rsidR="00F55523" w:rsidRPr="007F4172" w:rsidRDefault="00F55523" w:rsidP="008A6D1C"/>
        </w:tc>
        <w:tc>
          <w:tcPr>
            <w:tcW w:w="1844" w:type="dxa"/>
            <w:vMerge/>
            <w:vAlign w:val="center"/>
          </w:tcPr>
          <w:p w:rsidR="00F55523" w:rsidRPr="007F4172" w:rsidRDefault="00F55523" w:rsidP="008A6D1C"/>
        </w:tc>
        <w:tc>
          <w:tcPr>
            <w:tcW w:w="1559" w:type="dxa"/>
            <w:vMerge/>
            <w:vAlign w:val="center"/>
          </w:tcPr>
          <w:p w:rsidR="00F55523" w:rsidRPr="007F4172" w:rsidRDefault="00F55523" w:rsidP="008A6D1C"/>
        </w:tc>
        <w:tc>
          <w:tcPr>
            <w:tcW w:w="823" w:type="dxa"/>
          </w:tcPr>
          <w:p w:rsidR="00F55523" w:rsidRPr="007F4172" w:rsidRDefault="00F55523" w:rsidP="008A6D1C">
            <w:pPr>
              <w:jc w:val="center"/>
            </w:pPr>
            <w:r w:rsidRPr="007F4172">
              <w:t>x</w:t>
            </w:r>
          </w:p>
        </w:tc>
        <w:tc>
          <w:tcPr>
            <w:tcW w:w="722" w:type="dxa"/>
            <w:gridSpan w:val="2"/>
          </w:tcPr>
          <w:p w:rsidR="00F55523" w:rsidRPr="007F4172" w:rsidRDefault="00F55523" w:rsidP="008A6D1C">
            <w:pPr>
              <w:jc w:val="center"/>
            </w:pPr>
            <w:r w:rsidRPr="007F4172">
              <w:t>x</w:t>
            </w:r>
          </w:p>
        </w:tc>
        <w:tc>
          <w:tcPr>
            <w:tcW w:w="1008" w:type="dxa"/>
          </w:tcPr>
          <w:p w:rsidR="00F55523" w:rsidRPr="007F4172" w:rsidRDefault="00F55523" w:rsidP="008A6D1C">
            <w:pPr>
              <w:jc w:val="center"/>
            </w:pPr>
            <w:r w:rsidRPr="007F4172">
              <w:t>x</w:t>
            </w:r>
          </w:p>
        </w:tc>
        <w:tc>
          <w:tcPr>
            <w:tcW w:w="996" w:type="dxa"/>
          </w:tcPr>
          <w:p w:rsidR="00F55523" w:rsidRPr="007F4172" w:rsidRDefault="00F55523" w:rsidP="008A6D1C">
            <w:pPr>
              <w:jc w:val="center"/>
            </w:pPr>
            <w:r w:rsidRPr="007F4172">
              <w:t>x</w:t>
            </w:r>
          </w:p>
        </w:tc>
        <w:tc>
          <w:tcPr>
            <w:tcW w:w="1150" w:type="dxa"/>
            <w:gridSpan w:val="2"/>
          </w:tcPr>
          <w:p w:rsidR="00F55523" w:rsidRPr="007F4172" w:rsidRDefault="00F55523" w:rsidP="008A6D1C">
            <w:pPr>
              <w:jc w:val="both"/>
            </w:pPr>
            <w:r w:rsidRPr="007F4172">
              <w:t>внебюджетные источники</w:t>
            </w:r>
          </w:p>
        </w:tc>
        <w:tc>
          <w:tcPr>
            <w:tcW w:w="1051" w:type="dxa"/>
          </w:tcPr>
          <w:p w:rsidR="00F55523" w:rsidRPr="007F4172" w:rsidRDefault="00F55523" w:rsidP="00BD54B9">
            <w:r>
              <w:t>35,49</w:t>
            </w:r>
          </w:p>
        </w:tc>
        <w:tc>
          <w:tcPr>
            <w:tcW w:w="1133" w:type="dxa"/>
          </w:tcPr>
          <w:p w:rsidR="00F55523" w:rsidRPr="007F4172" w:rsidRDefault="00F55523" w:rsidP="008A6D1C">
            <w:pPr>
              <w:jc w:val="center"/>
            </w:pPr>
            <w:r w:rsidRPr="007F4172">
              <w:t>0,0</w:t>
            </w:r>
          </w:p>
        </w:tc>
        <w:tc>
          <w:tcPr>
            <w:tcW w:w="1024" w:type="dxa"/>
            <w:gridSpan w:val="3"/>
          </w:tcPr>
          <w:p w:rsidR="00F55523" w:rsidRPr="007F4172" w:rsidRDefault="00F55523" w:rsidP="008A6D1C">
            <w:pPr>
              <w:jc w:val="center"/>
            </w:pPr>
            <w:r w:rsidRPr="007F4172">
              <w:t>0,0</w:t>
            </w:r>
          </w:p>
        </w:tc>
        <w:tc>
          <w:tcPr>
            <w:tcW w:w="1144" w:type="dxa"/>
          </w:tcPr>
          <w:p w:rsidR="00F55523" w:rsidRPr="007F4172" w:rsidRDefault="00F55523" w:rsidP="008A6D1C">
            <w:pPr>
              <w:jc w:val="center"/>
            </w:pPr>
            <w:r w:rsidRPr="007F4172">
              <w:t>0,0</w:t>
            </w:r>
          </w:p>
        </w:tc>
        <w:tc>
          <w:tcPr>
            <w:tcW w:w="730" w:type="dxa"/>
            <w:gridSpan w:val="2"/>
            <w:tcBorders>
              <w:right w:val="nil"/>
            </w:tcBorders>
          </w:tcPr>
          <w:p w:rsidR="00F55523" w:rsidRPr="007F4172" w:rsidRDefault="00F55523" w:rsidP="008A6D1C">
            <w:pPr>
              <w:jc w:val="center"/>
            </w:pPr>
            <w:r w:rsidRPr="007F4172">
              <w:t>0,0</w:t>
            </w:r>
          </w:p>
        </w:tc>
      </w:tr>
      <w:tr w:rsidR="00C765F9" w:rsidRPr="007F4172" w:rsidTr="00A9581C">
        <w:trPr>
          <w:gridAfter w:val="14"/>
          <w:wAfter w:w="14801" w:type="dxa"/>
          <w:trHeight w:val="20"/>
        </w:trPr>
        <w:tc>
          <w:tcPr>
            <w:tcW w:w="14613" w:type="dxa"/>
            <w:gridSpan w:val="18"/>
            <w:tcBorders>
              <w:left w:val="nil"/>
            </w:tcBorders>
          </w:tcPr>
          <w:p w:rsidR="00C765F9" w:rsidRPr="007F4172" w:rsidRDefault="00C765F9" w:rsidP="008A6D1C">
            <w:pPr>
              <w:jc w:val="center"/>
              <w:rPr>
                <w:b/>
              </w:rPr>
            </w:pPr>
          </w:p>
          <w:p w:rsidR="00C765F9" w:rsidRPr="007F4172" w:rsidRDefault="00C765F9" w:rsidP="008A6D1C">
            <w:pPr>
              <w:spacing w:line="232" w:lineRule="auto"/>
              <w:jc w:val="center"/>
              <w:rPr>
                <w:b/>
              </w:rPr>
            </w:pPr>
            <w:r w:rsidRPr="007F4172">
              <w:rPr>
                <w:b/>
              </w:rPr>
              <w:t xml:space="preserve">Цель «Повышение качества и комфорта городской среды на </w:t>
            </w:r>
            <w:r w:rsidR="00B9701C">
              <w:rPr>
                <w:b/>
              </w:rPr>
              <w:t>территории Чуманкасинского  сельского поселения</w:t>
            </w:r>
            <w:r w:rsidRPr="007F4172">
              <w:rPr>
                <w:b/>
              </w:rPr>
              <w:t xml:space="preserve"> Моргаушского района Чувашской Республики»</w:t>
            </w:r>
          </w:p>
          <w:p w:rsidR="00C765F9" w:rsidRPr="007F4172" w:rsidRDefault="00C765F9" w:rsidP="008A6D1C">
            <w:pPr>
              <w:jc w:val="center"/>
              <w:rPr>
                <w:b/>
              </w:rPr>
            </w:pPr>
          </w:p>
        </w:tc>
        <w:tc>
          <w:tcPr>
            <w:tcW w:w="730" w:type="dxa"/>
            <w:gridSpan w:val="2"/>
            <w:tcBorders>
              <w:right w:val="nil"/>
            </w:tcBorders>
          </w:tcPr>
          <w:p w:rsidR="00C765F9" w:rsidRPr="007F4172" w:rsidRDefault="00C765F9" w:rsidP="008A6D1C">
            <w:pPr>
              <w:jc w:val="center"/>
              <w:rPr>
                <w:b/>
              </w:rPr>
            </w:pPr>
          </w:p>
        </w:tc>
      </w:tr>
      <w:tr w:rsidR="00C765F9" w:rsidRPr="007F4172" w:rsidTr="00A9581C">
        <w:trPr>
          <w:gridAfter w:val="13"/>
          <w:wAfter w:w="14735" w:type="dxa"/>
          <w:trHeight w:val="20"/>
        </w:trPr>
        <w:tc>
          <w:tcPr>
            <w:tcW w:w="741" w:type="dxa"/>
            <w:vMerge w:val="restart"/>
            <w:tcBorders>
              <w:left w:val="nil"/>
            </w:tcBorders>
          </w:tcPr>
          <w:p w:rsidR="00C765F9" w:rsidRPr="007F4172" w:rsidRDefault="00C765F9" w:rsidP="008A6D1C">
            <w:pPr>
              <w:jc w:val="both"/>
            </w:pPr>
            <w:r w:rsidRPr="007F4172">
              <w:t>Основное мероприя</w:t>
            </w:r>
            <w:r w:rsidRPr="007F4172">
              <w:softHyphen/>
              <w:t>тие 2</w:t>
            </w:r>
          </w:p>
        </w:tc>
        <w:tc>
          <w:tcPr>
            <w:tcW w:w="1418" w:type="dxa"/>
            <w:gridSpan w:val="2"/>
            <w:vMerge w:val="restart"/>
          </w:tcPr>
          <w:p w:rsidR="00C765F9" w:rsidRPr="007F4172" w:rsidRDefault="00C765F9" w:rsidP="008A6D1C">
            <w:pPr>
              <w:jc w:val="both"/>
            </w:pPr>
            <w:r w:rsidRPr="007F4172">
              <w:t xml:space="preserve">Содействие благоустройству территорий </w:t>
            </w:r>
            <w:r w:rsidR="00176B88">
              <w:t>Чуманкасинского сельского поселения</w:t>
            </w:r>
            <w:r w:rsidRPr="007F4172">
              <w:t xml:space="preserve"> Моргаушского района  Чувашской </w:t>
            </w:r>
            <w:r w:rsidRPr="007F4172">
              <w:lastRenderedPageBreak/>
              <w:t>Республики</w:t>
            </w:r>
          </w:p>
          <w:p w:rsidR="00C765F9" w:rsidRPr="007F4172" w:rsidRDefault="00C765F9" w:rsidP="008A6D1C">
            <w:pPr>
              <w:jc w:val="both"/>
            </w:pPr>
          </w:p>
        </w:tc>
        <w:tc>
          <w:tcPr>
            <w:tcW w:w="1844" w:type="dxa"/>
            <w:vMerge w:val="restart"/>
          </w:tcPr>
          <w:p w:rsidR="00C765F9" w:rsidRPr="007F4172" w:rsidRDefault="00C765F9" w:rsidP="008A6D1C">
            <w:pPr>
              <w:jc w:val="both"/>
            </w:pPr>
            <w:r w:rsidRPr="007F4172">
              <w:lastRenderedPageBreak/>
              <w:t xml:space="preserve">создание условий для повышения благоустройства населенных пунктов </w:t>
            </w:r>
          </w:p>
        </w:tc>
        <w:tc>
          <w:tcPr>
            <w:tcW w:w="1559" w:type="dxa"/>
            <w:vMerge w:val="restart"/>
          </w:tcPr>
          <w:p w:rsidR="00C765F9" w:rsidRPr="007F4172" w:rsidRDefault="00C765F9" w:rsidP="008A6D1C">
            <w:pPr>
              <w:jc w:val="both"/>
            </w:pPr>
            <w:r w:rsidRPr="007F4172">
              <w:t xml:space="preserve">ответственный исполнитель – администрация </w:t>
            </w:r>
            <w:r w:rsidR="00176B88">
              <w:t>Чуманкасинского сельского поселения</w:t>
            </w:r>
          </w:p>
        </w:tc>
        <w:tc>
          <w:tcPr>
            <w:tcW w:w="829" w:type="dxa"/>
            <w:gridSpan w:val="2"/>
          </w:tcPr>
          <w:p w:rsidR="00C765F9" w:rsidRPr="007F4172" w:rsidRDefault="00C765F9" w:rsidP="008A6D1C">
            <w:pPr>
              <w:jc w:val="center"/>
            </w:pPr>
            <w:r w:rsidRPr="007F4172">
              <w:t>x</w:t>
            </w:r>
          </w:p>
        </w:tc>
        <w:tc>
          <w:tcPr>
            <w:tcW w:w="716" w:type="dxa"/>
          </w:tcPr>
          <w:p w:rsidR="00C765F9" w:rsidRPr="007F4172" w:rsidRDefault="00C765F9" w:rsidP="008A6D1C">
            <w:pPr>
              <w:jc w:val="center"/>
            </w:pPr>
            <w:r w:rsidRPr="007F4172">
              <w:t>x</w:t>
            </w:r>
          </w:p>
        </w:tc>
        <w:tc>
          <w:tcPr>
            <w:tcW w:w="1008" w:type="dxa"/>
          </w:tcPr>
          <w:p w:rsidR="00C765F9" w:rsidRPr="007F4172" w:rsidRDefault="00C765F9" w:rsidP="008A6D1C">
            <w:pPr>
              <w:jc w:val="center"/>
            </w:pPr>
            <w:r w:rsidRPr="007F4172">
              <w:t>x</w:t>
            </w:r>
          </w:p>
        </w:tc>
        <w:tc>
          <w:tcPr>
            <w:tcW w:w="996" w:type="dxa"/>
          </w:tcPr>
          <w:p w:rsidR="00C765F9" w:rsidRPr="007F4172" w:rsidRDefault="00C765F9" w:rsidP="008A6D1C">
            <w:pPr>
              <w:jc w:val="center"/>
            </w:pPr>
            <w:r w:rsidRPr="007F4172">
              <w:t>x</w:t>
            </w:r>
          </w:p>
        </w:tc>
        <w:tc>
          <w:tcPr>
            <w:tcW w:w="1140" w:type="dxa"/>
          </w:tcPr>
          <w:p w:rsidR="00C765F9" w:rsidRPr="007F4172" w:rsidRDefault="00C765F9" w:rsidP="008A6D1C">
            <w:pPr>
              <w:jc w:val="both"/>
            </w:pPr>
            <w:r w:rsidRPr="007F4172">
              <w:t>всего</w:t>
            </w:r>
          </w:p>
        </w:tc>
        <w:tc>
          <w:tcPr>
            <w:tcW w:w="1061" w:type="dxa"/>
            <w:gridSpan w:val="2"/>
          </w:tcPr>
          <w:p w:rsidR="00C765F9" w:rsidRPr="007F4172" w:rsidRDefault="003B1112" w:rsidP="008A6D1C">
            <w:pPr>
              <w:jc w:val="center"/>
            </w:pPr>
            <w:r>
              <w:t>413,74</w:t>
            </w:r>
          </w:p>
        </w:tc>
        <w:tc>
          <w:tcPr>
            <w:tcW w:w="1133" w:type="dxa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013" w:type="dxa"/>
            <w:gridSpan w:val="2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161" w:type="dxa"/>
            <w:gridSpan w:val="3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790" w:type="dxa"/>
            <w:gridSpan w:val="2"/>
            <w:tcBorders>
              <w:right w:val="nil"/>
            </w:tcBorders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</w:tr>
      <w:tr w:rsidR="00C765F9" w:rsidRPr="007F4172" w:rsidTr="00A9581C">
        <w:trPr>
          <w:gridAfter w:val="13"/>
          <w:wAfter w:w="14735" w:type="dxa"/>
          <w:trHeight w:val="20"/>
        </w:trPr>
        <w:tc>
          <w:tcPr>
            <w:tcW w:w="741" w:type="dxa"/>
            <w:vMerge/>
            <w:tcBorders>
              <w:left w:val="nil"/>
            </w:tcBorders>
            <w:vAlign w:val="center"/>
          </w:tcPr>
          <w:p w:rsidR="00C765F9" w:rsidRPr="007F4172" w:rsidRDefault="00C765F9" w:rsidP="008A6D1C"/>
        </w:tc>
        <w:tc>
          <w:tcPr>
            <w:tcW w:w="1418" w:type="dxa"/>
            <w:gridSpan w:val="2"/>
            <w:vMerge/>
            <w:vAlign w:val="center"/>
          </w:tcPr>
          <w:p w:rsidR="00C765F9" w:rsidRPr="007F4172" w:rsidRDefault="00C765F9" w:rsidP="008A6D1C"/>
        </w:tc>
        <w:tc>
          <w:tcPr>
            <w:tcW w:w="1844" w:type="dxa"/>
            <w:vMerge/>
            <w:vAlign w:val="center"/>
          </w:tcPr>
          <w:p w:rsidR="00C765F9" w:rsidRPr="007F4172" w:rsidRDefault="00C765F9" w:rsidP="008A6D1C"/>
        </w:tc>
        <w:tc>
          <w:tcPr>
            <w:tcW w:w="1559" w:type="dxa"/>
            <w:vMerge/>
            <w:vAlign w:val="center"/>
          </w:tcPr>
          <w:p w:rsidR="00C765F9" w:rsidRPr="007F4172" w:rsidRDefault="00C765F9" w:rsidP="008A6D1C"/>
        </w:tc>
        <w:tc>
          <w:tcPr>
            <w:tcW w:w="829" w:type="dxa"/>
            <w:gridSpan w:val="2"/>
          </w:tcPr>
          <w:p w:rsidR="00C765F9" w:rsidRPr="007F4172" w:rsidRDefault="00C765F9" w:rsidP="008A6D1C">
            <w:pPr>
              <w:jc w:val="center"/>
            </w:pPr>
            <w:r w:rsidRPr="007F4172">
              <w:t>x</w:t>
            </w:r>
          </w:p>
        </w:tc>
        <w:tc>
          <w:tcPr>
            <w:tcW w:w="716" w:type="dxa"/>
          </w:tcPr>
          <w:p w:rsidR="00C765F9" w:rsidRPr="007F4172" w:rsidRDefault="00C765F9" w:rsidP="008A6D1C">
            <w:pPr>
              <w:jc w:val="center"/>
            </w:pPr>
            <w:r w:rsidRPr="007F4172">
              <w:t>x</w:t>
            </w:r>
          </w:p>
        </w:tc>
        <w:tc>
          <w:tcPr>
            <w:tcW w:w="1008" w:type="dxa"/>
          </w:tcPr>
          <w:p w:rsidR="00C765F9" w:rsidRPr="007F4172" w:rsidRDefault="00C765F9" w:rsidP="008A6D1C">
            <w:pPr>
              <w:jc w:val="center"/>
            </w:pPr>
            <w:r w:rsidRPr="007F4172">
              <w:t>x</w:t>
            </w:r>
          </w:p>
        </w:tc>
        <w:tc>
          <w:tcPr>
            <w:tcW w:w="996" w:type="dxa"/>
          </w:tcPr>
          <w:p w:rsidR="00C765F9" w:rsidRPr="007F4172" w:rsidRDefault="00C765F9" w:rsidP="008A6D1C">
            <w:pPr>
              <w:jc w:val="center"/>
            </w:pPr>
            <w:r w:rsidRPr="007F4172">
              <w:t>x</w:t>
            </w:r>
          </w:p>
        </w:tc>
        <w:tc>
          <w:tcPr>
            <w:tcW w:w="1140" w:type="dxa"/>
          </w:tcPr>
          <w:p w:rsidR="00C765F9" w:rsidRPr="007F4172" w:rsidRDefault="00C765F9" w:rsidP="008A6D1C">
            <w:pPr>
              <w:jc w:val="both"/>
            </w:pPr>
            <w:r w:rsidRPr="007F4172">
              <w:t>республиканский бюджет Чувашской Республики</w:t>
            </w:r>
          </w:p>
        </w:tc>
        <w:tc>
          <w:tcPr>
            <w:tcW w:w="1061" w:type="dxa"/>
            <w:gridSpan w:val="2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133" w:type="dxa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013" w:type="dxa"/>
            <w:gridSpan w:val="2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161" w:type="dxa"/>
            <w:gridSpan w:val="3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790" w:type="dxa"/>
            <w:gridSpan w:val="2"/>
            <w:tcBorders>
              <w:right w:val="nil"/>
            </w:tcBorders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</w:tr>
      <w:tr w:rsidR="00C765F9" w:rsidRPr="007F4172" w:rsidTr="00A9581C">
        <w:trPr>
          <w:gridAfter w:val="13"/>
          <w:wAfter w:w="14735" w:type="dxa"/>
          <w:trHeight w:val="20"/>
        </w:trPr>
        <w:tc>
          <w:tcPr>
            <w:tcW w:w="741" w:type="dxa"/>
            <w:vMerge/>
            <w:tcBorders>
              <w:left w:val="nil"/>
            </w:tcBorders>
            <w:vAlign w:val="center"/>
          </w:tcPr>
          <w:p w:rsidR="00C765F9" w:rsidRPr="007F4172" w:rsidRDefault="00C765F9" w:rsidP="008A6D1C"/>
        </w:tc>
        <w:tc>
          <w:tcPr>
            <w:tcW w:w="1418" w:type="dxa"/>
            <w:gridSpan w:val="2"/>
            <w:vMerge/>
            <w:vAlign w:val="center"/>
          </w:tcPr>
          <w:p w:rsidR="00C765F9" w:rsidRPr="007F4172" w:rsidRDefault="00C765F9" w:rsidP="008A6D1C"/>
        </w:tc>
        <w:tc>
          <w:tcPr>
            <w:tcW w:w="1844" w:type="dxa"/>
            <w:vMerge/>
            <w:vAlign w:val="center"/>
          </w:tcPr>
          <w:p w:rsidR="00C765F9" w:rsidRPr="007F4172" w:rsidRDefault="00C765F9" w:rsidP="008A6D1C"/>
        </w:tc>
        <w:tc>
          <w:tcPr>
            <w:tcW w:w="1559" w:type="dxa"/>
            <w:vMerge/>
            <w:vAlign w:val="center"/>
          </w:tcPr>
          <w:p w:rsidR="00C765F9" w:rsidRPr="007F4172" w:rsidRDefault="00C765F9" w:rsidP="008A6D1C"/>
        </w:tc>
        <w:tc>
          <w:tcPr>
            <w:tcW w:w="829" w:type="dxa"/>
            <w:gridSpan w:val="2"/>
          </w:tcPr>
          <w:p w:rsidR="00C765F9" w:rsidRPr="007F4172" w:rsidRDefault="00C765F9" w:rsidP="008A6D1C">
            <w:pPr>
              <w:jc w:val="center"/>
            </w:pPr>
            <w:r w:rsidRPr="007F4172">
              <w:t>x</w:t>
            </w:r>
          </w:p>
        </w:tc>
        <w:tc>
          <w:tcPr>
            <w:tcW w:w="716" w:type="dxa"/>
          </w:tcPr>
          <w:p w:rsidR="00C765F9" w:rsidRPr="007F4172" w:rsidRDefault="00C765F9" w:rsidP="008A6D1C">
            <w:pPr>
              <w:jc w:val="center"/>
            </w:pPr>
            <w:r w:rsidRPr="007F4172">
              <w:t>x</w:t>
            </w:r>
          </w:p>
        </w:tc>
        <w:tc>
          <w:tcPr>
            <w:tcW w:w="1008" w:type="dxa"/>
          </w:tcPr>
          <w:p w:rsidR="00C765F9" w:rsidRPr="007F4172" w:rsidRDefault="00C765F9" w:rsidP="008A6D1C">
            <w:pPr>
              <w:jc w:val="center"/>
            </w:pPr>
            <w:r w:rsidRPr="007F4172">
              <w:t>x</w:t>
            </w:r>
          </w:p>
        </w:tc>
        <w:tc>
          <w:tcPr>
            <w:tcW w:w="996" w:type="dxa"/>
          </w:tcPr>
          <w:p w:rsidR="00C765F9" w:rsidRPr="007F4172" w:rsidRDefault="00C765F9" w:rsidP="008A6D1C">
            <w:pPr>
              <w:jc w:val="center"/>
            </w:pPr>
            <w:r w:rsidRPr="007F4172">
              <w:t>x</w:t>
            </w:r>
          </w:p>
        </w:tc>
        <w:tc>
          <w:tcPr>
            <w:tcW w:w="1140" w:type="dxa"/>
          </w:tcPr>
          <w:p w:rsidR="00C765F9" w:rsidRPr="007F4172" w:rsidRDefault="00C765F9" w:rsidP="00F54D21">
            <w:pPr>
              <w:jc w:val="both"/>
            </w:pPr>
            <w:r w:rsidRPr="007F4172">
              <w:t xml:space="preserve">местный бюджет </w:t>
            </w:r>
            <w:r w:rsidR="00176B88">
              <w:t>Чуманкас</w:t>
            </w:r>
            <w:r w:rsidR="00176B88">
              <w:lastRenderedPageBreak/>
              <w:t>инского сельского поселения</w:t>
            </w:r>
          </w:p>
        </w:tc>
        <w:tc>
          <w:tcPr>
            <w:tcW w:w="1061" w:type="dxa"/>
            <w:gridSpan w:val="2"/>
          </w:tcPr>
          <w:p w:rsidR="00C765F9" w:rsidRPr="007F4172" w:rsidRDefault="003B1112" w:rsidP="008A6D1C">
            <w:pPr>
              <w:jc w:val="center"/>
            </w:pPr>
            <w:r>
              <w:lastRenderedPageBreak/>
              <w:t>413,74</w:t>
            </w:r>
          </w:p>
        </w:tc>
        <w:tc>
          <w:tcPr>
            <w:tcW w:w="1133" w:type="dxa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013" w:type="dxa"/>
            <w:gridSpan w:val="2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161" w:type="dxa"/>
            <w:gridSpan w:val="3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790" w:type="dxa"/>
            <w:gridSpan w:val="2"/>
            <w:tcBorders>
              <w:right w:val="nil"/>
            </w:tcBorders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</w:tr>
      <w:tr w:rsidR="00C765F9" w:rsidRPr="007F4172" w:rsidTr="00A9581C">
        <w:trPr>
          <w:gridAfter w:val="13"/>
          <w:wAfter w:w="14735" w:type="dxa"/>
          <w:trHeight w:val="20"/>
        </w:trPr>
        <w:tc>
          <w:tcPr>
            <w:tcW w:w="741" w:type="dxa"/>
            <w:vMerge/>
            <w:tcBorders>
              <w:left w:val="nil"/>
            </w:tcBorders>
            <w:vAlign w:val="center"/>
          </w:tcPr>
          <w:p w:rsidR="00C765F9" w:rsidRPr="007F4172" w:rsidRDefault="00C765F9" w:rsidP="008A6D1C"/>
        </w:tc>
        <w:tc>
          <w:tcPr>
            <w:tcW w:w="1418" w:type="dxa"/>
            <w:gridSpan w:val="2"/>
            <w:vMerge/>
            <w:vAlign w:val="center"/>
          </w:tcPr>
          <w:p w:rsidR="00C765F9" w:rsidRPr="007F4172" w:rsidRDefault="00C765F9" w:rsidP="008A6D1C"/>
        </w:tc>
        <w:tc>
          <w:tcPr>
            <w:tcW w:w="1844" w:type="dxa"/>
            <w:vMerge/>
            <w:vAlign w:val="center"/>
          </w:tcPr>
          <w:p w:rsidR="00C765F9" w:rsidRPr="007F4172" w:rsidRDefault="00C765F9" w:rsidP="008A6D1C"/>
        </w:tc>
        <w:tc>
          <w:tcPr>
            <w:tcW w:w="1559" w:type="dxa"/>
            <w:vMerge/>
            <w:vAlign w:val="center"/>
          </w:tcPr>
          <w:p w:rsidR="00C765F9" w:rsidRPr="007F4172" w:rsidRDefault="00C765F9" w:rsidP="008A6D1C"/>
        </w:tc>
        <w:tc>
          <w:tcPr>
            <w:tcW w:w="829" w:type="dxa"/>
            <w:gridSpan w:val="2"/>
          </w:tcPr>
          <w:p w:rsidR="00C765F9" w:rsidRPr="007F4172" w:rsidRDefault="00C765F9" w:rsidP="008A6D1C">
            <w:pPr>
              <w:jc w:val="center"/>
            </w:pPr>
            <w:r w:rsidRPr="007F4172">
              <w:t>x</w:t>
            </w:r>
          </w:p>
        </w:tc>
        <w:tc>
          <w:tcPr>
            <w:tcW w:w="716" w:type="dxa"/>
          </w:tcPr>
          <w:p w:rsidR="00C765F9" w:rsidRPr="007F4172" w:rsidRDefault="00C765F9" w:rsidP="008A6D1C">
            <w:pPr>
              <w:jc w:val="center"/>
            </w:pPr>
            <w:r w:rsidRPr="007F4172">
              <w:t>x</w:t>
            </w:r>
          </w:p>
        </w:tc>
        <w:tc>
          <w:tcPr>
            <w:tcW w:w="1008" w:type="dxa"/>
          </w:tcPr>
          <w:p w:rsidR="00C765F9" w:rsidRPr="007F4172" w:rsidRDefault="00C765F9" w:rsidP="008A6D1C">
            <w:pPr>
              <w:jc w:val="center"/>
            </w:pPr>
            <w:r w:rsidRPr="007F4172">
              <w:t>x</w:t>
            </w:r>
          </w:p>
        </w:tc>
        <w:tc>
          <w:tcPr>
            <w:tcW w:w="996" w:type="dxa"/>
          </w:tcPr>
          <w:p w:rsidR="00C765F9" w:rsidRPr="007F4172" w:rsidRDefault="00C765F9" w:rsidP="008A6D1C">
            <w:pPr>
              <w:jc w:val="center"/>
            </w:pPr>
            <w:r w:rsidRPr="007F4172">
              <w:t>x</w:t>
            </w:r>
          </w:p>
        </w:tc>
        <w:tc>
          <w:tcPr>
            <w:tcW w:w="1140" w:type="dxa"/>
          </w:tcPr>
          <w:p w:rsidR="00C765F9" w:rsidRPr="007F4172" w:rsidRDefault="00C765F9" w:rsidP="008A6D1C">
            <w:pPr>
              <w:jc w:val="both"/>
            </w:pPr>
            <w:r w:rsidRPr="007F4172">
              <w:t>внебюджетные источники</w:t>
            </w:r>
          </w:p>
        </w:tc>
        <w:tc>
          <w:tcPr>
            <w:tcW w:w="1061" w:type="dxa"/>
            <w:gridSpan w:val="2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133" w:type="dxa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013" w:type="dxa"/>
            <w:gridSpan w:val="2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1161" w:type="dxa"/>
            <w:gridSpan w:val="3"/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  <w:tc>
          <w:tcPr>
            <w:tcW w:w="790" w:type="dxa"/>
            <w:gridSpan w:val="2"/>
            <w:tcBorders>
              <w:right w:val="nil"/>
            </w:tcBorders>
          </w:tcPr>
          <w:p w:rsidR="00C765F9" w:rsidRPr="007F4172" w:rsidRDefault="00C765F9" w:rsidP="008A6D1C">
            <w:pPr>
              <w:jc w:val="center"/>
            </w:pPr>
            <w:r w:rsidRPr="007F4172">
              <w:t>0,0</w:t>
            </w:r>
          </w:p>
        </w:tc>
      </w:tr>
      <w:tr w:rsidR="00C765F9" w:rsidRPr="007F4172" w:rsidTr="00A9581C">
        <w:trPr>
          <w:gridAfter w:val="14"/>
          <w:wAfter w:w="14801" w:type="dxa"/>
          <w:trHeight w:val="20"/>
        </w:trPr>
        <w:tc>
          <w:tcPr>
            <w:tcW w:w="741" w:type="dxa"/>
            <w:tcBorders>
              <w:left w:val="nil"/>
            </w:tcBorders>
          </w:tcPr>
          <w:p w:rsidR="00C765F9" w:rsidRPr="007F4172" w:rsidRDefault="00C765F9" w:rsidP="008A6D1C">
            <w:pPr>
              <w:jc w:val="both"/>
            </w:pPr>
            <w:r w:rsidRPr="007F4172">
              <w:t>Целевой индикато</w:t>
            </w:r>
            <w:r w:rsidR="00A136ED">
              <w:t>р и показатель подпрограммы, увязанные с основным мероприя</w:t>
            </w:r>
            <w:r w:rsidRPr="007F4172">
              <w:t>тием 2</w:t>
            </w:r>
          </w:p>
        </w:tc>
        <w:tc>
          <w:tcPr>
            <w:tcW w:w="8370" w:type="dxa"/>
            <w:gridSpan w:val="9"/>
          </w:tcPr>
          <w:p w:rsidR="00C765F9" w:rsidRPr="007F4172" w:rsidRDefault="00C765F9" w:rsidP="008A6D1C">
            <w:pPr>
              <w:jc w:val="both"/>
            </w:pPr>
            <w:r w:rsidRPr="007F4172">
              <w:t xml:space="preserve">Количество населенных пунктов </w:t>
            </w:r>
            <w:r w:rsidR="00176B88">
              <w:t>Чуманкасинского сельского поселения</w:t>
            </w:r>
            <w:r w:rsidRPr="007F4172">
              <w:t xml:space="preserve"> Моргаушского района Чувашской Республики, улучшивших эстетический облик (ед.)</w:t>
            </w:r>
          </w:p>
          <w:p w:rsidR="00C765F9" w:rsidRPr="007F4172" w:rsidRDefault="00C765F9" w:rsidP="008A6D1C">
            <w:pPr>
              <w:jc w:val="both"/>
            </w:pPr>
          </w:p>
        </w:tc>
        <w:tc>
          <w:tcPr>
            <w:tcW w:w="1140" w:type="dxa"/>
          </w:tcPr>
          <w:p w:rsidR="00C765F9" w:rsidRPr="007F4172" w:rsidRDefault="00C765F9" w:rsidP="008A6D1C">
            <w:pPr>
              <w:jc w:val="center"/>
            </w:pPr>
            <w:r w:rsidRPr="007F4172">
              <w:t>x</w:t>
            </w:r>
          </w:p>
        </w:tc>
        <w:tc>
          <w:tcPr>
            <w:tcW w:w="1061" w:type="dxa"/>
            <w:gridSpan w:val="2"/>
          </w:tcPr>
          <w:p w:rsidR="00C765F9" w:rsidRPr="007F4172" w:rsidRDefault="00E91436" w:rsidP="008A6D1C">
            <w:r>
              <w:t>1</w:t>
            </w:r>
          </w:p>
        </w:tc>
        <w:tc>
          <w:tcPr>
            <w:tcW w:w="1143" w:type="dxa"/>
            <w:gridSpan w:val="2"/>
          </w:tcPr>
          <w:p w:rsidR="00C765F9" w:rsidRPr="007F4172" w:rsidRDefault="006F17C5" w:rsidP="008A6D1C">
            <w:r w:rsidRPr="007F4172">
              <w:t>0</w:t>
            </w:r>
          </w:p>
        </w:tc>
        <w:tc>
          <w:tcPr>
            <w:tcW w:w="1014" w:type="dxa"/>
            <w:gridSpan w:val="2"/>
          </w:tcPr>
          <w:p w:rsidR="00C765F9" w:rsidRPr="007F4172" w:rsidRDefault="006F17C5" w:rsidP="008A6D1C">
            <w:r w:rsidRPr="007F4172">
              <w:t>0</w:t>
            </w:r>
          </w:p>
        </w:tc>
        <w:tc>
          <w:tcPr>
            <w:tcW w:w="1150" w:type="dxa"/>
            <w:gridSpan w:val="2"/>
          </w:tcPr>
          <w:p w:rsidR="00C765F9" w:rsidRPr="007F4172" w:rsidRDefault="00C765F9" w:rsidP="006F17C5">
            <w:r w:rsidRPr="007F4172">
              <w:t>0</w:t>
            </w:r>
            <w:r w:rsidR="006F17C5" w:rsidRPr="007F4172">
              <w:t>0</w:t>
            </w:r>
          </w:p>
        </w:tc>
        <w:tc>
          <w:tcPr>
            <w:tcW w:w="724" w:type="dxa"/>
            <w:tcBorders>
              <w:right w:val="nil"/>
            </w:tcBorders>
          </w:tcPr>
          <w:p w:rsidR="00C765F9" w:rsidRPr="007F4172" w:rsidRDefault="006F17C5" w:rsidP="008A6D1C">
            <w:r w:rsidRPr="007F4172">
              <w:t>0</w:t>
            </w:r>
          </w:p>
        </w:tc>
      </w:tr>
      <w:tr w:rsidR="00C765F9" w:rsidRPr="007F4172" w:rsidTr="00A9581C">
        <w:trPr>
          <w:gridAfter w:val="14"/>
          <w:wAfter w:w="14801" w:type="dxa"/>
          <w:trHeight w:val="20"/>
        </w:trPr>
        <w:tc>
          <w:tcPr>
            <w:tcW w:w="741" w:type="dxa"/>
            <w:vMerge w:val="restart"/>
            <w:tcBorders>
              <w:left w:val="nil"/>
            </w:tcBorders>
          </w:tcPr>
          <w:p w:rsidR="00C765F9" w:rsidRPr="007F4172" w:rsidRDefault="00C765F9" w:rsidP="008A6D1C">
            <w:pPr>
              <w:jc w:val="both"/>
            </w:pPr>
            <w:r w:rsidRPr="007F4172">
              <w:t>Мероприя</w:t>
            </w:r>
            <w:r w:rsidRPr="007F4172">
              <w:softHyphen/>
              <w:t>тие 2.1</w:t>
            </w:r>
          </w:p>
        </w:tc>
        <w:tc>
          <w:tcPr>
            <w:tcW w:w="1418" w:type="dxa"/>
            <w:gridSpan w:val="2"/>
            <w:vMerge w:val="restart"/>
          </w:tcPr>
          <w:p w:rsidR="00C765F9" w:rsidRPr="007F4172" w:rsidRDefault="00C765F9" w:rsidP="008A6D1C">
            <w:pPr>
              <w:jc w:val="both"/>
            </w:pPr>
            <w:r w:rsidRPr="007F4172">
              <w:t xml:space="preserve">Участие в республиканском смотре-конкурсе на лучшее </w:t>
            </w:r>
            <w:r w:rsidRPr="007F4172">
              <w:lastRenderedPageBreak/>
              <w:t>озеленение и благоустройство населенного пункта Чувашской Республики</w:t>
            </w:r>
          </w:p>
        </w:tc>
        <w:tc>
          <w:tcPr>
            <w:tcW w:w="1844" w:type="dxa"/>
            <w:vMerge w:val="restart"/>
          </w:tcPr>
          <w:p w:rsidR="00C765F9" w:rsidRPr="007F4172" w:rsidRDefault="00C765F9" w:rsidP="008A6D1C"/>
        </w:tc>
        <w:tc>
          <w:tcPr>
            <w:tcW w:w="1559" w:type="dxa"/>
            <w:vMerge w:val="restart"/>
          </w:tcPr>
          <w:p w:rsidR="00C765F9" w:rsidRPr="007F4172" w:rsidRDefault="00C765F9" w:rsidP="00F54D21">
            <w:pPr>
              <w:jc w:val="both"/>
            </w:pPr>
            <w:r w:rsidRPr="007F4172">
              <w:t xml:space="preserve">ответственный исполнитель – администрация </w:t>
            </w:r>
            <w:r w:rsidR="00176B88">
              <w:lastRenderedPageBreak/>
              <w:t>Чуманкасинского сельского поселения</w:t>
            </w:r>
          </w:p>
        </w:tc>
        <w:tc>
          <w:tcPr>
            <w:tcW w:w="823" w:type="dxa"/>
          </w:tcPr>
          <w:p w:rsidR="00C765F9" w:rsidRPr="007F4172" w:rsidRDefault="00C765F9" w:rsidP="008A6D1C">
            <w:pPr>
              <w:jc w:val="center"/>
            </w:pPr>
            <w:r w:rsidRPr="007F4172">
              <w:lastRenderedPageBreak/>
              <w:t>x</w:t>
            </w:r>
          </w:p>
        </w:tc>
        <w:tc>
          <w:tcPr>
            <w:tcW w:w="722" w:type="dxa"/>
            <w:gridSpan w:val="2"/>
          </w:tcPr>
          <w:p w:rsidR="00C765F9" w:rsidRPr="007F4172" w:rsidRDefault="00C765F9" w:rsidP="008A6D1C">
            <w:pPr>
              <w:jc w:val="center"/>
            </w:pPr>
            <w:r w:rsidRPr="007F4172">
              <w:t>x</w:t>
            </w:r>
          </w:p>
        </w:tc>
        <w:tc>
          <w:tcPr>
            <w:tcW w:w="1008" w:type="dxa"/>
          </w:tcPr>
          <w:p w:rsidR="00C765F9" w:rsidRPr="007F4172" w:rsidRDefault="00C765F9" w:rsidP="008A6D1C">
            <w:pPr>
              <w:jc w:val="center"/>
            </w:pPr>
            <w:r w:rsidRPr="007F4172">
              <w:t>x</w:t>
            </w:r>
          </w:p>
        </w:tc>
        <w:tc>
          <w:tcPr>
            <w:tcW w:w="996" w:type="dxa"/>
          </w:tcPr>
          <w:p w:rsidR="00C765F9" w:rsidRPr="007F4172" w:rsidRDefault="00C765F9" w:rsidP="008A6D1C">
            <w:pPr>
              <w:jc w:val="center"/>
            </w:pPr>
            <w:r w:rsidRPr="007F4172">
              <w:t>x</w:t>
            </w:r>
          </w:p>
        </w:tc>
        <w:tc>
          <w:tcPr>
            <w:tcW w:w="1140" w:type="dxa"/>
          </w:tcPr>
          <w:p w:rsidR="00C765F9" w:rsidRPr="007F4172" w:rsidRDefault="00C765F9" w:rsidP="008A6D1C">
            <w:pPr>
              <w:jc w:val="both"/>
            </w:pPr>
            <w:r w:rsidRPr="007F4172">
              <w:t>всего</w:t>
            </w:r>
          </w:p>
        </w:tc>
        <w:tc>
          <w:tcPr>
            <w:tcW w:w="1061" w:type="dxa"/>
            <w:gridSpan w:val="2"/>
          </w:tcPr>
          <w:p w:rsidR="00C765F9" w:rsidRPr="007F4172" w:rsidRDefault="00C765F9" w:rsidP="008A6D1C">
            <w:r w:rsidRPr="007F4172">
              <w:t>0,0</w:t>
            </w:r>
          </w:p>
        </w:tc>
        <w:tc>
          <w:tcPr>
            <w:tcW w:w="1143" w:type="dxa"/>
            <w:gridSpan w:val="2"/>
          </w:tcPr>
          <w:p w:rsidR="00C765F9" w:rsidRPr="007F4172" w:rsidRDefault="00C765F9" w:rsidP="008A6D1C">
            <w:r w:rsidRPr="007F4172">
              <w:t>0,0</w:t>
            </w:r>
          </w:p>
        </w:tc>
        <w:tc>
          <w:tcPr>
            <w:tcW w:w="1014" w:type="dxa"/>
            <w:gridSpan w:val="2"/>
          </w:tcPr>
          <w:p w:rsidR="00C765F9" w:rsidRPr="007F4172" w:rsidRDefault="00C765F9" w:rsidP="008A6D1C">
            <w:r w:rsidRPr="007F4172">
              <w:t>0,0</w:t>
            </w:r>
          </w:p>
        </w:tc>
        <w:tc>
          <w:tcPr>
            <w:tcW w:w="1150" w:type="dxa"/>
            <w:gridSpan w:val="2"/>
          </w:tcPr>
          <w:p w:rsidR="00C765F9" w:rsidRPr="007F4172" w:rsidRDefault="00C765F9" w:rsidP="008A6D1C">
            <w:r w:rsidRPr="007F4172">
              <w:t>0,0</w:t>
            </w:r>
          </w:p>
        </w:tc>
        <w:tc>
          <w:tcPr>
            <w:tcW w:w="724" w:type="dxa"/>
            <w:tcBorders>
              <w:right w:val="nil"/>
            </w:tcBorders>
          </w:tcPr>
          <w:p w:rsidR="00C765F9" w:rsidRPr="007F4172" w:rsidRDefault="00C765F9" w:rsidP="008A6D1C">
            <w:r w:rsidRPr="007F4172">
              <w:t>0,0</w:t>
            </w:r>
          </w:p>
        </w:tc>
      </w:tr>
      <w:tr w:rsidR="00C765F9" w:rsidRPr="007F4172" w:rsidTr="00A9581C">
        <w:trPr>
          <w:gridAfter w:val="14"/>
          <w:wAfter w:w="14801" w:type="dxa"/>
          <w:trHeight w:val="20"/>
        </w:trPr>
        <w:tc>
          <w:tcPr>
            <w:tcW w:w="741" w:type="dxa"/>
            <w:vMerge/>
            <w:tcBorders>
              <w:left w:val="nil"/>
            </w:tcBorders>
            <w:vAlign w:val="center"/>
          </w:tcPr>
          <w:p w:rsidR="00C765F9" w:rsidRPr="007F4172" w:rsidRDefault="00C765F9" w:rsidP="008A6D1C"/>
        </w:tc>
        <w:tc>
          <w:tcPr>
            <w:tcW w:w="1418" w:type="dxa"/>
            <w:gridSpan w:val="2"/>
            <w:vMerge/>
            <w:vAlign w:val="center"/>
          </w:tcPr>
          <w:p w:rsidR="00C765F9" w:rsidRPr="007F4172" w:rsidRDefault="00C765F9" w:rsidP="008A6D1C"/>
        </w:tc>
        <w:tc>
          <w:tcPr>
            <w:tcW w:w="1844" w:type="dxa"/>
            <w:vMerge/>
            <w:vAlign w:val="center"/>
          </w:tcPr>
          <w:p w:rsidR="00C765F9" w:rsidRPr="007F4172" w:rsidRDefault="00C765F9" w:rsidP="008A6D1C"/>
        </w:tc>
        <w:tc>
          <w:tcPr>
            <w:tcW w:w="1559" w:type="dxa"/>
            <w:vMerge/>
            <w:vAlign w:val="center"/>
          </w:tcPr>
          <w:p w:rsidR="00C765F9" w:rsidRPr="007F4172" w:rsidRDefault="00C765F9" w:rsidP="008A6D1C"/>
        </w:tc>
        <w:tc>
          <w:tcPr>
            <w:tcW w:w="823" w:type="dxa"/>
          </w:tcPr>
          <w:p w:rsidR="00C765F9" w:rsidRPr="007F4172" w:rsidRDefault="00C765F9" w:rsidP="008A6D1C">
            <w:pPr>
              <w:jc w:val="center"/>
            </w:pPr>
            <w:r w:rsidRPr="007F4172">
              <w:t>832</w:t>
            </w:r>
          </w:p>
        </w:tc>
        <w:tc>
          <w:tcPr>
            <w:tcW w:w="722" w:type="dxa"/>
            <w:gridSpan w:val="2"/>
          </w:tcPr>
          <w:p w:rsidR="00C765F9" w:rsidRPr="007F4172" w:rsidRDefault="00C765F9" w:rsidP="008A6D1C">
            <w:pPr>
              <w:jc w:val="center"/>
            </w:pPr>
            <w:r w:rsidRPr="007F4172">
              <w:t>0503</w:t>
            </w:r>
          </w:p>
        </w:tc>
        <w:tc>
          <w:tcPr>
            <w:tcW w:w="1008" w:type="dxa"/>
          </w:tcPr>
          <w:p w:rsidR="00C765F9" w:rsidRPr="007F4172" w:rsidRDefault="00C765F9" w:rsidP="008A6D1C">
            <w:pPr>
              <w:jc w:val="center"/>
            </w:pPr>
            <w:r w:rsidRPr="007F4172">
              <w:t>Ч810212810</w:t>
            </w:r>
          </w:p>
        </w:tc>
        <w:tc>
          <w:tcPr>
            <w:tcW w:w="996" w:type="dxa"/>
          </w:tcPr>
          <w:p w:rsidR="00C765F9" w:rsidRPr="007F4172" w:rsidRDefault="00C765F9" w:rsidP="008A6D1C">
            <w:pPr>
              <w:jc w:val="center"/>
            </w:pPr>
            <w:r w:rsidRPr="007F4172">
              <w:t>870</w:t>
            </w:r>
          </w:p>
        </w:tc>
        <w:tc>
          <w:tcPr>
            <w:tcW w:w="1140" w:type="dxa"/>
            <w:vMerge w:val="restart"/>
          </w:tcPr>
          <w:p w:rsidR="00C765F9" w:rsidRPr="007F4172" w:rsidRDefault="00C765F9" w:rsidP="008A6D1C">
            <w:pPr>
              <w:jc w:val="both"/>
            </w:pPr>
            <w:r w:rsidRPr="007F4172">
              <w:t xml:space="preserve">республиканский бюджет Чувашской </w:t>
            </w:r>
            <w:r w:rsidRPr="007F4172">
              <w:lastRenderedPageBreak/>
              <w:t>Республики</w:t>
            </w:r>
          </w:p>
        </w:tc>
        <w:tc>
          <w:tcPr>
            <w:tcW w:w="1061" w:type="dxa"/>
            <w:gridSpan w:val="2"/>
            <w:vMerge w:val="restart"/>
          </w:tcPr>
          <w:p w:rsidR="00C765F9" w:rsidRPr="007F4172" w:rsidRDefault="00C765F9" w:rsidP="008A6D1C">
            <w:r w:rsidRPr="007F4172">
              <w:lastRenderedPageBreak/>
              <w:t>0,0</w:t>
            </w:r>
          </w:p>
        </w:tc>
        <w:tc>
          <w:tcPr>
            <w:tcW w:w="1143" w:type="dxa"/>
            <w:gridSpan w:val="2"/>
            <w:vMerge w:val="restart"/>
          </w:tcPr>
          <w:p w:rsidR="00C765F9" w:rsidRPr="007F4172" w:rsidRDefault="00C765F9" w:rsidP="008A6D1C">
            <w:r w:rsidRPr="007F4172">
              <w:t>0,0</w:t>
            </w:r>
          </w:p>
        </w:tc>
        <w:tc>
          <w:tcPr>
            <w:tcW w:w="1014" w:type="dxa"/>
            <w:gridSpan w:val="2"/>
            <w:vMerge w:val="restart"/>
          </w:tcPr>
          <w:p w:rsidR="00C765F9" w:rsidRPr="007F4172" w:rsidRDefault="00A136ED" w:rsidP="008A6D1C">
            <w:r>
              <w:t>0,00</w:t>
            </w:r>
          </w:p>
        </w:tc>
        <w:tc>
          <w:tcPr>
            <w:tcW w:w="1150" w:type="dxa"/>
            <w:gridSpan w:val="2"/>
            <w:vMerge w:val="restart"/>
          </w:tcPr>
          <w:p w:rsidR="00C765F9" w:rsidRPr="007F4172" w:rsidRDefault="00C765F9" w:rsidP="008A6D1C">
            <w:r w:rsidRPr="007F4172">
              <w:t>0,0</w:t>
            </w:r>
          </w:p>
          <w:p w:rsidR="00C765F9" w:rsidRPr="007F4172" w:rsidRDefault="00C765F9" w:rsidP="008A6D1C"/>
        </w:tc>
        <w:tc>
          <w:tcPr>
            <w:tcW w:w="724" w:type="dxa"/>
            <w:vMerge w:val="restart"/>
            <w:tcBorders>
              <w:right w:val="nil"/>
            </w:tcBorders>
          </w:tcPr>
          <w:p w:rsidR="00C765F9" w:rsidRPr="007F4172" w:rsidRDefault="00C765F9" w:rsidP="008A6D1C">
            <w:r w:rsidRPr="007F4172">
              <w:t>0,0</w:t>
            </w:r>
          </w:p>
          <w:p w:rsidR="00C765F9" w:rsidRPr="007F4172" w:rsidRDefault="00C765F9" w:rsidP="008A6D1C"/>
        </w:tc>
      </w:tr>
      <w:tr w:rsidR="00C765F9" w:rsidRPr="007F4172" w:rsidTr="00A9581C">
        <w:trPr>
          <w:gridAfter w:val="14"/>
          <w:wAfter w:w="14801" w:type="dxa"/>
          <w:trHeight w:val="20"/>
        </w:trPr>
        <w:tc>
          <w:tcPr>
            <w:tcW w:w="741" w:type="dxa"/>
            <w:vMerge/>
            <w:tcBorders>
              <w:left w:val="nil"/>
            </w:tcBorders>
            <w:vAlign w:val="center"/>
          </w:tcPr>
          <w:p w:rsidR="00C765F9" w:rsidRPr="007F4172" w:rsidRDefault="00C765F9" w:rsidP="008A6D1C"/>
        </w:tc>
        <w:tc>
          <w:tcPr>
            <w:tcW w:w="1418" w:type="dxa"/>
            <w:gridSpan w:val="2"/>
            <w:vMerge/>
            <w:vAlign w:val="center"/>
          </w:tcPr>
          <w:p w:rsidR="00C765F9" w:rsidRPr="007F4172" w:rsidRDefault="00C765F9" w:rsidP="008A6D1C"/>
        </w:tc>
        <w:tc>
          <w:tcPr>
            <w:tcW w:w="1844" w:type="dxa"/>
            <w:vMerge/>
            <w:vAlign w:val="center"/>
          </w:tcPr>
          <w:p w:rsidR="00C765F9" w:rsidRPr="007F4172" w:rsidRDefault="00C765F9" w:rsidP="008A6D1C"/>
        </w:tc>
        <w:tc>
          <w:tcPr>
            <w:tcW w:w="1559" w:type="dxa"/>
            <w:vMerge/>
            <w:vAlign w:val="center"/>
          </w:tcPr>
          <w:p w:rsidR="00C765F9" w:rsidRPr="007F4172" w:rsidRDefault="00C765F9" w:rsidP="008A6D1C"/>
        </w:tc>
        <w:tc>
          <w:tcPr>
            <w:tcW w:w="823" w:type="dxa"/>
          </w:tcPr>
          <w:p w:rsidR="00C765F9" w:rsidRPr="007F4172" w:rsidRDefault="00C765F9" w:rsidP="008A6D1C">
            <w:pPr>
              <w:jc w:val="center"/>
            </w:pPr>
          </w:p>
        </w:tc>
        <w:tc>
          <w:tcPr>
            <w:tcW w:w="722" w:type="dxa"/>
            <w:gridSpan w:val="2"/>
          </w:tcPr>
          <w:p w:rsidR="00C765F9" w:rsidRPr="007F4172" w:rsidRDefault="00C765F9" w:rsidP="008A6D1C">
            <w:pPr>
              <w:jc w:val="center"/>
            </w:pPr>
          </w:p>
        </w:tc>
        <w:tc>
          <w:tcPr>
            <w:tcW w:w="1008" w:type="dxa"/>
          </w:tcPr>
          <w:p w:rsidR="00C765F9" w:rsidRPr="007F4172" w:rsidRDefault="00C765F9" w:rsidP="008A6D1C"/>
        </w:tc>
        <w:tc>
          <w:tcPr>
            <w:tcW w:w="996" w:type="dxa"/>
          </w:tcPr>
          <w:p w:rsidR="00C765F9" w:rsidRPr="007F4172" w:rsidRDefault="00C765F9" w:rsidP="008A6D1C">
            <w:pPr>
              <w:jc w:val="center"/>
            </w:pPr>
          </w:p>
        </w:tc>
        <w:tc>
          <w:tcPr>
            <w:tcW w:w="1140" w:type="dxa"/>
            <w:vMerge/>
            <w:vAlign w:val="center"/>
          </w:tcPr>
          <w:p w:rsidR="00C765F9" w:rsidRPr="007F4172" w:rsidRDefault="00C765F9" w:rsidP="008A6D1C"/>
        </w:tc>
        <w:tc>
          <w:tcPr>
            <w:tcW w:w="1061" w:type="dxa"/>
            <w:gridSpan w:val="2"/>
            <w:vMerge/>
            <w:vAlign w:val="center"/>
          </w:tcPr>
          <w:p w:rsidR="00C765F9" w:rsidRPr="007F4172" w:rsidRDefault="00C765F9" w:rsidP="008A6D1C"/>
        </w:tc>
        <w:tc>
          <w:tcPr>
            <w:tcW w:w="1143" w:type="dxa"/>
            <w:gridSpan w:val="2"/>
            <w:vMerge/>
            <w:vAlign w:val="center"/>
          </w:tcPr>
          <w:p w:rsidR="00C765F9" w:rsidRPr="007F4172" w:rsidRDefault="00C765F9" w:rsidP="008A6D1C"/>
        </w:tc>
        <w:tc>
          <w:tcPr>
            <w:tcW w:w="1014" w:type="dxa"/>
            <w:gridSpan w:val="2"/>
            <w:vMerge/>
            <w:vAlign w:val="center"/>
          </w:tcPr>
          <w:p w:rsidR="00C765F9" w:rsidRPr="007F4172" w:rsidRDefault="00C765F9" w:rsidP="008A6D1C"/>
        </w:tc>
        <w:tc>
          <w:tcPr>
            <w:tcW w:w="1150" w:type="dxa"/>
            <w:gridSpan w:val="2"/>
            <w:vMerge/>
            <w:vAlign w:val="center"/>
          </w:tcPr>
          <w:p w:rsidR="00C765F9" w:rsidRPr="007F4172" w:rsidRDefault="00C765F9" w:rsidP="008A6D1C"/>
        </w:tc>
        <w:tc>
          <w:tcPr>
            <w:tcW w:w="724" w:type="dxa"/>
            <w:vMerge/>
            <w:tcBorders>
              <w:right w:val="nil"/>
            </w:tcBorders>
            <w:vAlign w:val="center"/>
          </w:tcPr>
          <w:p w:rsidR="00C765F9" w:rsidRPr="007F4172" w:rsidRDefault="00C765F9" w:rsidP="008A6D1C"/>
        </w:tc>
      </w:tr>
      <w:tr w:rsidR="00C765F9" w:rsidRPr="007F4172" w:rsidTr="00A9581C">
        <w:trPr>
          <w:gridAfter w:val="14"/>
          <w:wAfter w:w="14801" w:type="dxa"/>
          <w:trHeight w:val="20"/>
        </w:trPr>
        <w:tc>
          <w:tcPr>
            <w:tcW w:w="741" w:type="dxa"/>
            <w:vMerge/>
            <w:tcBorders>
              <w:left w:val="nil"/>
            </w:tcBorders>
            <w:vAlign w:val="center"/>
          </w:tcPr>
          <w:p w:rsidR="00C765F9" w:rsidRPr="007F4172" w:rsidRDefault="00C765F9" w:rsidP="008A6D1C"/>
        </w:tc>
        <w:tc>
          <w:tcPr>
            <w:tcW w:w="1418" w:type="dxa"/>
            <w:gridSpan w:val="2"/>
            <w:vMerge/>
            <w:vAlign w:val="center"/>
          </w:tcPr>
          <w:p w:rsidR="00C765F9" w:rsidRPr="007F4172" w:rsidRDefault="00C765F9" w:rsidP="008A6D1C"/>
        </w:tc>
        <w:tc>
          <w:tcPr>
            <w:tcW w:w="1844" w:type="dxa"/>
            <w:vMerge/>
            <w:vAlign w:val="center"/>
          </w:tcPr>
          <w:p w:rsidR="00C765F9" w:rsidRPr="007F4172" w:rsidRDefault="00C765F9" w:rsidP="008A6D1C"/>
        </w:tc>
        <w:tc>
          <w:tcPr>
            <w:tcW w:w="1559" w:type="dxa"/>
            <w:vMerge/>
            <w:vAlign w:val="center"/>
          </w:tcPr>
          <w:p w:rsidR="00C765F9" w:rsidRPr="007F4172" w:rsidRDefault="00C765F9" w:rsidP="008A6D1C"/>
        </w:tc>
        <w:tc>
          <w:tcPr>
            <w:tcW w:w="823" w:type="dxa"/>
          </w:tcPr>
          <w:p w:rsidR="00C765F9" w:rsidRPr="007F4172" w:rsidRDefault="00C765F9" w:rsidP="008A6D1C">
            <w:pPr>
              <w:jc w:val="center"/>
            </w:pPr>
            <w:r w:rsidRPr="007F4172">
              <w:t>x</w:t>
            </w:r>
          </w:p>
        </w:tc>
        <w:tc>
          <w:tcPr>
            <w:tcW w:w="722" w:type="dxa"/>
            <w:gridSpan w:val="2"/>
          </w:tcPr>
          <w:p w:rsidR="00C765F9" w:rsidRPr="007F4172" w:rsidRDefault="00C765F9" w:rsidP="008A6D1C">
            <w:pPr>
              <w:jc w:val="center"/>
            </w:pPr>
            <w:r w:rsidRPr="007F4172">
              <w:t>x</w:t>
            </w:r>
          </w:p>
        </w:tc>
        <w:tc>
          <w:tcPr>
            <w:tcW w:w="1008" w:type="dxa"/>
          </w:tcPr>
          <w:p w:rsidR="00C765F9" w:rsidRPr="007F4172" w:rsidRDefault="00C765F9" w:rsidP="008A6D1C">
            <w:pPr>
              <w:jc w:val="center"/>
            </w:pPr>
            <w:r w:rsidRPr="007F4172">
              <w:t>x</w:t>
            </w:r>
          </w:p>
        </w:tc>
        <w:tc>
          <w:tcPr>
            <w:tcW w:w="996" w:type="dxa"/>
          </w:tcPr>
          <w:p w:rsidR="00C765F9" w:rsidRPr="007F4172" w:rsidRDefault="00C765F9" w:rsidP="008A6D1C">
            <w:pPr>
              <w:jc w:val="center"/>
            </w:pPr>
            <w:r w:rsidRPr="007F4172">
              <w:t>x</w:t>
            </w:r>
          </w:p>
        </w:tc>
        <w:tc>
          <w:tcPr>
            <w:tcW w:w="1140" w:type="dxa"/>
          </w:tcPr>
          <w:p w:rsidR="00C765F9" w:rsidRPr="007F4172" w:rsidRDefault="00C765F9" w:rsidP="008A6D1C">
            <w:pPr>
              <w:jc w:val="both"/>
            </w:pPr>
            <w:r w:rsidRPr="007F4172">
              <w:t>местные бюджеты</w:t>
            </w:r>
          </w:p>
        </w:tc>
        <w:tc>
          <w:tcPr>
            <w:tcW w:w="1061" w:type="dxa"/>
            <w:gridSpan w:val="2"/>
          </w:tcPr>
          <w:p w:rsidR="00C765F9" w:rsidRPr="007F4172" w:rsidRDefault="00C765F9" w:rsidP="008A6D1C">
            <w:r w:rsidRPr="007F4172">
              <w:t>0,0</w:t>
            </w:r>
          </w:p>
        </w:tc>
        <w:tc>
          <w:tcPr>
            <w:tcW w:w="1143" w:type="dxa"/>
            <w:gridSpan w:val="2"/>
          </w:tcPr>
          <w:p w:rsidR="00C765F9" w:rsidRPr="007F4172" w:rsidRDefault="00C765F9" w:rsidP="008A6D1C">
            <w:r w:rsidRPr="007F4172">
              <w:t>0,0</w:t>
            </w:r>
          </w:p>
        </w:tc>
        <w:tc>
          <w:tcPr>
            <w:tcW w:w="1014" w:type="dxa"/>
            <w:gridSpan w:val="2"/>
          </w:tcPr>
          <w:p w:rsidR="00C765F9" w:rsidRPr="007F4172" w:rsidRDefault="00C765F9" w:rsidP="008A6D1C">
            <w:r w:rsidRPr="007F4172">
              <w:t>0,0</w:t>
            </w:r>
          </w:p>
        </w:tc>
        <w:tc>
          <w:tcPr>
            <w:tcW w:w="1150" w:type="dxa"/>
            <w:gridSpan w:val="2"/>
          </w:tcPr>
          <w:p w:rsidR="00C765F9" w:rsidRPr="007F4172" w:rsidRDefault="00C765F9" w:rsidP="008A6D1C">
            <w:r w:rsidRPr="007F4172">
              <w:t>0,0</w:t>
            </w:r>
          </w:p>
        </w:tc>
        <w:tc>
          <w:tcPr>
            <w:tcW w:w="724" w:type="dxa"/>
            <w:tcBorders>
              <w:right w:val="nil"/>
            </w:tcBorders>
          </w:tcPr>
          <w:p w:rsidR="00C765F9" w:rsidRPr="007F4172" w:rsidRDefault="00C765F9" w:rsidP="008A6D1C">
            <w:r w:rsidRPr="007F4172">
              <w:t>0,0</w:t>
            </w:r>
          </w:p>
        </w:tc>
      </w:tr>
      <w:tr w:rsidR="00C765F9" w:rsidRPr="007F4172" w:rsidTr="00A9581C">
        <w:trPr>
          <w:gridAfter w:val="14"/>
          <w:wAfter w:w="14801" w:type="dxa"/>
          <w:trHeight w:val="20"/>
        </w:trPr>
        <w:tc>
          <w:tcPr>
            <w:tcW w:w="741" w:type="dxa"/>
            <w:vMerge/>
            <w:tcBorders>
              <w:left w:val="nil"/>
            </w:tcBorders>
            <w:vAlign w:val="center"/>
          </w:tcPr>
          <w:p w:rsidR="00C765F9" w:rsidRPr="007F4172" w:rsidRDefault="00C765F9" w:rsidP="008A6D1C"/>
        </w:tc>
        <w:tc>
          <w:tcPr>
            <w:tcW w:w="1418" w:type="dxa"/>
            <w:gridSpan w:val="2"/>
            <w:vMerge/>
            <w:vAlign w:val="center"/>
          </w:tcPr>
          <w:p w:rsidR="00C765F9" w:rsidRPr="007F4172" w:rsidRDefault="00C765F9" w:rsidP="008A6D1C"/>
        </w:tc>
        <w:tc>
          <w:tcPr>
            <w:tcW w:w="1844" w:type="dxa"/>
            <w:vMerge/>
            <w:vAlign w:val="center"/>
          </w:tcPr>
          <w:p w:rsidR="00C765F9" w:rsidRPr="007F4172" w:rsidRDefault="00C765F9" w:rsidP="008A6D1C"/>
        </w:tc>
        <w:tc>
          <w:tcPr>
            <w:tcW w:w="1559" w:type="dxa"/>
            <w:vMerge/>
            <w:vAlign w:val="center"/>
          </w:tcPr>
          <w:p w:rsidR="00C765F9" w:rsidRPr="007F4172" w:rsidRDefault="00C765F9" w:rsidP="008A6D1C"/>
        </w:tc>
        <w:tc>
          <w:tcPr>
            <w:tcW w:w="823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722" w:type="dxa"/>
            <w:gridSpan w:val="2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1008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996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1140" w:type="dxa"/>
          </w:tcPr>
          <w:p w:rsidR="00C765F9" w:rsidRPr="007F4172" w:rsidRDefault="00C765F9" w:rsidP="008A6D1C">
            <w:pPr>
              <w:spacing w:line="232" w:lineRule="auto"/>
              <w:jc w:val="both"/>
            </w:pPr>
            <w:r w:rsidRPr="007F4172">
              <w:t>внебюджетные источники</w:t>
            </w:r>
          </w:p>
        </w:tc>
        <w:tc>
          <w:tcPr>
            <w:tcW w:w="1061" w:type="dxa"/>
            <w:gridSpan w:val="2"/>
          </w:tcPr>
          <w:p w:rsidR="00C765F9" w:rsidRPr="007F4172" w:rsidRDefault="00C765F9" w:rsidP="008A6D1C">
            <w:r w:rsidRPr="007F4172">
              <w:t>0,0</w:t>
            </w:r>
          </w:p>
        </w:tc>
        <w:tc>
          <w:tcPr>
            <w:tcW w:w="1143" w:type="dxa"/>
            <w:gridSpan w:val="2"/>
          </w:tcPr>
          <w:p w:rsidR="00C765F9" w:rsidRPr="007F4172" w:rsidRDefault="00C765F9" w:rsidP="008A6D1C">
            <w:r w:rsidRPr="007F4172">
              <w:t>0,0</w:t>
            </w:r>
          </w:p>
        </w:tc>
        <w:tc>
          <w:tcPr>
            <w:tcW w:w="1014" w:type="dxa"/>
            <w:gridSpan w:val="2"/>
          </w:tcPr>
          <w:p w:rsidR="00C765F9" w:rsidRPr="007F4172" w:rsidRDefault="00C765F9" w:rsidP="008A6D1C">
            <w:r w:rsidRPr="007F4172">
              <w:t>0,0</w:t>
            </w:r>
          </w:p>
        </w:tc>
        <w:tc>
          <w:tcPr>
            <w:tcW w:w="1150" w:type="dxa"/>
            <w:gridSpan w:val="2"/>
          </w:tcPr>
          <w:p w:rsidR="00C765F9" w:rsidRPr="007F4172" w:rsidRDefault="00C765F9" w:rsidP="008A6D1C">
            <w:r w:rsidRPr="007F4172">
              <w:t>0,0</w:t>
            </w:r>
          </w:p>
        </w:tc>
        <w:tc>
          <w:tcPr>
            <w:tcW w:w="724" w:type="dxa"/>
            <w:tcBorders>
              <w:right w:val="nil"/>
            </w:tcBorders>
          </w:tcPr>
          <w:p w:rsidR="00C765F9" w:rsidRPr="007F4172" w:rsidRDefault="00C765F9" w:rsidP="008A6D1C">
            <w:r w:rsidRPr="007F4172">
              <w:t>0,0</w:t>
            </w:r>
          </w:p>
        </w:tc>
      </w:tr>
      <w:tr w:rsidR="00C765F9" w:rsidRPr="007F4172" w:rsidTr="00A9581C">
        <w:trPr>
          <w:gridAfter w:val="14"/>
          <w:wAfter w:w="14801" w:type="dxa"/>
          <w:trHeight w:val="20"/>
        </w:trPr>
        <w:tc>
          <w:tcPr>
            <w:tcW w:w="741" w:type="dxa"/>
            <w:vMerge w:val="restart"/>
            <w:tcBorders>
              <w:left w:val="nil"/>
            </w:tcBorders>
          </w:tcPr>
          <w:p w:rsidR="00C765F9" w:rsidRPr="007F4172" w:rsidRDefault="00C765F9" w:rsidP="008A6D1C">
            <w:pPr>
              <w:keepNext/>
              <w:spacing w:line="232" w:lineRule="auto"/>
              <w:jc w:val="both"/>
            </w:pPr>
            <w:r w:rsidRPr="007F4172">
              <w:t>Мероприя</w:t>
            </w:r>
            <w:r w:rsidRPr="007F4172">
              <w:softHyphen/>
              <w:t>тие 2.2</w:t>
            </w:r>
          </w:p>
        </w:tc>
        <w:tc>
          <w:tcPr>
            <w:tcW w:w="1418" w:type="dxa"/>
            <w:gridSpan w:val="2"/>
            <w:vMerge w:val="restart"/>
          </w:tcPr>
          <w:p w:rsidR="00C765F9" w:rsidRPr="007F4172" w:rsidRDefault="00C765F9" w:rsidP="008A6D1C">
            <w:pPr>
              <w:keepNext/>
              <w:spacing w:line="232" w:lineRule="auto"/>
              <w:jc w:val="both"/>
            </w:pPr>
            <w:r w:rsidRPr="007F4172">
              <w:t>Участие в региональном этапе Всероссийского конкурса «Лучшая муниципальная практика» в номинации «Градостроительная политика, обеспечение благоприятной среды жизнедеятельности населения и развитие жилищно-коммунального хозяйства»</w:t>
            </w:r>
          </w:p>
        </w:tc>
        <w:tc>
          <w:tcPr>
            <w:tcW w:w="1844" w:type="dxa"/>
            <w:vMerge w:val="restart"/>
          </w:tcPr>
          <w:p w:rsidR="00C765F9" w:rsidRPr="007F4172" w:rsidRDefault="00C765F9" w:rsidP="008A6D1C">
            <w:pPr>
              <w:keepNext/>
              <w:spacing w:line="232" w:lineRule="auto"/>
            </w:pPr>
          </w:p>
        </w:tc>
        <w:tc>
          <w:tcPr>
            <w:tcW w:w="1559" w:type="dxa"/>
            <w:vMerge w:val="restart"/>
          </w:tcPr>
          <w:p w:rsidR="00C765F9" w:rsidRPr="007F4172" w:rsidRDefault="00C765F9" w:rsidP="008A6D1C">
            <w:pPr>
              <w:keepNext/>
              <w:spacing w:line="232" w:lineRule="auto"/>
              <w:jc w:val="both"/>
            </w:pPr>
            <w:r w:rsidRPr="007F4172">
              <w:t xml:space="preserve">ответственный исполнитель – администрация </w:t>
            </w:r>
            <w:r w:rsidR="00176B88">
              <w:t>Чуманкасинского сельского поселения</w:t>
            </w:r>
          </w:p>
        </w:tc>
        <w:tc>
          <w:tcPr>
            <w:tcW w:w="823" w:type="dxa"/>
          </w:tcPr>
          <w:p w:rsidR="00C765F9" w:rsidRPr="007F4172" w:rsidRDefault="00C765F9" w:rsidP="008A6D1C">
            <w:pPr>
              <w:keepNext/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722" w:type="dxa"/>
            <w:gridSpan w:val="2"/>
          </w:tcPr>
          <w:p w:rsidR="00C765F9" w:rsidRPr="007F4172" w:rsidRDefault="00C765F9" w:rsidP="008A6D1C">
            <w:pPr>
              <w:keepNext/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1008" w:type="dxa"/>
          </w:tcPr>
          <w:p w:rsidR="00C765F9" w:rsidRPr="007F4172" w:rsidRDefault="00C765F9" w:rsidP="008A6D1C">
            <w:pPr>
              <w:keepNext/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996" w:type="dxa"/>
          </w:tcPr>
          <w:p w:rsidR="00C765F9" w:rsidRPr="007F4172" w:rsidRDefault="00C765F9" w:rsidP="008A6D1C">
            <w:pPr>
              <w:keepNext/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1140" w:type="dxa"/>
          </w:tcPr>
          <w:p w:rsidR="00C765F9" w:rsidRPr="007F4172" w:rsidRDefault="00C765F9" w:rsidP="008A6D1C">
            <w:pPr>
              <w:keepNext/>
              <w:spacing w:line="232" w:lineRule="auto"/>
              <w:jc w:val="both"/>
            </w:pPr>
            <w:r w:rsidRPr="007F4172">
              <w:t>всего</w:t>
            </w:r>
          </w:p>
        </w:tc>
        <w:tc>
          <w:tcPr>
            <w:tcW w:w="1061" w:type="dxa"/>
            <w:gridSpan w:val="2"/>
          </w:tcPr>
          <w:p w:rsidR="00C765F9" w:rsidRPr="007F4172" w:rsidRDefault="00C765F9" w:rsidP="008A6D1C">
            <w:pPr>
              <w:keepNext/>
              <w:spacing w:line="232" w:lineRule="auto"/>
              <w:jc w:val="center"/>
            </w:pPr>
            <w:r w:rsidRPr="007F4172">
              <w:t>0,0</w:t>
            </w:r>
          </w:p>
        </w:tc>
        <w:tc>
          <w:tcPr>
            <w:tcW w:w="1143" w:type="dxa"/>
            <w:gridSpan w:val="2"/>
          </w:tcPr>
          <w:p w:rsidR="00C765F9" w:rsidRPr="007F4172" w:rsidRDefault="00C765F9" w:rsidP="008A6D1C">
            <w:pPr>
              <w:keepNext/>
              <w:spacing w:line="232" w:lineRule="auto"/>
              <w:jc w:val="center"/>
            </w:pPr>
            <w:r w:rsidRPr="007F4172">
              <w:t>0,0</w:t>
            </w:r>
          </w:p>
        </w:tc>
        <w:tc>
          <w:tcPr>
            <w:tcW w:w="1014" w:type="dxa"/>
            <w:gridSpan w:val="2"/>
          </w:tcPr>
          <w:p w:rsidR="00C765F9" w:rsidRPr="007F4172" w:rsidRDefault="00C765F9" w:rsidP="008A6D1C">
            <w:pPr>
              <w:keepNext/>
              <w:spacing w:line="232" w:lineRule="auto"/>
              <w:jc w:val="center"/>
            </w:pPr>
            <w:r w:rsidRPr="007F4172">
              <w:t>0,0</w:t>
            </w:r>
          </w:p>
        </w:tc>
        <w:tc>
          <w:tcPr>
            <w:tcW w:w="1150" w:type="dxa"/>
            <w:gridSpan w:val="2"/>
          </w:tcPr>
          <w:p w:rsidR="00C765F9" w:rsidRPr="007F4172" w:rsidRDefault="00C765F9" w:rsidP="008A6D1C">
            <w:pPr>
              <w:keepNext/>
              <w:spacing w:line="232" w:lineRule="auto"/>
              <w:jc w:val="center"/>
            </w:pPr>
            <w:r w:rsidRPr="007F4172">
              <w:t>0,0</w:t>
            </w:r>
          </w:p>
        </w:tc>
        <w:tc>
          <w:tcPr>
            <w:tcW w:w="724" w:type="dxa"/>
            <w:tcBorders>
              <w:right w:val="nil"/>
            </w:tcBorders>
          </w:tcPr>
          <w:p w:rsidR="00C765F9" w:rsidRPr="007F4172" w:rsidRDefault="00C765F9" w:rsidP="008A6D1C">
            <w:pPr>
              <w:keepNext/>
              <w:spacing w:line="232" w:lineRule="auto"/>
              <w:jc w:val="center"/>
            </w:pPr>
            <w:r w:rsidRPr="007F4172">
              <w:t>0,0</w:t>
            </w:r>
          </w:p>
        </w:tc>
      </w:tr>
      <w:tr w:rsidR="00C765F9" w:rsidRPr="007F4172" w:rsidTr="00A9581C">
        <w:trPr>
          <w:gridAfter w:val="14"/>
          <w:wAfter w:w="14801" w:type="dxa"/>
          <w:trHeight w:val="20"/>
        </w:trPr>
        <w:tc>
          <w:tcPr>
            <w:tcW w:w="741" w:type="dxa"/>
            <w:vMerge/>
            <w:tcBorders>
              <w:left w:val="nil"/>
            </w:tcBorders>
            <w:vAlign w:val="center"/>
          </w:tcPr>
          <w:p w:rsidR="00C765F9" w:rsidRPr="007F4172" w:rsidRDefault="00C765F9" w:rsidP="008A6D1C"/>
        </w:tc>
        <w:tc>
          <w:tcPr>
            <w:tcW w:w="1418" w:type="dxa"/>
            <w:gridSpan w:val="2"/>
            <w:vMerge/>
            <w:vAlign w:val="center"/>
          </w:tcPr>
          <w:p w:rsidR="00C765F9" w:rsidRPr="007F4172" w:rsidRDefault="00C765F9" w:rsidP="008A6D1C"/>
        </w:tc>
        <w:tc>
          <w:tcPr>
            <w:tcW w:w="1844" w:type="dxa"/>
            <w:vMerge/>
            <w:vAlign w:val="center"/>
          </w:tcPr>
          <w:p w:rsidR="00C765F9" w:rsidRPr="007F4172" w:rsidRDefault="00C765F9" w:rsidP="008A6D1C"/>
        </w:tc>
        <w:tc>
          <w:tcPr>
            <w:tcW w:w="1559" w:type="dxa"/>
            <w:vMerge/>
            <w:vAlign w:val="center"/>
          </w:tcPr>
          <w:p w:rsidR="00C765F9" w:rsidRPr="007F4172" w:rsidRDefault="00C765F9" w:rsidP="008A6D1C"/>
        </w:tc>
        <w:tc>
          <w:tcPr>
            <w:tcW w:w="823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832</w:t>
            </w:r>
          </w:p>
        </w:tc>
        <w:tc>
          <w:tcPr>
            <w:tcW w:w="722" w:type="dxa"/>
            <w:gridSpan w:val="2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0503</w:t>
            </w:r>
          </w:p>
        </w:tc>
        <w:tc>
          <w:tcPr>
            <w:tcW w:w="1008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Ч810217250</w:t>
            </w:r>
          </w:p>
        </w:tc>
        <w:tc>
          <w:tcPr>
            <w:tcW w:w="996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870</w:t>
            </w:r>
          </w:p>
        </w:tc>
        <w:tc>
          <w:tcPr>
            <w:tcW w:w="1140" w:type="dxa"/>
          </w:tcPr>
          <w:p w:rsidR="00C765F9" w:rsidRPr="007F4172" w:rsidRDefault="00C765F9" w:rsidP="008A6D1C">
            <w:pPr>
              <w:spacing w:line="232" w:lineRule="auto"/>
              <w:jc w:val="both"/>
            </w:pPr>
            <w:r w:rsidRPr="007F4172">
              <w:t>республиканский бюджет Чувашской Республики</w:t>
            </w:r>
          </w:p>
        </w:tc>
        <w:tc>
          <w:tcPr>
            <w:tcW w:w="1061" w:type="dxa"/>
            <w:gridSpan w:val="2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0,0</w:t>
            </w:r>
          </w:p>
        </w:tc>
        <w:tc>
          <w:tcPr>
            <w:tcW w:w="1143" w:type="dxa"/>
            <w:gridSpan w:val="2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0,0</w:t>
            </w:r>
          </w:p>
        </w:tc>
        <w:tc>
          <w:tcPr>
            <w:tcW w:w="1014" w:type="dxa"/>
            <w:gridSpan w:val="2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0,0</w:t>
            </w:r>
          </w:p>
        </w:tc>
        <w:tc>
          <w:tcPr>
            <w:tcW w:w="1150" w:type="dxa"/>
            <w:gridSpan w:val="2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0,0</w:t>
            </w:r>
          </w:p>
        </w:tc>
        <w:tc>
          <w:tcPr>
            <w:tcW w:w="724" w:type="dxa"/>
            <w:tcBorders>
              <w:right w:val="nil"/>
            </w:tcBorders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0,0</w:t>
            </w:r>
          </w:p>
        </w:tc>
      </w:tr>
      <w:tr w:rsidR="00C765F9" w:rsidRPr="007F4172" w:rsidTr="00A9581C">
        <w:trPr>
          <w:gridAfter w:val="14"/>
          <w:wAfter w:w="14801" w:type="dxa"/>
          <w:trHeight w:val="20"/>
        </w:trPr>
        <w:tc>
          <w:tcPr>
            <w:tcW w:w="741" w:type="dxa"/>
            <w:vMerge/>
            <w:tcBorders>
              <w:left w:val="nil"/>
            </w:tcBorders>
            <w:vAlign w:val="center"/>
          </w:tcPr>
          <w:p w:rsidR="00C765F9" w:rsidRPr="007F4172" w:rsidRDefault="00C765F9" w:rsidP="008A6D1C"/>
        </w:tc>
        <w:tc>
          <w:tcPr>
            <w:tcW w:w="1418" w:type="dxa"/>
            <w:gridSpan w:val="2"/>
            <w:vMerge/>
            <w:vAlign w:val="center"/>
          </w:tcPr>
          <w:p w:rsidR="00C765F9" w:rsidRPr="007F4172" w:rsidRDefault="00C765F9" w:rsidP="008A6D1C"/>
        </w:tc>
        <w:tc>
          <w:tcPr>
            <w:tcW w:w="1844" w:type="dxa"/>
            <w:vMerge/>
            <w:vAlign w:val="center"/>
          </w:tcPr>
          <w:p w:rsidR="00C765F9" w:rsidRPr="007F4172" w:rsidRDefault="00C765F9" w:rsidP="008A6D1C"/>
        </w:tc>
        <w:tc>
          <w:tcPr>
            <w:tcW w:w="1559" w:type="dxa"/>
            <w:vMerge/>
            <w:vAlign w:val="center"/>
          </w:tcPr>
          <w:p w:rsidR="00C765F9" w:rsidRPr="007F4172" w:rsidRDefault="00C765F9" w:rsidP="008A6D1C"/>
        </w:tc>
        <w:tc>
          <w:tcPr>
            <w:tcW w:w="823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722" w:type="dxa"/>
            <w:gridSpan w:val="2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1008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996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1140" w:type="dxa"/>
          </w:tcPr>
          <w:p w:rsidR="00C765F9" w:rsidRPr="007F4172" w:rsidRDefault="00C765F9" w:rsidP="008A6D1C">
            <w:pPr>
              <w:spacing w:line="232" w:lineRule="auto"/>
              <w:jc w:val="both"/>
            </w:pPr>
            <w:r w:rsidRPr="007F4172">
              <w:t>местные бюджеты</w:t>
            </w:r>
          </w:p>
        </w:tc>
        <w:tc>
          <w:tcPr>
            <w:tcW w:w="1061" w:type="dxa"/>
            <w:gridSpan w:val="2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0,0</w:t>
            </w:r>
          </w:p>
        </w:tc>
        <w:tc>
          <w:tcPr>
            <w:tcW w:w="1143" w:type="dxa"/>
            <w:gridSpan w:val="2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0,0</w:t>
            </w:r>
          </w:p>
        </w:tc>
        <w:tc>
          <w:tcPr>
            <w:tcW w:w="1014" w:type="dxa"/>
            <w:gridSpan w:val="2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0,0</w:t>
            </w:r>
          </w:p>
        </w:tc>
        <w:tc>
          <w:tcPr>
            <w:tcW w:w="1150" w:type="dxa"/>
            <w:gridSpan w:val="2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0,0</w:t>
            </w:r>
          </w:p>
        </w:tc>
        <w:tc>
          <w:tcPr>
            <w:tcW w:w="724" w:type="dxa"/>
            <w:tcBorders>
              <w:right w:val="nil"/>
            </w:tcBorders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0,0</w:t>
            </w:r>
          </w:p>
        </w:tc>
      </w:tr>
      <w:tr w:rsidR="00C765F9" w:rsidRPr="007F4172" w:rsidTr="00A9581C">
        <w:trPr>
          <w:gridAfter w:val="14"/>
          <w:wAfter w:w="14801" w:type="dxa"/>
          <w:trHeight w:val="20"/>
        </w:trPr>
        <w:tc>
          <w:tcPr>
            <w:tcW w:w="741" w:type="dxa"/>
            <w:vMerge/>
            <w:tcBorders>
              <w:left w:val="nil"/>
            </w:tcBorders>
            <w:vAlign w:val="center"/>
          </w:tcPr>
          <w:p w:rsidR="00C765F9" w:rsidRPr="007F4172" w:rsidRDefault="00C765F9" w:rsidP="008A6D1C"/>
        </w:tc>
        <w:tc>
          <w:tcPr>
            <w:tcW w:w="1418" w:type="dxa"/>
            <w:gridSpan w:val="2"/>
            <w:vMerge/>
            <w:vAlign w:val="center"/>
          </w:tcPr>
          <w:p w:rsidR="00C765F9" w:rsidRPr="007F4172" w:rsidRDefault="00C765F9" w:rsidP="008A6D1C"/>
        </w:tc>
        <w:tc>
          <w:tcPr>
            <w:tcW w:w="1844" w:type="dxa"/>
            <w:vMerge/>
            <w:vAlign w:val="center"/>
          </w:tcPr>
          <w:p w:rsidR="00C765F9" w:rsidRPr="007F4172" w:rsidRDefault="00C765F9" w:rsidP="008A6D1C"/>
        </w:tc>
        <w:tc>
          <w:tcPr>
            <w:tcW w:w="1559" w:type="dxa"/>
            <w:vMerge/>
            <w:vAlign w:val="center"/>
          </w:tcPr>
          <w:p w:rsidR="00C765F9" w:rsidRPr="007F4172" w:rsidRDefault="00C765F9" w:rsidP="008A6D1C"/>
        </w:tc>
        <w:tc>
          <w:tcPr>
            <w:tcW w:w="823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722" w:type="dxa"/>
            <w:gridSpan w:val="2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1008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996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1140" w:type="dxa"/>
          </w:tcPr>
          <w:p w:rsidR="00C765F9" w:rsidRPr="007F4172" w:rsidRDefault="00C765F9" w:rsidP="008A6D1C">
            <w:pPr>
              <w:spacing w:line="232" w:lineRule="auto"/>
              <w:jc w:val="both"/>
            </w:pPr>
            <w:r w:rsidRPr="007F4172">
              <w:t>внебюджетные источники</w:t>
            </w:r>
          </w:p>
        </w:tc>
        <w:tc>
          <w:tcPr>
            <w:tcW w:w="1061" w:type="dxa"/>
            <w:gridSpan w:val="2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0,0</w:t>
            </w:r>
          </w:p>
        </w:tc>
        <w:tc>
          <w:tcPr>
            <w:tcW w:w="1143" w:type="dxa"/>
            <w:gridSpan w:val="2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0,0</w:t>
            </w:r>
          </w:p>
        </w:tc>
        <w:tc>
          <w:tcPr>
            <w:tcW w:w="1014" w:type="dxa"/>
            <w:gridSpan w:val="2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0,0</w:t>
            </w:r>
          </w:p>
        </w:tc>
        <w:tc>
          <w:tcPr>
            <w:tcW w:w="1150" w:type="dxa"/>
            <w:gridSpan w:val="2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0,0</w:t>
            </w:r>
          </w:p>
        </w:tc>
        <w:tc>
          <w:tcPr>
            <w:tcW w:w="724" w:type="dxa"/>
            <w:tcBorders>
              <w:right w:val="nil"/>
            </w:tcBorders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0,0</w:t>
            </w:r>
          </w:p>
        </w:tc>
      </w:tr>
      <w:tr w:rsidR="00C765F9" w:rsidRPr="007F4172" w:rsidTr="00A9581C">
        <w:trPr>
          <w:trHeight w:val="20"/>
        </w:trPr>
        <w:tc>
          <w:tcPr>
            <w:tcW w:w="15343" w:type="dxa"/>
            <w:gridSpan w:val="20"/>
            <w:tcBorders>
              <w:left w:val="nil"/>
              <w:right w:val="nil"/>
            </w:tcBorders>
          </w:tcPr>
          <w:p w:rsidR="00C765F9" w:rsidRPr="007F4172" w:rsidRDefault="00C765F9" w:rsidP="008A6D1C">
            <w:pPr>
              <w:spacing w:line="232" w:lineRule="auto"/>
              <w:jc w:val="center"/>
              <w:rPr>
                <w:b/>
              </w:rPr>
            </w:pPr>
          </w:p>
          <w:p w:rsidR="00C765F9" w:rsidRPr="007F4172" w:rsidRDefault="00C765F9" w:rsidP="008A6D1C">
            <w:pPr>
              <w:spacing w:line="232" w:lineRule="auto"/>
              <w:jc w:val="center"/>
              <w:rPr>
                <w:b/>
              </w:rPr>
            </w:pPr>
            <w:r w:rsidRPr="007F4172">
              <w:rPr>
                <w:b/>
              </w:rPr>
              <w:t xml:space="preserve">Цель «Повышение качества и комфорта городской среды на </w:t>
            </w:r>
            <w:r w:rsidR="00B9701C">
              <w:rPr>
                <w:b/>
              </w:rPr>
              <w:t>территории Чуманкасинского  сельского поселения</w:t>
            </w:r>
            <w:r w:rsidRPr="007F4172">
              <w:rPr>
                <w:b/>
              </w:rPr>
              <w:t xml:space="preserve"> Моргаушского района  Чувашской Республики»</w:t>
            </w:r>
          </w:p>
          <w:p w:rsidR="00C765F9" w:rsidRPr="007F4172" w:rsidRDefault="00C765F9" w:rsidP="008A6D1C">
            <w:pPr>
              <w:spacing w:line="232" w:lineRule="auto"/>
              <w:jc w:val="center"/>
              <w:rPr>
                <w:b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5F9" w:rsidRPr="007F4172" w:rsidRDefault="00C765F9" w:rsidP="008A6D1C">
            <w:pPr>
              <w:spacing w:line="232" w:lineRule="auto"/>
              <w:rPr>
                <w:b/>
              </w:rPr>
            </w:pPr>
          </w:p>
        </w:tc>
        <w:tc>
          <w:tcPr>
            <w:tcW w:w="1133" w:type="dxa"/>
            <w:tcBorders>
              <w:left w:val="nil"/>
            </w:tcBorders>
          </w:tcPr>
          <w:p w:rsidR="00C765F9" w:rsidRPr="007F4172" w:rsidRDefault="00C765F9" w:rsidP="008A6D1C">
            <w:pPr>
              <w:spacing w:line="232" w:lineRule="auto"/>
              <w:rPr>
                <w:b/>
              </w:rPr>
            </w:pPr>
          </w:p>
        </w:tc>
        <w:tc>
          <w:tcPr>
            <w:tcW w:w="1133" w:type="dxa"/>
          </w:tcPr>
          <w:p w:rsidR="00C765F9" w:rsidRPr="007F4172" w:rsidRDefault="00C765F9" w:rsidP="008A6D1C">
            <w:pPr>
              <w:spacing w:line="232" w:lineRule="auto"/>
              <w:rPr>
                <w:b/>
              </w:rPr>
            </w:pPr>
          </w:p>
        </w:tc>
        <w:tc>
          <w:tcPr>
            <w:tcW w:w="1133" w:type="dxa"/>
          </w:tcPr>
          <w:p w:rsidR="00C765F9" w:rsidRPr="007F4172" w:rsidRDefault="00C765F9" w:rsidP="008A6D1C">
            <w:pPr>
              <w:spacing w:line="232" w:lineRule="auto"/>
              <w:rPr>
                <w:b/>
              </w:rPr>
            </w:pPr>
          </w:p>
        </w:tc>
        <w:tc>
          <w:tcPr>
            <w:tcW w:w="1133" w:type="dxa"/>
          </w:tcPr>
          <w:p w:rsidR="00C765F9" w:rsidRPr="007F4172" w:rsidRDefault="00C765F9" w:rsidP="008A6D1C">
            <w:pPr>
              <w:spacing w:line="232" w:lineRule="auto"/>
              <w:rPr>
                <w:b/>
              </w:rPr>
            </w:pPr>
          </w:p>
        </w:tc>
        <w:tc>
          <w:tcPr>
            <w:tcW w:w="1133" w:type="dxa"/>
          </w:tcPr>
          <w:p w:rsidR="00C765F9" w:rsidRPr="007F4172" w:rsidRDefault="00C765F9" w:rsidP="008A6D1C">
            <w:pPr>
              <w:spacing w:line="232" w:lineRule="auto"/>
              <w:rPr>
                <w:b/>
              </w:rPr>
            </w:pPr>
          </w:p>
        </w:tc>
        <w:tc>
          <w:tcPr>
            <w:tcW w:w="1133" w:type="dxa"/>
          </w:tcPr>
          <w:p w:rsidR="00C765F9" w:rsidRPr="007F4172" w:rsidRDefault="00C765F9" w:rsidP="008A6D1C">
            <w:pPr>
              <w:spacing w:line="232" w:lineRule="auto"/>
              <w:rPr>
                <w:b/>
              </w:rPr>
            </w:pPr>
          </w:p>
        </w:tc>
        <w:tc>
          <w:tcPr>
            <w:tcW w:w="1133" w:type="dxa"/>
          </w:tcPr>
          <w:p w:rsidR="00C765F9" w:rsidRPr="007F4172" w:rsidRDefault="00C765F9" w:rsidP="008A6D1C">
            <w:pPr>
              <w:spacing w:line="232" w:lineRule="auto"/>
              <w:rPr>
                <w:b/>
              </w:rPr>
            </w:pPr>
          </w:p>
        </w:tc>
        <w:tc>
          <w:tcPr>
            <w:tcW w:w="1133" w:type="dxa"/>
          </w:tcPr>
          <w:p w:rsidR="00C765F9" w:rsidRPr="007F4172" w:rsidRDefault="00C765F9" w:rsidP="008A6D1C">
            <w:pPr>
              <w:spacing w:line="232" w:lineRule="auto"/>
              <w:rPr>
                <w:b/>
              </w:rPr>
            </w:pPr>
          </w:p>
        </w:tc>
        <w:tc>
          <w:tcPr>
            <w:tcW w:w="1133" w:type="dxa"/>
          </w:tcPr>
          <w:p w:rsidR="00C765F9" w:rsidRPr="007F4172" w:rsidRDefault="00C765F9" w:rsidP="008A6D1C">
            <w:pPr>
              <w:spacing w:line="232" w:lineRule="auto"/>
              <w:rPr>
                <w:b/>
              </w:rPr>
            </w:pPr>
          </w:p>
        </w:tc>
        <w:tc>
          <w:tcPr>
            <w:tcW w:w="1133" w:type="dxa"/>
          </w:tcPr>
          <w:p w:rsidR="00C765F9" w:rsidRPr="007F4172" w:rsidRDefault="00C765F9" w:rsidP="008A6D1C">
            <w:pPr>
              <w:spacing w:line="232" w:lineRule="auto"/>
              <w:rPr>
                <w:b/>
              </w:rPr>
            </w:pPr>
          </w:p>
        </w:tc>
        <w:tc>
          <w:tcPr>
            <w:tcW w:w="1133" w:type="dxa"/>
          </w:tcPr>
          <w:p w:rsidR="00C765F9" w:rsidRPr="007F4172" w:rsidRDefault="00C765F9" w:rsidP="008A6D1C">
            <w:pPr>
              <w:spacing w:line="232" w:lineRule="auto"/>
              <w:rPr>
                <w:b/>
              </w:rPr>
            </w:pPr>
          </w:p>
        </w:tc>
        <w:tc>
          <w:tcPr>
            <w:tcW w:w="1205" w:type="dxa"/>
            <w:tcBorders>
              <w:right w:val="nil"/>
            </w:tcBorders>
          </w:tcPr>
          <w:p w:rsidR="00C765F9" w:rsidRPr="007F4172" w:rsidRDefault="00C765F9" w:rsidP="008A6D1C">
            <w:pPr>
              <w:spacing w:line="232" w:lineRule="auto"/>
              <w:jc w:val="center"/>
              <w:rPr>
                <w:b/>
              </w:rPr>
            </w:pPr>
            <w:r w:rsidRPr="007F4172">
              <w:rPr>
                <w:b/>
              </w:rPr>
              <w:t>0,0</w:t>
            </w:r>
          </w:p>
        </w:tc>
      </w:tr>
      <w:tr w:rsidR="00C765F9" w:rsidRPr="007F4172" w:rsidTr="00A9581C">
        <w:trPr>
          <w:gridAfter w:val="14"/>
          <w:wAfter w:w="14801" w:type="dxa"/>
          <w:trHeight w:val="20"/>
        </w:trPr>
        <w:tc>
          <w:tcPr>
            <w:tcW w:w="741" w:type="dxa"/>
            <w:vMerge w:val="restart"/>
            <w:tcBorders>
              <w:left w:val="nil"/>
            </w:tcBorders>
          </w:tcPr>
          <w:p w:rsidR="00C765F9" w:rsidRPr="007F4172" w:rsidRDefault="00C765F9" w:rsidP="008A6D1C">
            <w:pPr>
              <w:spacing w:line="232" w:lineRule="auto"/>
              <w:jc w:val="both"/>
            </w:pPr>
            <w:r w:rsidRPr="007F4172">
              <w:t>Основное мероприя</w:t>
            </w:r>
            <w:r w:rsidRPr="007F4172">
              <w:softHyphen/>
              <w:t>тие 3</w:t>
            </w:r>
          </w:p>
        </w:tc>
        <w:tc>
          <w:tcPr>
            <w:tcW w:w="1418" w:type="dxa"/>
            <w:gridSpan w:val="2"/>
            <w:vMerge w:val="restart"/>
          </w:tcPr>
          <w:p w:rsidR="00C765F9" w:rsidRPr="007F4172" w:rsidRDefault="00C765F9" w:rsidP="008A6D1C">
            <w:pPr>
              <w:spacing w:line="232" w:lineRule="auto"/>
              <w:jc w:val="both"/>
            </w:pPr>
            <w:r w:rsidRPr="007F4172">
              <w:t xml:space="preserve">Вовлечение заинтересованных граждан, организаций в реализацию мероприятий по благоустройству территорий </w:t>
            </w:r>
            <w:r w:rsidR="00176B88">
              <w:t>Чуманкасинского сельского поселения</w:t>
            </w:r>
            <w:r w:rsidRPr="007F4172">
              <w:t xml:space="preserve"> </w:t>
            </w:r>
          </w:p>
        </w:tc>
        <w:tc>
          <w:tcPr>
            <w:tcW w:w="1844" w:type="dxa"/>
            <w:vMerge w:val="restart"/>
          </w:tcPr>
          <w:p w:rsidR="00C765F9" w:rsidRPr="007F4172" w:rsidRDefault="00C765F9" w:rsidP="008A6D1C">
            <w:pPr>
              <w:spacing w:line="232" w:lineRule="auto"/>
              <w:jc w:val="both"/>
            </w:pPr>
            <w:r w:rsidRPr="007F4172">
              <w:t xml:space="preserve">повышение вовлеченности заинтересованных граждан, организаций в реализацию мероприятий по благоустройству территорий </w:t>
            </w:r>
            <w:r w:rsidR="00176B88">
              <w:t>Чуманкасинского сельского поселения</w:t>
            </w:r>
          </w:p>
        </w:tc>
        <w:tc>
          <w:tcPr>
            <w:tcW w:w="1559" w:type="dxa"/>
            <w:vMerge w:val="restart"/>
          </w:tcPr>
          <w:p w:rsidR="00C765F9" w:rsidRPr="007F4172" w:rsidRDefault="00C765F9" w:rsidP="008A6D1C">
            <w:pPr>
              <w:spacing w:line="232" w:lineRule="auto"/>
              <w:jc w:val="both"/>
            </w:pPr>
            <w:r w:rsidRPr="007F4172">
              <w:t xml:space="preserve">ответственный исполнитель – администрация </w:t>
            </w:r>
            <w:r w:rsidR="00176B88">
              <w:t>Чуманкасинского сельского поселения</w:t>
            </w:r>
          </w:p>
        </w:tc>
        <w:tc>
          <w:tcPr>
            <w:tcW w:w="823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722" w:type="dxa"/>
            <w:gridSpan w:val="2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1008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996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1150" w:type="dxa"/>
            <w:gridSpan w:val="2"/>
          </w:tcPr>
          <w:p w:rsidR="00C765F9" w:rsidRPr="007F4172" w:rsidRDefault="00C765F9" w:rsidP="008A6D1C">
            <w:pPr>
              <w:spacing w:line="232" w:lineRule="auto"/>
              <w:jc w:val="both"/>
            </w:pPr>
            <w:r w:rsidRPr="007F4172">
              <w:t>всего</w:t>
            </w:r>
          </w:p>
        </w:tc>
        <w:tc>
          <w:tcPr>
            <w:tcW w:w="1051" w:type="dxa"/>
          </w:tcPr>
          <w:p w:rsidR="00C765F9" w:rsidRPr="007F4172" w:rsidRDefault="00964B5F" w:rsidP="008A6D1C">
            <w:pPr>
              <w:spacing w:line="232" w:lineRule="auto"/>
              <w:jc w:val="center"/>
            </w:pPr>
            <w:r>
              <w:t>0,00</w:t>
            </w:r>
          </w:p>
        </w:tc>
        <w:tc>
          <w:tcPr>
            <w:tcW w:w="1133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0,0</w:t>
            </w:r>
          </w:p>
        </w:tc>
        <w:tc>
          <w:tcPr>
            <w:tcW w:w="1024" w:type="dxa"/>
            <w:gridSpan w:val="3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0,0</w:t>
            </w:r>
          </w:p>
        </w:tc>
        <w:tc>
          <w:tcPr>
            <w:tcW w:w="1144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0,0</w:t>
            </w:r>
          </w:p>
        </w:tc>
        <w:tc>
          <w:tcPr>
            <w:tcW w:w="730" w:type="dxa"/>
            <w:gridSpan w:val="2"/>
            <w:tcBorders>
              <w:right w:val="nil"/>
            </w:tcBorders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0,0</w:t>
            </w:r>
          </w:p>
        </w:tc>
      </w:tr>
      <w:tr w:rsidR="00C765F9" w:rsidRPr="007F4172" w:rsidTr="00A9581C">
        <w:trPr>
          <w:gridAfter w:val="14"/>
          <w:wAfter w:w="14801" w:type="dxa"/>
          <w:trHeight w:val="20"/>
        </w:trPr>
        <w:tc>
          <w:tcPr>
            <w:tcW w:w="741" w:type="dxa"/>
            <w:vMerge/>
            <w:tcBorders>
              <w:left w:val="nil"/>
            </w:tcBorders>
            <w:vAlign w:val="center"/>
          </w:tcPr>
          <w:p w:rsidR="00C765F9" w:rsidRPr="007F4172" w:rsidRDefault="00C765F9" w:rsidP="008A6D1C"/>
        </w:tc>
        <w:tc>
          <w:tcPr>
            <w:tcW w:w="1418" w:type="dxa"/>
            <w:gridSpan w:val="2"/>
            <w:vMerge/>
            <w:vAlign w:val="center"/>
          </w:tcPr>
          <w:p w:rsidR="00C765F9" w:rsidRPr="007F4172" w:rsidRDefault="00C765F9" w:rsidP="008A6D1C"/>
        </w:tc>
        <w:tc>
          <w:tcPr>
            <w:tcW w:w="1844" w:type="dxa"/>
            <w:vMerge/>
            <w:vAlign w:val="center"/>
          </w:tcPr>
          <w:p w:rsidR="00C765F9" w:rsidRPr="007F4172" w:rsidRDefault="00C765F9" w:rsidP="008A6D1C"/>
        </w:tc>
        <w:tc>
          <w:tcPr>
            <w:tcW w:w="1559" w:type="dxa"/>
            <w:vMerge/>
            <w:vAlign w:val="center"/>
          </w:tcPr>
          <w:p w:rsidR="00C765F9" w:rsidRPr="007F4172" w:rsidRDefault="00C765F9" w:rsidP="008A6D1C"/>
        </w:tc>
        <w:tc>
          <w:tcPr>
            <w:tcW w:w="823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722" w:type="dxa"/>
            <w:gridSpan w:val="2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1008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996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1150" w:type="dxa"/>
            <w:gridSpan w:val="2"/>
          </w:tcPr>
          <w:p w:rsidR="00C765F9" w:rsidRPr="007F4172" w:rsidRDefault="00C765F9" w:rsidP="008A6D1C">
            <w:pPr>
              <w:spacing w:line="232" w:lineRule="auto"/>
              <w:jc w:val="both"/>
            </w:pPr>
            <w:r w:rsidRPr="007F4172">
              <w:t>федеральный бюджет</w:t>
            </w:r>
          </w:p>
        </w:tc>
        <w:tc>
          <w:tcPr>
            <w:tcW w:w="1051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0,0</w:t>
            </w:r>
          </w:p>
        </w:tc>
        <w:tc>
          <w:tcPr>
            <w:tcW w:w="1133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0,0</w:t>
            </w:r>
          </w:p>
        </w:tc>
        <w:tc>
          <w:tcPr>
            <w:tcW w:w="1024" w:type="dxa"/>
            <w:gridSpan w:val="3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0,0</w:t>
            </w:r>
          </w:p>
        </w:tc>
        <w:tc>
          <w:tcPr>
            <w:tcW w:w="1144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0,0</w:t>
            </w:r>
          </w:p>
        </w:tc>
        <w:tc>
          <w:tcPr>
            <w:tcW w:w="730" w:type="dxa"/>
            <w:gridSpan w:val="2"/>
            <w:tcBorders>
              <w:right w:val="nil"/>
            </w:tcBorders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0,0</w:t>
            </w:r>
          </w:p>
        </w:tc>
      </w:tr>
      <w:tr w:rsidR="00C765F9" w:rsidRPr="007F4172" w:rsidTr="00A9581C">
        <w:trPr>
          <w:gridAfter w:val="14"/>
          <w:wAfter w:w="14801" w:type="dxa"/>
          <w:trHeight w:val="20"/>
        </w:trPr>
        <w:tc>
          <w:tcPr>
            <w:tcW w:w="741" w:type="dxa"/>
            <w:vMerge/>
            <w:tcBorders>
              <w:left w:val="nil"/>
            </w:tcBorders>
            <w:vAlign w:val="center"/>
          </w:tcPr>
          <w:p w:rsidR="00C765F9" w:rsidRPr="007F4172" w:rsidRDefault="00C765F9" w:rsidP="008A6D1C"/>
        </w:tc>
        <w:tc>
          <w:tcPr>
            <w:tcW w:w="1418" w:type="dxa"/>
            <w:gridSpan w:val="2"/>
            <w:vMerge/>
            <w:vAlign w:val="center"/>
          </w:tcPr>
          <w:p w:rsidR="00C765F9" w:rsidRPr="007F4172" w:rsidRDefault="00C765F9" w:rsidP="008A6D1C"/>
        </w:tc>
        <w:tc>
          <w:tcPr>
            <w:tcW w:w="1844" w:type="dxa"/>
            <w:vMerge/>
            <w:vAlign w:val="center"/>
          </w:tcPr>
          <w:p w:rsidR="00C765F9" w:rsidRPr="007F4172" w:rsidRDefault="00C765F9" w:rsidP="008A6D1C"/>
        </w:tc>
        <w:tc>
          <w:tcPr>
            <w:tcW w:w="1559" w:type="dxa"/>
            <w:vMerge/>
            <w:vAlign w:val="center"/>
          </w:tcPr>
          <w:p w:rsidR="00C765F9" w:rsidRPr="007F4172" w:rsidRDefault="00C765F9" w:rsidP="008A6D1C"/>
        </w:tc>
        <w:tc>
          <w:tcPr>
            <w:tcW w:w="823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х</w:t>
            </w:r>
          </w:p>
        </w:tc>
        <w:tc>
          <w:tcPr>
            <w:tcW w:w="722" w:type="dxa"/>
            <w:gridSpan w:val="2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х</w:t>
            </w:r>
          </w:p>
        </w:tc>
        <w:tc>
          <w:tcPr>
            <w:tcW w:w="1008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х</w:t>
            </w:r>
          </w:p>
        </w:tc>
        <w:tc>
          <w:tcPr>
            <w:tcW w:w="996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х</w:t>
            </w:r>
          </w:p>
        </w:tc>
        <w:tc>
          <w:tcPr>
            <w:tcW w:w="1150" w:type="dxa"/>
            <w:gridSpan w:val="2"/>
          </w:tcPr>
          <w:p w:rsidR="00C765F9" w:rsidRPr="007F4172" w:rsidRDefault="00C765F9" w:rsidP="008A6D1C">
            <w:pPr>
              <w:spacing w:line="232" w:lineRule="auto"/>
              <w:jc w:val="both"/>
            </w:pPr>
            <w:r w:rsidRPr="007F4172">
              <w:t>республиканский бюджет Чувашской Республики</w:t>
            </w:r>
          </w:p>
        </w:tc>
        <w:tc>
          <w:tcPr>
            <w:tcW w:w="1051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0,0</w:t>
            </w:r>
          </w:p>
        </w:tc>
        <w:tc>
          <w:tcPr>
            <w:tcW w:w="1133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0,0</w:t>
            </w:r>
          </w:p>
        </w:tc>
        <w:tc>
          <w:tcPr>
            <w:tcW w:w="1024" w:type="dxa"/>
            <w:gridSpan w:val="3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0,0</w:t>
            </w:r>
          </w:p>
        </w:tc>
        <w:tc>
          <w:tcPr>
            <w:tcW w:w="1144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0,0</w:t>
            </w:r>
          </w:p>
        </w:tc>
        <w:tc>
          <w:tcPr>
            <w:tcW w:w="730" w:type="dxa"/>
            <w:gridSpan w:val="2"/>
            <w:tcBorders>
              <w:right w:val="nil"/>
            </w:tcBorders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0,0</w:t>
            </w:r>
          </w:p>
        </w:tc>
      </w:tr>
      <w:tr w:rsidR="00C765F9" w:rsidRPr="007F4172" w:rsidTr="00A9581C">
        <w:trPr>
          <w:gridAfter w:val="14"/>
          <w:wAfter w:w="14801" w:type="dxa"/>
          <w:trHeight w:val="20"/>
        </w:trPr>
        <w:tc>
          <w:tcPr>
            <w:tcW w:w="741" w:type="dxa"/>
            <w:vMerge/>
            <w:tcBorders>
              <w:left w:val="nil"/>
            </w:tcBorders>
            <w:vAlign w:val="center"/>
          </w:tcPr>
          <w:p w:rsidR="00C765F9" w:rsidRPr="007F4172" w:rsidRDefault="00C765F9" w:rsidP="008A6D1C"/>
        </w:tc>
        <w:tc>
          <w:tcPr>
            <w:tcW w:w="1418" w:type="dxa"/>
            <w:gridSpan w:val="2"/>
            <w:vMerge/>
            <w:vAlign w:val="center"/>
          </w:tcPr>
          <w:p w:rsidR="00C765F9" w:rsidRPr="007F4172" w:rsidRDefault="00C765F9" w:rsidP="008A6D1C"/>
        </w:tc>
        <w:tc>
          <w:tcPr>
            <w:tcW w:w="1844" w:type="dxa"/>
            <w:vMerge/>
            <w:vAlign w:val="center"/>
          </w:tcPr>
          <w:p w:rsidR="00C765F9" w:rsidRPr="007F4172" w:rsidRDefault="00C765F9" w:rsidP="008A6D1C"/>
        </w:tc>
        <w:tc>
          <w:tcPr>
            <w:tcW w:w="1559" w:type="dxa"/>
            <w:vMerge/>
            <w:vAlign w:val="center"/>
          </w:tcPr>
          <w:p w:rsidR="00C765F9" w:rsidRPr="007F4172" w:rsidRDefault="00C765F9" w:rsidP="008A6D1C"/>
        </w:tc>
        <w:tc>
          <w:tcPr>
            <w:tcW w:w="823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722" w:type="dxa"/>
            <w:gridSpan w:val="2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1008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996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1150" w:type="dxa"/>
            <w:gridSpan w:val="2"/>
          </w:tcPr>
          <w:p w:rsidR="00C765F9" w:rsidRPr="007F4172" w:rsidRDefault="00C765F9" w:rsidP="008A6D1C">
            <w:pPr>
              <w:spacing w:line="232" w:lineRule="auto"/>
              <w:jc w:val="both"/>
            </w:pPr>
            <w:r w:rsidRPr="007F4172">
              <w:t xml:space="preserve">местный бюджет </w:t>
            </w:r>
            <w:r w:rsidR="00176B88">
              <w:t>Чуманкасинского сельского поселения</w:t>
            </w:r>
          </w:p>
        </w:tc>
        <w:tc>
          <w:tcPr>
            <w:tcW w:w="1051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0,0</w:t>
            </w:r>
          </w:p>
        </w:tc>
        <w:tc>
          <w:tcPr>
            <w:tcW w:w="1133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0,0</w:t>
            </w:r>
          </w:p>
        </w:tc>
        <w:tc>
          <w:tcPr>
            <w:tcW w:w="1024" w:type="dxa"/>
            <w:gridSpan w:val="3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0,0</w:t>
            </w:r>
          </w:p>
        </w:tc>
        <w:tc>
          <w:tcPr>
            <w:tcW w:w="1144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0,0</w:t>
            </w:r>
          </w:p>
        </w:tc>
        <w:tc>
          <w:tcPr>
            <w:tcW w:w="730" w:type="dxa"/>
            <w:gridSpan w:val="2"/>
            <w:tcBorders>
              <w:right w:val="nil"/>
            </w:tcBorders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0,00</w:t>
            </w:r>
          </w:p>
        </w:tc>
      </w:tr>
      <w:tr w:rsidR="00C765F9" w:rsidRPr="007F4172" w:rsidTr="00A9581C">
        <w:trPr>
          <w:gridAfter w:val="14"/>
          <w:wAfter w:w="14801" w:type="dxa"/>
          <w:trHeight w:val="20"/>
        </w:trPr>
        <w:tc>
          <w:tcPr>
            <w:tcW w:w="741" w:type="dxa"/>
            <w:vMerge/>
            <w:tcBorders>
              <w:left w:val="nil"/>
            </w:tcBorders>
            <w:vAlign w:val="center"/>
          </w:tcPr>
          <w:p w:rsidR="00C765F9" w:rsidRPr="007F4172" w:rsidRDefault="00C765F9" w:rsidP="008A6D1C"/>
        </w:tc>
        <w:tc>
          <w:tcPr>
            <w:tcW w:w="1418" w:type="dxa"/>
            <w:gridSpan w:val="2"/>
            <w:vMerge/>
            <w:vAlign w:val="center"/>
          </w:tcPr>
          <w:p w:rsidR="00C765F9" w:rsidRPr="007F4172" w:rsidRDefault="00C765F9" w:rsidP="008A6D1C"/>
        </w:tc>
        <w:tc>
          <w:tcPr>
            <w:tcW w:w="1844" w:type="dxa"/>
            <w:vMerge/>
            <w:vAlign w:val="center"/>
          </w:tcPr>
          <w:p w:rsidR="00C765F9" w:rsidRPr="007F4172" w:rsidRDefault="00C765F9" w:rsidP="008A6D1C"/>
        </w:tc>
        <w:tc>
          <w:tcPr>
            <w:tcW w:w="1559" w:type="dxa"/>
            <w:vMerge/>
            <w:vAlign w:val="center"/>
          </w:tcPr>
          <w:p w:rsidR="00C765F9" w:rsidRPr="007F4172" w:rsidRDefault="00C765F9" w:rsidP="008A6D1C"/>
        </w:tc>
        <w:tc>
          <w:tcPr>
            <w:tcW w:w="823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722" w:type="dxa"/>
            <w:gridSpan w:val="2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1008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996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x</w:t>
            </w:r>
          </w:p>
        </w:tc>
        <w:tc>
          <w:tcPr>
            <w:tcW w:w="1150" w:type="dxa"/>
            <w:gridSpan w:val="2"/>
          </w:tcPr>
          <w:p w:rsidR="00C765F9" w:rsidRPr="007F4172" w:rsidRDefault="00C765F9" w:rsidP="008A6D1C">
            <w:pPr>
              <w:spacing w:line="232" w:lineRule="auto"/>
              <w:jc w:val="both"/>
            </w:pPr>
            <w:r w:rsidRPr="007F4172">
              <w:t>внебюджетные источники</w:t>
            </w:r>
          </w:p>
        </w:tc>
        <w:tc>
          <w:tcPr>
            <w:tcW w:w="1051" w:type="dxa"/>
          </w:tcPr>
          <w:p w:rsidR="00C765F9" w:rsidRPr="007F4172" w:rsidRDefault="00964B5F" w:rsidP="008A6D1C">
            <w:pPr>
              <w:spacing w:line="232" w:lineRule="auto"/>
              <w:jc w:val="center"/>
            </w:pPr>
            <w:r>
              <w:t>0,00</w:t>
            </w:r>
          </w:p>
        </w:tc>
        <w:tc>
          <w:tcPr>
            <w:tcW w:w="1133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0,0</w:t>
            </w:r>
          </w:p>
        </w:tc>
        <w:tc>
          <w:tcPr>
            <w:tcW w:w="1024" w:type="dxa"/>
            <w:gridSpan w:val="3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0,0</w:t>
            </w:r>
          </w:p>
        </w:tc>
        <w:tc>
          <w:tcPr>
            <w:tcW w:w="1144" w:type="dxa"/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0,0</w:t>
            </w:r>
          </w:p>
        </w:tc>
        <w:tc>
          <w:tcPr>
            <w:tcW w:w="730" w:type="dxa"/>
            <w:gridSpan w:val="2"/>
            <w:tcBorders>
              <w:right w:val="nil"/>
            </w:tcBorders>
          </w:tcPr>
          <w:p w:rsidR="00C765F9" w:rsidRPr="007F4172" w:rsidRDefault="00C765F9" w:rsidP="008A6D1C">
            <w:pPr>
              <w:spacing w:line="232" w:lineRule="auto"/>
              <w:jc w:val="center"/>
            </w:pPr>
            <w:r w:rsidRPr="007F4172">
              <w:t>0,0</w:t>
            </w:r>
          </w:p>
        </w:tc>
      </w:tr>
      <w:tr w:rsidR="00C765F9" w:rsidRPr="007F4172" w:rsidTr="00A9581C">
        <w:trPr>
          <w:gridAfter w:val="14"/>
          <w:wAfter w:w="14801" w:type="dxa"/>
          <w:trHeight w:val="20"/>
        </w:trPr>
        <w:tc>
          <w:tcPr>
            <w:tcW w:w="741" w:type="dxa"/>
            <w:tcBorders>
              <w:left w:val="nil"/>
            </w:tcBorders>
          </w:tcPr>
          <w:p w:rsidR="00C765F9" w:rsidRPr="007F4172" w:rsidRDefault="00C765F9" w:rsidP="008A6D1C">
            <w:pPr>
              <w:jc w:val="both"/>
            </w:pPr>
            <w:r w:rsidRPr="007F4172">
              <w:t>Целевой индикатор и показ</w:t>
            </w:r>
            <w:r w:rsidRPr="007F4172">
              <w:lastRenderedPageBreak/>
              <w:t>атель под</w:t>
            </w:r>
            <w:r w:rsidRPr="007F4172">
              <w:softHyphen/>
              <w:t>программы, увязанные с основным мероприя</w:t>
            </w:r>
            <w:r w:rsidRPr="007F4172">
              <w:softHyphen/>
              <w:t>тием 3</w:t>
            </w:r>
          </w:p>
        </w:tc>
        <w:tc>
          <w:tcPr>
            <w:tcW w:w="8370" w:type="dxa"/>
            <w:gridSpan w:val="9"/>
          </w:tcPr>
          <w:p w:rsidR="00C765F9" w:rsidRPr="007F4172" w:rsidRDefault="00C765F9" w:rsidP="008A6D1C">
            <w:pPr>
              <w:jc w:val="both"/>
            </w:pPr>
            <w:r w:rsidRPr="007F4172">
              <w:lastRenderedPageBreak/>
              <w:t xml:space="preserve">Доля финансового участия граждан, организаций в выполнении мероприятий по благоустройству территорий (процентов) </w:t>
            </w:r>
          </w:p>
          <w:p w:rsidR="00C765F9" w:rsidRPr="007F4172" w:rsidRDefault="00C765F9" w:rsidP="008A6D1C">
            <w:pPr>
              <w:jc w:val="both"/>
            </w:pPr>
          </w:p>
        </w:tc>
        <w:tc>
          <w:tcPr>
            <w:tcW w:w="1150" w:type="dxa"/>
            <w:gridSpan w:val="2"/>
          </w:tcPr>
          <w:p w:rsidR="00C765F9" w:rsidRPr="007F4172" w:rsidRDefault="00C765F9" w:rsidP="008A6D1C">
            <w:pPr>
              <w:jc w:val="center"/>
            </w:pPr>
            <w:r w:rsidRPr="007F4172">
              <w:t>x</w:t>
            </w:r>
          </w:p>
        </w:tc>
        <w:tc>
          <w:tcPr>
            <w:tcW w:w="1051" w:type="dxa"/>
          </w:tcPr>
          <w:p w:rsidR="00C765F9" w:rsidRPr="007F4172" w:rsidRDefault="00A51723" w:rsidP="008A6D1C">
            <w:pPr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C765F9" w:rsidRPr="007F4172" w:rsidRDefault="00A51723" w:rsidP="008A6D1C">
            <w:pPr>
              <w:jc w:val="center"/>
            </w:pPr>
            <w:r>
              <w:t>1</w:t>
            </w:r>
          </w:p>
        </w:tc>
        <w:tc>
          <w:tcPr>
            <w:tcW w:w="1024" w:type="dxa"/>
            <w:gridSpan w:val="3"/>
          </w:tcPr>
          <w:p w:rsidR="00C765F9" w:rsidRPr="007F4172" w:rsidRDefault="00A51723" w:rsidP="008A6D1C">
            <w:pPr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C765F9" w:rsidRPr="007F4172" w:rsidRDefault="00A51723" w:rsidP="008A6D1C">
            <w:pPr>
              <w:jc w:val="center"/>
            </w:pPr>
            <w:r>
              <w:t>1</w:t>
            </w:r>
          </w:p>
        </w:tc>
        <w:tc>
          <w:tcPr>
            <w:tcW w:w="730" w:type="dxa"/>
            <w:gridSpan w:val="2"/>
            <w:tcBorders>
              <w:right w:val="nil"/>
            </w:tcBorders>
          </w:tcPr>
          <w:p w:rsidR="00C765F9" w:rsidRPr="007F4172" w:rsidRDefault="00A51723" w:rsidP="008A6D1C">
            <w:pPr>
              <w:jc w:val="center"/>
            </w:pPr>
            <w:r>
              <w:t>1</w:t>
            </w:r>
          </w:p>
        </w:tc>
      </w:tr>
    </w:tbl>
    <w:p w:rsidR="00C765F9" w:rsidRPr="007F4172" w:rsidRDefault="00C765F9" w:rsidP="003657DA">
      <w:pPr>
        <w:jc w:val="both"/>
      </w:pPr>
    </w:p>
    <w:p w:rsidR="00C765F9" w:rsidRPr="007F4172" w:rsidRDefault="00C765F9" w:rsidP="003657DA">
      <w:pPr>
        <w:jc w:val="center"/>
        <w:rPr>
          <w:color w:val="000000"/>
        </w:rPr>
      </w:pPr>
      <w:r w:rsidRPr="007F4172">
        <w:t>_____________</w:t>
      </w:r>
    </w:p>
    <w:p w:rsidR="00C765F9" w:rsidRPr="007F4172" w:rsidRDefault="00C765F9"/>
    <w:sectPr w:rsidR="00C765F9" w:rsidRPr="007F4172" w:rsidSect="00BB3686">
      <w:pgSz w:w="16837" w:h="11905" w:orient="landscape"/>
      <w:pgMar w:top="56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061" w:rsidRDefault="001A6061" w:rsidP="00C92623">
      <w:r>
        <w:separator/>
      </w:r>
    </w:p>
  </w:endnote>
  <w:endnote w:type="continuationSeparator" w:id="1">
    <w:p w:rsidR="001A6061" w:rsidRDefault="001A6061" w:rsidP="00C92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061" w:rsidRDefault="001A6061" w:rsidP="00C92623">
      <w:r>
        <w:separator/>
      </w:r>
    </w:p>
  </w:footnote>
  <w:footnote w:type="continuationSeparator" w:id="1">
    <w:p w:rsidR="001A6061" w:rsidRDefault="001A6061" w:rsidP="00C926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530" w:rsidRDefault="00C2446D" w:rsidP="008A6D1C">
    <w:pPr>
      <w:pStyle w:val="affff4"/>
      <w:framePr w:wrap="around" w:vAnchor="text" w:hAnchor="margin" w:xAlign="center" w:y="1"/>
      <w:rPr>
        <w:rStyle w:val="affff6"/>
      </w:rPr>
    </w:pPr>
    <w:r>
      <w:rPr>
        <w:rStyle w:val="affff6"/>
      </w:rPr>
      <w:fldChar w:fldCharType="begin"/>
    </w:r>
    <w:r w:rsidR="001D4530">
      <w:rPr>
        <w:rStyle w:val="affff6"/>
      </w:rPr>
      <w:instrText xml:space="preserve">PAGE  </w:instrText>
    </w:r>
    <w:r>
      <w:rPr>
        <w:rStyle w:val="affff6"/>
      </w:rPr>
      <w:fldChar w:fldCharType="end"/>
    </w:r>
  </w:p>
  <w:p w:rsidR="001D4530" w:rsidRDefault="001D4530">
    <w:pPr>
      <w:pStyle w:val="afff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530" w:rsidRPr="001D54FE" w:rsidRDefault="001D4530" w:rsidP="008A6D1C">
    <w:pPr>
      <w:pStyle w:val="affff4"/>
      <w:framePr w:wrap="around" w:vAnchor="text" w:hAnchor="margin" w:xAlign="center" w:y="1"/>
      <w:rPr>
        <w:rStyle w:val="affff6"/>
        <w:rFonts w:ascii="Times New Roman" w:hAnsi="Times New Roman"/>
        <w:sz w:val="24"/>
        <w:szCs w:val="24"/>
      </w:rPr>
    </w:pPr>
  </w:p>
  <w:p w:rsidR="001D4530" w:rsidRPr="00BA4B54" w:rsidRDefault="001D4530">
    <w:pPr>
      <w:pStyle w:val="affff4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1AEE"/>
    <w:multiLevelType w:val="multilevel"/>
    <w:tmpl w:val="8862BAB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693327DC"/>
    <w:multiLevelType w:val="hybridMultilevel"/>
    <w:tmpl w:val="50567942"/>
    <w:lvl w:ilvl="0" w:tplc="A3707E8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7DA"/>
    <w:rsid w:val="00007047"/>
    <w:rsid w:val="00011468"/>
    <w:rsid w:val="000409F6"/>
    <w:rsid w:val="000435E7"/>
    <w:rsid w:val="00045C03"/>
    <w:rsid w:val="0005086D"/>
    <w:rsid w:val="00051268"/>
    <w:rsid w:val="0008574C"/>
    <w:rsid w:val="00087FA7"/>
    <w:rsid w:val="000A6288"/>
    <w:rsid w:val="000B3597"/>
    <w:rsid w:val="000C3132"/>
    <w:rsid w:val="000C58D4"/>
    <w:rsid w:val="00136D3C"/>
    <w:rsid w:val="00140C4F"/>
    <w:rsid w:val="00156C70"/>
    <w:rsid w:val="00164E6E"/>
    <w:rsid w:val="00176517"/>
    <w:rsid w:val="00176B88"/>
    <w:rsid w:val="00177858"/>
    <w:rsid w:val="001779AD"/>
    <w:rsid w:val="0019113C"/>
    <w:rsid w:val="001A06BE"/>
    <w:rsid w:val="001A6061"/>
    <w:rsid w:val="001B22C6"/>
    <w:rsid w:val="001D4530"/>
    <w:rsid w:val="001D54FE"/>
    <w:rsid w:val="001E4B0E"/>
    <w:rsid w:val="001E5177"/>
    <w:rsid w:val="0020122D"/>
    <w:rsid w:val="00233632"/>
    <w:rsid w:val="002460BD"/>
    <w:rsid w:val="002554B2"/>
    <w:rsid w:val="00266937"/>
    <w:rsid w:val="002712F1"/>
    <w:rsid w:val="002812B0"/>
    <w:rsid w:val="00292602"/>
    <w:rsid w:val="002A59E7"/>
    <w:rsid w:val="002C5379"/>
    <w:rsid w:val="002E4FB3"/>
    <w:rsid w:val="002F2356"/>
    <w:rsid w:val="00306D26"/>
    <w:rsid w:val="003267D6"/>
    <w:rsid w:val="0033682F"/>
    <w:rsid w:val="00352928"/>
    <w:rsid w:val="003657DA"/>
    <w:rsid w:val="003964D8"/>
    <w:rsid w:val="003A352E"/>
    <w:rsid w:val="003B1112"/>
    <w:rsid w:val="003C1BD5"/>
    <w:rsid w:val="003C228C"/>
    <w:rsid w:val="003D2874"/>
    <w:rsid w:val="003F03BA"/>
    <w:rsid w:val="00403B28"/>
    <w:rsid w:val="0040689F"/>
    <w:rsid w:val="004120EF"/>
    <w:rsid w:val="004157F8"/>
    <w:rsid w:val="004222D5"/>
    <w:rsid w:val="004243AE"/>
    <w:rsid w:val="00434B48"/>
    <w:rsid w:val="00440DDC"/>
    <w:rsid w:val="00447CEC"/>
    <w:rsid w:val="00462844"/>
    <w:rsid w:val="00473860"/>
    <w:rsid w:val="004772AC"/>
    <w:rsid w:val="004A00A2"/>
    <w:rsid w:val="004E309B"/>
    <w:rsid w:val="004E5BBF"/>
    <w:rsid w:val="004E619B"/>
    <w:rsid w:val="004F6578"/>
    <w:rsid w:val="005137F1"/>
    <w:rsid w:val="00533715"/>
    <w:rsid w:val="00537852"/>
    <w:rsid w:val="005461A5"/>
    <w:rsid w:val="005462C8"/>
    <w:rsid w:val="005546E8"/>
    <w:rsid w:val="00557655"/>
    <w:rsid w:val="005821A2"/>
    <w:rsid w:val="005C4435"/>
    <w:rsid w:val="005C7F4E"/>
    <w:rsid w:val="005F6263"/>
    <w:rsid w:val="00602862"/>
    <w:rsid w:val="00624464"/>
    <w:rsid w:val="0062761E"/>
    <w:rsid w:val="0064407C"/>
    <w:rsid w:val="00657682"/>
    <w:rsid w:val="0068788F"/>
    <w:rsid w:val="006A1F7B"/>
    <w:rsid w:val="006B3EA4"/>
    <w:rsid w:val="006B6B31"/>
    <w:rsid w:val="006C7EDA"/>
    <w:rsid w:val="006F17C5"/>
    <w:rsid w:val="006F3D85"/>
    <w:rsid w:val="00723E6D"/>
    <w:rsid w:val="00743E51"/>
    <w:rsid w:val="00754AD8"/>
    <w:rsid w:val="007568E2"/>
    <w:rsid w:val="007C31DF"/>
    <w:rsid w:val="007C3B4A"/>
    <w:rsid w:val="007F2FF2"/>
    <w:rsid w:val="007F4172"/>
    <w:rsid w:val="007F77AD"/>
    <w:rsid w:val="00800E62"/>
    <w:rsid w:val="008025F6"/>
    <w:rsid w:val="008122BC"/>
    <w:rsid w:val="0082282A"/>
    <w:rsid w:val="00825496"/>
    <w:rsid w:val="008305C2"/>
    <w:rsid w:val="00834874"/>
    <w:rsid w:val="008A6D1C"/>
    <w:rsid w:val="008D424F"/>
    <w:rsid w:val="008E2810"/>
    <w:rsid w:val="008E3E99"/>
    <w:rsid w:val="008F724A"/>
    <w:rsid w:val="00920C4D"/>
    <w:rsid w:val="00960A21"/>
    <w:rsid w:val="00964B5F"/>
    <w:rsid w:val="0097029E"/>
    <w:rsid w:val="00974FEA"/>
    <w:rsid w:val="00986713"/>
    <w:rsid w:val="00995CF0"/>
    <w:rsid w:val="009D4B97"/>
    <w:rsid w:val="009E163B"/>
    <w:rsid w:val="009E72F4"/>
    <w:rsid w:val="009F474F"/>
    <w:rsid w:val="009F4E5F"/>
    <w:rsid w:val="00A00AAD"/>
    <w:rsid w:val="00A136ED"/>
    <w:rsid w:val="00A26387"/>
    <w:rsid w:val="00A31034"/>
    <w:rsid w:val="00A51723"/>
    <w:rsid w:val="00A8075E"/>
    <w:rsid w:val="00A9581C"/>
    <w:rsid w:val="00AE4310"/>
    <w:rsid w:val="00B053A2"/>
    <w:rsid w:val="00B1634C"/>
    <w:rsid w:val="00B27E05"/>
    <w:rsid w:val="00B46675"/>
    <w:rsid w:val="00B70328"/>
    <w:rsid w:val="00B74E0E"/>
    <w:rsid w:val="00B80CDD"/>
    <w:rsid w:val="00B82CE5"/>
    <w:rsid w:val="00B85F72"/>
    <w:rsid w:val="00B9266A"/>
    <w:rsid w:val="00B9701C"/>
    <w:rsid w:val="00BA4B54"/>
    <w:rsid w:val="00BA5591"/>
    <w:rsid w:val="00BB1E4C"/>
    <w:rsid w:val="00BB3686"/>
    <w:rsid w:val="00BC5605"/>
    <w:rsid w:val="00BD54B9"/>
    <w:rsid w:val="00BE0B50"/>
    <w:rsid w:val="00BF03EB"/>
    <w:rsid w:val="00C018BE"/>
    <w:rsid w:val="00C2446D"/>
    <w:rsid w:val="00C37EB2"/>
    <w:rsid w:val="00C56B77"/>
    <w:rsid w:val="00C72D0C"/>
    <w:rsid w:val="00C765F9"/>
    <w:rsid w:val="00C92623"/>
    <w:rsid w:val="00C928AD"/>
    <w:rsid w:val="00CD357B"/>
    <w:rsid w:val="00CE36FB"/>
    <w:rsid w:val="00CF6D26"/>
    <w:rsid w:val="00D2067A"/>
    <w:rsid w:val="00D238D7"/>
    <w:rsid w:val="00D240C8"/>
    <w:rsid w:val="00D418B1"/>
    <w:rsid w:val="00D56C53"/>
    <w:rsid w:val="00D63D6C"/>
    <w:rsid w:val="00D711F0"/>
    <w:rsid w:val="00D72367"/>
    <w:rsid w:val="00DA2420"/>
    <w:rsid w:val="00DA4E23"/>
    <w:rsid w:val="00DB2F64"/>
    <w:rsid w:val="00DB3497"/>
    <w:rsid w:val="00DC3269"/>
    <w:rsid w:val="00DD1940"/>
    <w:rsid w:val="00DE14F6"/>
    <w:rsid w:val="00DF33FD"/>
    <w:rsid w:val="00E34FBA"/>
    <w:rsid w:val="00E510E6"/>
    <w:rsid w:val="00E71910"/>
    <w:rsid w:val="00E91436"/>
    <w:rsid w:val="00E916DD"/>
    <w:rsid w:val="00E96B16"/>
    <w:rsid w:val="00EC0FF4"/>
    <w:rsid w:val="00EC3E71"/>
    <w:rsid w:val="00ED5007"/>
    <w:rsid w:val="00EE051E"/>
    <w:rsid w:val="00EF752E"/>
    <w:rsid w:val="00F1008E"/>
    <w:rsid w:val="00F302A9"/>
    <w:rsid w:val="00F362B4"/>
    <w:rsid w:val="00F54D21"/>
    <w:rsid w:val="00F55523"/>
    <w:rsid w:val="00F73157"/>
    <w:rsid w:val="00F74EF1"/>
    <w:rsid w:val="00F870EC"/>
    <w:rsid w:val="00FC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657D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57DA"/>
    <w:pPr>
      <w:keepNext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657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3657DA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2"/>
    </w:pPr>
    <w:rPr>
      <w:color w:val="auto"/>
    </w:rPr>
  </w:style>
  <w:style w:type="paragraph" w:styleId="4">
    <w:name w:val="heading 4"/>
    <w:basedOn w:val="3"/>
    <w:next w:val="a"/>
    <w:link w:val="40"/>
    <w:uiPriority w:val="99"/>
    <w:qFormat/>
    <w:rsid w:val="003657DA"/>
    <w:pPr>
      <w:outlineLvl w:val="3"/>
    </w:pPr>
    <w:rPr>
      <w:rFonts w:ascii="Calibri" w:hAnsi="Calibri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657DA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57D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657DA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657D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657DA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locked/>
    <w:rsid w:val="003657DA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rsid w:val="003657DA"/>
    <w:rPr>
      <w:rFonts w:cs="Times New Roman"/>
      <w:color w:val="0000FF"/>
      <w:u w:val="single"/>
    </w:rPr>
  </w:style>
  <w:style w:type="paragraph" w:customStyle="1" w:styleId="ConsPlusTitle">
    <w:name w:val="ConsPlusTitle"/>
    <w:link w:val="ConsPlusTitle0"/>
    <w:uiPriority w:val="99"/>
    <w:rsid w:val="003657DA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character" w:customStyle="1" w:styleId="ConsPlusTitle0">
    <w:name w:val="ConsPlusTitle Знак"/>
    <w:link w:val="ConsPlusTitle"/>
    <w:uiPriority w:val="99"/>
    <w:locked/>
    <w:rsid w:val="003657DA"/>
    <w:rPr>
      <w:rFonts w:ascii="Arial" w:hAnsi="Arial"/>
      <w:b/>
      <w:sz w:val="22"/>
      <w:lang w:eastAsia="ru-RU"/>
    </w:rPr>
  </w:style>
  <w:style w:type="character" w:customStyle="1" w:styleId="a4">
    <w:name w:val="Цветовое выделение"/>
    <w:uiPriority w:val="99"/>
    <w:rsid w:val="003657DA"/>
    <w:rPr>
      <w:b/>
      <w:color w:val="26282F"/>
      <w:sz w:val="26"/>
    </w:rPr>
  </w:style>
  <w:style w:type="character" w:customStyle="1" w:styleId="a5">
    <w:name w:val="Гипертекстовая ссылка"/>
    <w:uiPriority w:val="99"/>
    <w:rsid w:val="003657DA"/>
    <w:rPr>
      <w:b/>
      <w:color w:val="auto"/>
      <w:sz w:val="26"/>
    </w:rPr>
  </w:style>
  <w:style w:type="character" w:customStyle="1" w:styleId="a6">
    <w:name w:val="Активная гипертекстовая ссылка"/>
    <w:uiPriority w:val="99"/>
    <w:rsid w:val="003657DA"/>
    <w:rPr>
      <w:b/>
      <w:color w:val="auto"/>
      <w:sz w:val="26"/>
      <w:u w:val="single"/>
    </w:rPr>
  </w:style>
  <w:style w:type="paragraph" w:customStyle="1" w:styleId="a7">
    <w:name w:val="Внимание"/>
    <w:basedOn w:val="a"/>
    <w:next w:val="a"/>
    <w:uiPriority w:val="99"/>
    <w:rsid w:val="003657D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8">
    <w:name w:val="Внимание: криминал!!"/>
    <w:basedOn w:val="a7"/>
    <w:next w:val="a"/>
    <w:uiPriority w:val="99"/>
    <w:rsid w:val="003657D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9">
    <w:name w:val="Внимание: недобросовестность!"/>
    <w:basedOn w:val="a7"/>
    <w:next w:val="a"/>
    <w:uiPriority w:val="99"/>
    <w:rsid w:val="003657D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a">
    <w:name w:val="Выделение для Базового Поиска"/>
    <w:uiPriority w:val="99"/>
    <w:rsid w:val="003657DA"/>
    <w:rPr>
      <w:b/>
      <w:color w:val="0058A9"/>
      <w:sz w:val="26"/>
    </w:rPr>
  </w:style>
  <w:style w:type="character" w:customStyle="1" w:styleId="ab">
    <w:name w:val="Выделение для Базового Поиска (курсив)"/>
    <w:uiPriority w:val="99"/>
    <w:rsid w:val="003657DA"/>
    <w:rPr>
      <w:b/>
      <w:i/>
      <w:color w:val="0058A9"/>
      <w:sz w:val="26"/>
    </w:rPr>
  </w:style>
  <w:style w:type="paragraph" w:customStyle="1" w:styleId="ac">
    <w:name w:val="Основное меню (преемственное)"/>
    <w:basedOn w:val="a"/>
    <w:next w:val="a"/>
    <w:uiPriority w:val="99"/>
    <w:rsid w:val="003657D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sid w:val="003657D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657D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657DA"/>
    <w:pPr>
      <w:keepNext w:val="0"/>
      <w:widowControl w:val="0"/>
      <w:autoSpaceDE w:val="0"/>
      <w:autoSpaceDN w:val="0"/>
      <w:adjustRightInd w:val="0"/>
      <w:outlineLvl w:val="9"/>
    </w:pPr>
    <w:rPr>
      <w:rFonts w:ascii="Cambria" w:hAnsi="Cambria"/>
      <w:b w:val="0"/>
      <w:kern w:val="32"/>
      <w:sz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rsid w:val="003657D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3657D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2">
    <w:name w:val="Заголовок своего сообщения"/>
    <w:uiPriority w:val="99"/>
    <w:rsid w:val="003657DA"/>
    <w:rPr>
      <w:b/>
      <w:color w:val="26282F"/>
      <w:sz w:val="26"/>
    </w:rPr>
  </w:style>
  <w:style w:type="paragraph" w:customStyle="1" w:styleId="af3">
    <w:name w:val="Заголовок статьи"/>
    <w:basedOn w:val="a"/>
    <w:next w:val="a"/>
    <w:uiPriority w:val="99"/>
    <w:rsid w:val="003657D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4">
    <w:name w:val="Заголовок чужого сообщения"/>
    <w:uiPriority w:val="99"/>
    <w:rsid w:val="003657DA"/>
    <w:rPr>
      <w:b/>
      <w:color w:val="FF0000"/>
      <w:sz w:val="26"/>
    </w:rPr>
  </w:style>
  <w:style w:type="paragraph" w:customStyle="1" w:styleId="af5">
    <w:name w:val="Заголовок ЭР (левое окно)"/>
    <w:basedOn w:val="a"/>
    <w:next w:val="a"/>
    <w:uiPriority w:val="99"/>
    <w:rsid w:val="003657D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rsid w:val="003657D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d"/>
    <w:next w:val="a"/>
    <w:uiPriority w:val="99"/>
    <w:rsid w:val="003657DA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rsid w:val="003657D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rsid w:val="003657D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3657D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b">
    <w:name w:val="Комментарий"/>
    <w:basedOn w:val="afa"/>
    <w:next w:val="a"/>
    <w:uiPriority w:val="99"/>
    <w:rsid w:val="003657D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3657DA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3657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e">
    <w:name w:val="Колонтитул (левый)"/>
    <w:basedOn w:val="afd"/>
    <w:next w:val="a"/>
    <w:uiPriority w:val="99"/>
    <w:rsid w:val="003657DA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rsid w:val="003657D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0">
    <w:name w:val="Колонтитул (правый)"/>
    <w:basedOn w:val="aff"/>
    <w:next w:val="a"/>
    <w:uiPriority w:val="99"/>
    <w:rsid w:val="003657DA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rsid w:val="003657DA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"/>
    <w:uiPriority w:val="99"/>
    <w:rsid w:val="003657D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rsid w:val="003657D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uiPriority w:val="99"/>
    <w:rsid w:val="003657DA"/>
    <w:rPr>
      <w:b/>
      <w:color w:val="26282F"/>
      <w:sz w:val="26"/>
      <w:shd w:val="clear" w:color="auto" w:fill="auto"/>
    </w:rPr>
  </w:style>
  <w:style w:type="character" w:customStyle="1" w:styleId="aff5">
    <w:name w:val="Не вступил в силу"/>
    <w:uiPriority w:val="99"/>
    <w:rsid w:val="003657DA"/>
    <w:rPr>
      <w:b/>
      <w:color w:val="000000"/>
      <w:sz w:val="26"/>
      <w:shd w:val="clear" w:color="auto" w:fill="auto"/>
    </w:rPr>
  </w:style>
  <w:style w:type="paragraph" w:customStyle="1" w:styleId="aff6">
    <w:name w:val="Необходимые документы"/>
    <w:basedOn w:val="a7"/>
    <w:next w:val="a"/>
    <w:uiPriority w:val="99"/>
    <w:rsid w:val="003657D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rsid w:val="003657D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8">
    <w:name w:val="Объект"/>
    <w:basedOn w:val="a"/>
    <w:next w:val="a"/>
    <w:uiPriority w:val="99"/>
    <w:rsid w:val="003657D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9">
    <w:name w:val="Таблицы (моноширинный)"/>
    <w:basedOn w:val="a"/>
    <w:next w:val="a"/>
    <w:uiPriority w:val="99"/>
    <w:rsid w:val="003657D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rsid w:val="003657DA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sid w:val="003657DA"/>
    <w:rPr>
      <w:color w:val="FF0000"/>
      <w:sz w:val="26"/>
    </w:rPr>
  </w:style>
  <w:style w:type="paragraph" w:customStyle="1" w:styleId="affc">
    <w:name w:val="Переменная часть"/>
    <w:basedOn w:val="ac"/>
    <w:next w:val="a"/>
    <w:uiPriority w:val="99"/>
    <w:rsid w:val="003657DA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3657DA"/>
    <w:pPr>
      <w:keepNext w:val="0"/>
      <w:widowControl w:val="0"/>
      <w:autoSpaceDE w:val="0"/>
      <w:autoSpaceDN w:val="0"/>
      <w:adjustRightInd w:val="0"/>
      <w:outlineLvl w:val="9"/>
    </w:pPr>
    <w:rPr>
      <w:rFonts w:ascii="Cambria" w:hAnsi="Cambria"/>
      <w:b w:val="0"/>
      <w:kern w:val="32"/>
      <w:sz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sid w:val="003657DA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rsid w:val="003657D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0">
    <w:name w:val="Постоянная часть"/>
    <w:basedOn w:val="ac"/>
    <w:next w:val="a"/>
    <w:uiPriority w:val="99"/>
    <w:rsid w:val="003657DA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3657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Пример."/>
    <w:basedOn w:val="a7"/>
    <w:next w:val="a"/>
    <w:uiPriority w:val="99"/>
    <w:rsid w:val="003657D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7"/>
    <w:next w:val="a"/>
    <w:uiPriority w:val="99"/>
    <w:rsid w:val="003657D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5"/>
    <w:uiPriority w:val="99"/>
    <w:rsid w:val="003657DA"/>
    <w:rPr>
      <w:rFonts w:cs="Times New Roman"/>
      <w:szCs w:val="26"/>
    </w:rPr>
  </w:style>
  <w:style w:type="paragraph" w:customStyle="1" w:styleId="afff5">
    <w:name w:val="Словарная статья"/>
    <w:basedOn w:val="a"/>
    <w:next w:val="a"/>
    <w:uiPriority w:val="99"/>
    <w:rsid w:val="003657D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6">
    <w:name w:val="Сравнение редакций"/>
    <w:uiPriority w:val="99"/>
    <w:rsid w:val="003657DA"/>
    <w:rPr>
      <w:b/>
      <w:color w:val="26282F"/>
      <w:sz w:val="26"/>
    </w:rPr>
  </w:style>
  <w:style w:type="character" w:customStyle="1" w:styleId="afff7">
    <w:name w:val="Сравнение редакций. Добавленный фрагмент"/>
    <w:uiPriority w:val="99"/>
    <w:rsid w:val="003657DA"/>
    <w:rPr>
      <w:color w:val="000000"/>
      <w:shd w:val="clear" w:color="auto" w:fill="auto"/>
    </w:rPr>
  </w:style>
  <w:style w:type="character" w:customStyle="1" w:styleId="afff8">
    <w:name w:val="Сравнение редакций. Удаленный фрагмент"/>
    <w:uiPriority w:val="99"/>
    <w:rsid w:val="003657DA"/>
    <w:rPr>
      <w:color w:val="000000"/>
      <w:shd w:val="clear" w:color="auto" w:fill="auto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3657D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a">
    <w:name w:val="Текст в таблице"/>
    <w:basedOn w:val="aff7"/>
    <w:next w:val="a"/>
    <w:uiPriority w:val="99"/>
    <w:rsid w:val="003657D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657D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sid w:val="003657D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3657DA"/>
    <w:rPr>
      <w:b/>
      <w:strike/>
      <w:color w:val="auto"/>
      <w:sz w:val="26"/>
    </w:rPr>
  </w:style>
  <w:style w:type="paragraph" w:customStyle="1" w:styleId="afffe">
    <w:name w:val="Формула"/>
    <w:basedOn w:val="a"/>
    <w:next w:val="a"/>
    <w:uiPriority w:val="99"/>
    <w:rsid w:val="003657D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rsid w:val="003657D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657D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link w:val="ConsPlusNormal0"/>
    <w:rsid w:val="003657DA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657DA"/>
    <w:rPr>
      <w:rFonts w:ascii="Arial" w:hAnsi="Arial"/>
      <w:sz w:val="22"/>
      <w:lang w:eastAsia="ru-RU"/>
    </w:rPr>
  </w:style>
  <w:style w:type="paragraph" w:styleId="affff0">
    <w:name w:val="Body Text"/>
    <w:basedOn w:val="a"/>
    <w:link w:val="affff1"/>
    <w:uiPriority w:val="99"/>
    <w:rsid w:val="003657DA"/>
    <w:pPr>
      <w:jc w:val="both"/>
    </w:pPr>
    <w:rPr>
      <w:rFonts w:ascii="Arial" w:hAnsi="Arial"/>
      <w:sz w:val="26"/>
      <w:szCs w:val="26"/>
    </w:rPr>
  </w:style>
  <w:style w:type="character" w:customStyle="1" w:styleId="affff1">
    <w:name w:val="Основной текст Знак"/>
    <w:basedOn w:val="a0"/>
    <w:link w:val="affff0"/>
    <w:uiPriority w:val="99"/>
    <w:locked/>
    <w:rsid w:val="003657DA"/>
    <w:rPr>
      <w:rFonts w:ascii="Arial" w:hAnsi="Arial" w:cs="Times New Roman"/>
      <w:sz w:val="26"/>
      <w:szCs w:val="26"/>
    </w:rPr>
  </w:style>
  <w:style w:type="paragraph" w:customStyle="1" w:styleId="ConsPlusCell">
    <w:name w:val="ConsPlusCell"/>
    <w:uiPriority w:val="99"/>
    <w:rsid w:val="003657DA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2">
    <w:name w:val="Title"/>
    <w:basedOn w:val="a"/>
    <w:link w:val="affff3"/>
    <w:uiPriority w:val="99"/>
    <w:qFormat/>
    <w:rsid w:val="003657DA"/>
    <w:pPr>
      <w:widowControl w:val="0"/>
      <w:ind w:firstLine="4802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ff3">
    <w:name w:val="Название Знак"/>
    <w:basedOn w:val="a0"/>
    <w:link w:val="affff2"/>
    <w:uiPriority w:val="99"/>
    <w:locked/>
    <w:rsid w:val="003657DA"/>
    <w:rPr>
      <w:rFonts w:ascii="Cambria" w:hAnsi="Cambria" w:cs="Times New Roman"/>
      <w:b/>
      <w:bCs/>
      <w:kern w:val="28"/>
      <w:sz w:val="32"/>
      <w:szCs w:val="32"/>
    </w:rPr>
  </w:style>
  <w:style w:type="paragraph" w:styleId="affff4">
    <w:name w:val="header"/>
    <w:basedOn w:val="a"/>
    <w:link w:val="affff5"/>
    <w:uiPriority w:val="99"/>
    <w:rsid w:val="003657D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  <w:sz w:val="26"/>
      <w:szCs w:val="26"/>
    </w:rPr>
  </w:style>
  <w:style w:type="character" w:customStyle="1" w:styleId="affff5">
    <w:name w:val="Верхний колонтитул Знак"/>
    <w:basedOn w:val="a0"/>
    <w:link w:val="affff4"/>
    <w:uiPriority w:val="99"/>
    <w:locked/>
    <w:rsid w:val="003657DA"/>
    <w:rPr>
      <w:rFonts w:ascii="Arial" w:hAnsi="Arial" w:cs="Times New Roman"/>
      <w:sz w:val="26"/>
      <w:szCs w:val="26"/>
    </w:rPr>
  </w:style>
  <w:style w:type="character" w:styleId="affff6">
    <w:name w:val="page number"/>
    <w:basedOn w:val="a0"/>
    <w:uiPriority w:val="99"/>
    <w:rsid w:val="003657DA"/>
    <w:rPr>
      <w:rFonts w:cs="Times New Roman"/>
    </w:rPr>
  </w:style>
  <w:style w:type="paragraph" w:styleId="affff7">
    <w:name w:val="footer"/>
    <w:basedOn w:val="a"/>
    <w:link w:val="affff8"/>
    <w:uiPriority w:val="99"/>
    <w:rsid w:val="003657D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  <w:sz w:val="26"/>
      <w:szCs w:val="26"/>
    </w:rPr>
  </w:style>
  <w:style w:type="character" w:customStyle="1" w:styleId="affff8">
    <w:name w:val="Нижний колонтитул Знак"/>
    <w:basedOn w:val="a0"/>
    <w:link w:val="affff7"/>
    <w:uiPriority w:val="99"/>
    <w:locked/>
    <w:rsid w:val="003657DA"/>
    <w:rPr>
      <w:rFonts w:ascii="Arial" w:hAnsi="Arial" w:cs="Times New Roman"/>
      <w:sz w:val="26"/>
      <w:szCs w:val="26"/>
    </w:rPr>
  </w:style>
  <w:style w:type="paragraph" w:styleId="21">
    <w:name w:val="Body Text 2"/>
    <w:basedOn w:val="a"/>
    <w:link w:val="22"/>
    <w:uiPriority w:val="99"/>
    <w:semiHidden/>
    <w:rsid w:val="003657DA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657DA"/>
    <w:rPr>
      <w:rFonts w:ascii="Arial" w:hAnsi="Arial" w:cs="Times New Roman"/>
      <w:sz w:val="26"/>
      <w:szCs w:val="26"/>
    </w:rPr>
  </w:style>
  <w:style w:type="paragraph" w:styleId="affff9">
    <w:name w:val="Body Text Indent"/>
    <w:basedOn w:val="a"/>
    <w:link w:val="affffa"/>
    <w:uiPriority w:val="99"/>
    <w:semiHidden/>
    <w:rsid w:val="003657DA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6"/>
      <w:szCs w:val="26"/>
    </w:rPr>
  </w:style>
  <w:style w:type="character" w:customStyle="1" w:styleId="affffa">
    <w:name w:val="Основной текст с отступом Знак"/>
    <w:basedOn w:val="a0"/>
    <w:link w:val="affff9"/>
    <w:uiPriority w:val="99"/>
    <w:semiHidden/>
    <w:locked/>
    <w:rsid w:val="003657DA"/>
    <w:rPr>
      <w:rFonts w:ascii="Arial" w:hAnsi="Arial" w:cs="Times New Roman"/>
      <w:sz w:val="26"/>
      <w:szCs w:val="26"/>
    </w:rPr>
  </w:style>
  <w:style w:type="paragraph" w:customStyle="1" w:styleId="11">
    <w:name w:val="Без интервала1"/>
    <w:uiPriority w:val="99"/>
    <w:rsid w:val="003657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uiPriority w:val="99"/>
    <w:rsid w:val="003657D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fffb">
    <w:name w:val="Balloon Text"/>
    <w:basedOn w:val="a"/>
    <w:link w:val="affffc"/>
    <w:uiPriority w:val="99"/>
    <w:semiHidden/>
    <w:rsid w:val="003657DA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fffc">
    <w:name w:val="Текст выноски Знак"/>
    <w:basedOn w:val="a0"/>
    <w:link w:val="affffb"/>
    <w:uiPriority w:val="99"/>
    <w:semiHidden/>
    <w:locked/>
    <w:rsid w:val="003657DA"/>
    <w:rPr>
      <w:rFonts w:ascii="Tahoma" w:hAnsi="Tahoma" w:cs="Times New Roman"/>
      <w:sz w:val="16"/>
      <w:szCs w:val="16"/>
    </w:rPr>
  </w:style>
  <w:style w:type="table" w:styleId="affffd">
    <w:name w:val="Table Grid"/>
    <w:basedOn w:val="a1"/>
    <w:uiPriority w:val="99"/>
    <w:rsid w:val="003657DA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e">
    <w:name w:val="FollowedHyperlink"/>
    <w:basedOn w:val="a0"/>
    <w:uiPriority w:val="99"/>
    <w:rsid w:val="003657DA"/>
    <w:rPr>
      <w:rFonts w:cs="Times New Roman"/>
      <w:color w:val="800080"/>
      <w:u w:val="single"/>
    </w:rPr>
  </w:style>
  <w:style w:type="paragraph" w:customStyle="1" w:styleId="ConsNonformat">
    <w:name w:val="ConsNonformat"/>
    <w:rsid w:val="003657DA"/>
    <w:pPr>
      <w:widowControl w:val="0"/>
      <w:snapToGrid w:val="0"/>
    </w:pPr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5DDCFD5D29465D00F19879BFEA1E58E9F5E40E43932A4A1729CA20BF42750B3C44AC26616861EC1898CDW6C1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1FCCE1AB2026990FE9FA43836C44E85BF7E63BA495116F6F11684B4FE810B8D439B33AB645AA1DF5D25A6e3t1K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28</Pages>
  <Words>6678</Words>
  <Characters>38067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Чуманкасы</cp:lastModifiedBy>
  <cp:revision>19</cp:revision>
  <cp:lastPrinted>2020-05-21T13:25:00Z</cp:lastPrinted>
  <dcterms:created xsi:type="dcterms:W3CDTF">2020-04-28T08:03:00Z</dcterms:created>
  <dcterms:modified xsi:type="dcterms:W3CDTF">2020-05-21T13:28:00Z</dcterms:modified>
</cp:coreProperties>
</file>