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93"/>
        <w:gridCol w:w="1109"/>
        <w:gridCol w:w="4153"/>
      </w:tblGrid>
      <w:tr w:rsidR="00864E91" w:rsidRPr="002C735F" w:rsidTr="00CD1002">
        <w:trPr>
          <w:cantSplit/>
          <w:trHeight w:val="420"/>
        </w:trPr>
        <w:tc>
          <w:tcPr>
            <w:tcW w:w="4170" w:type="dxa"/>
          </w:tcPr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ЧĂ</w:t>
            </w:r>
            <w:proofErr w:type="gramStart"/>
            <w:r w:rsidRPr="00864E91">
              <w:rPr>
                <w:b/>
                <w:sz w:val="24"/>
                <w:szCs w:val="24"/>
              </w:rPr>
              <w:t>ВАШ  РЕСПУБЛИКИ</w:t>
            </w:r>
            <w:proofErr w:type="gram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ЭЛ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  <w:r w:rsidRPr="00864E91">
              <w:rPr>
                <w:b/>
                <w:sz w:val="24"/>
                <w:szCs w:val="24"/>
              </w:rPr>
              <w:t>К РАЙОН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158" w:type="dxa"/>
            <w:vMerge w:val="restart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  <w:r w:rsidRPr="00864E9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480A1" wp14:editId="1C176B32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29573</wp:posOffset>
                  </wp:positionV>
                  <wp:extent cx="837565" cy="807085"/>
                  <wp:effectExtent l="0" t="0" r="63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 РАЙОН</w:t>
            </w:r>
            <w:proofErr w:type="gramEnd"/>
          </w:p>
        </w:tc>
      </w:tr>
      <w:tr w:rsidR="00864E91" w:rsidRPr="002C735F" w:rsidTr="00CD1002">
        <w:trPr>
          <w:cantSplit/>
          <w:trHeight w:val="2654"/>
        </w:trPr>
        <w:tc>
          <w:tcPr>
            <w:tcW w:w="4170" w:type="dxa"/>
          </w:tcPr>
          <w:p w:rsidR="00864E91" w:rsidRPr="00864E91" w:rsidRDefault="00864E91" w:rsidP="00CD1002">
            <w:pPr>
              <w:pStyle w:val="a3"/>
              <w:tabs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ЭЛĚК ЯЛ </w:t>
            </w:r>
            <w:r w:rsidR="00E30B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ТᾸРᾸХӖН</w:t>
            </w:r>
          </w:p>
          <w:p w:rsidR="00864E91" w:rsidRPr="00864E91" w:rsidRDefault="00864E91" w:rsidP="00CD1002">
            <w:pPr>
              <w:pStyle w:val="a3"/>
              <w:tabs>
                <w:tab w:val="left" w:pos="600"/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864E91" w:rsidRPr="00864E91" w:rsidRDefault="00864E91" w:rsidP="00CD10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1040"/>
                <w:tab w:val="center" w:pos="1977"/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ЙЫШẢНУ</w:t>
            </w: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Элéк</w:t>
            </w:r>
            <w:proofErr w:type="spellEnd"/>
            <w:r w:rsidRPr="00864E9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сали</w:t>
            </w:r>
            <w:proofErr w:type="spell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АЛИКОВСКОГО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400"/>
                <w:tab w:val="center" w:pos="2013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864E91" w:rsidRDefault="00E30BDF" w:rsidP="00E30BDF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Аликово</w:t>
            </w:r>
          </w:p>
          <w:p w:rsidR="00E30BDF" w:rsidRPr="00864E91" w:rsidRDefault="00E30BDF" w:rsidP="00E30BDF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26.12.2020 №130</w:t>
            </w:r>
            <w:bookmarkStart w:id="0" w:name="_GoBack"/>
            <w:bookmarkEnd w:id="0"/>
          </w:p>
        </w:tc>
      </w:tr>
    </w:tbl>
    <w:p w:rsidR="00220207" w:rsidRDefault="00220207" w:rsidP="00207725">
      <w:pPr>
        <w:shd w:val="clear" w:color="auto" w:fill="FFFFFF"/>
        <w:tabs>
          <w:tab w:val="left" w:pos="578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</w:p>
    <w:p w:rsidR="00207725" w:rsidRPr="008E4793" w:rsidRDefault="00AD5FF1" w:rsidP="00AD5FF1">
      <w:pPr>
        <w:shd w:val="clear" w:color="auto" w:fill="FFFFFF"/>
        <w:tabs>
          <w:tab w:val="left" w:pos="578"/>
        </w:tabs>
        <w:ind w:left="2" w:right="4677" w:firstLine="362"/>
        <w:jc w:val="both"/>
        <w:rPr>
          <w:color w:val="000000"/>
          <w:spacing w:val="-5"/>
          <w:sz w:val="28"/>
          <w:szCs w:val="28"/>
        </w:rPr>
      </w:pPr>
      <w:r>
        <w:rPr>
          <w:bCs/>
          <w:color w:val="000000"/>
          <w:sz w:val="28"/>
          <w:szCs w:val="28"/>
        </w:rPr>
        <w:t>Об определении места применения и использования населением пиротехнических изделий</w:t>
      </w:r>
    </w:p>
    <w:p w:rsidR="008E4793" w:rsidRPr="00F30973" w:rsidRDefault="008E4793" w:rsidP="00207725">
      <w:pPr>
        <w:shd w:val="clear" w:color="auto" w:fill="FFFFFF"/>
        <w:tabs>
          <w:tab w:val="left" w:pos="578"/>
        </w:tabs>
        <w:spacing w:line="322" w:lineRule="exact"/>
        <w:ind w:left="2" w:firstLine="362"/>
        <w:jc w:val="both"/>
        <w:rPr>
          <w:color w:val="000000"/>
          <w:spacing w:val="-5"/>
          <w:sz w:val="24"/>
          <w:szCs w:val="24"/>
        </w:rPr>
      </w:pPr>
    </w:p>
    <w:p w:rsidR="00BB4DF5" w:rsidRDefault="00A73071" w:rsidP="00A73071">
      <w:pPr>
        <w:widowControl/>
        <w:autoSpaceDE/>
        <w:autoSpaceDN/>
        <w:adjustRightInd/>
        <w:ind w:left="2" w:firstLine="565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соответствии с </w:t>
      </w:r>
      <w:r w:rsidR="00BB4DF5">
        <w:rPr>
          <w:bCs/>
          <w:color w:val="000000"/>
          <w:sz w:val="28"/>
          <w:szCs w:val="28"/>
        </w:rPr>
        <w:t xml:space="preserve">Федеральными законами от 06.10.2003 г. №131-ФЗ «Об общих принципах местного самоуправления», от 21.12.1994 г. «О пожарной безопасности», </w:t>
      </w:r>
      <w:r>
        <w:rPr>
          <w:bCs/>
          <w:color w:val="000000"/>
          <w:sz w:val="28"/>
          <w:szCs w:val="28"/>
        </w:rPr>
        <w:t>постановлени</w:t>
      </w:r>
      <w:r w:rsidR="00BB4DF5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м</w:t>
      </w:r>
      <w:r w:rsidR="00BB4DF5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Правительства РФ</w:t>
      </w:r>
      <w:r w:rsidR="00BB4DF5">
        <w:rPr>
          <w:bCs/>
          <w:color w:val="000000"/>
          <w:sz w:val="28"/>
          <w:szCs w:val="28"/>
        </w:rPr>
        <w:t xml:space="preserve"> от 25.04.2012 г. №390 «Правила противопожарного режима в РФ»,</w:t>
      </w:r>
      <w:r>
        <w:rPr>
          <w:bCs/>
          <w:color w:val="000000"/>
          <w:sz w:val="28"/>
          <w:szCs w:val="28"/>
        </w:rPr>
        <w:t xml:space="preserve"> от 22.12.2009 г. №1052 «Об утверждении требований пожарной безопасности при распространении и использовании пиротехнических изделий» </w:t>
      </w:r>
      <w:r w:rsidR="00BB4DF5">
        <w:rPr>
          <w:bCs/>
          <w:color w:val="000000"/>
          <w:sz w:val="28"/>
          <w:szCs w:val="28"/>
        </w:rPr>
        <w:t>в целях обеспечения безопасности населения, социально-бытовой инфраструктуры администрация Аликовского сельского поселения постановляет:</w:t>
      </w:r>
    </w:p>
    <w:p w:rsidR="00643C2E" w:rsidRDefault="00AD5FF1" w:rsidP="00643C2E">
      <w:pPr>
        <w:widowControl/>
        <w:autoSpaceDE/>
        <w:autoSpaceDN/>
        <w:adjustRightInd/>
        <w:ind w:left="2" w:firstLine="565"/>
        <w:jc w:val="both"/>
        <w:rPr>
          <w:bCs/>
          <w:color w:val="000000"/>
          <w:sz w:val="28"/>
          <w:szCs w:val="28"/>
        </w:rPr>
      </w:pPr>
      <w:r w:rsidRPr="00AD5FF1">
        <w:rPr>
          <w:bCs/>
          <w:color w:val="000000"/>
          <w:sz w:val="28"/>
          <w:szCs w:val="28"/>
        </w:rPr>
        <w:t>1</w:t>
      </w:r>
      <w:r w:rsidR="00BB4DF5">
        <w:rPr>
          <w:bCs/>
          <w:color w:val="000000"/>
          <w:sz w:val="28"/>
          <w:szCs w:val="28"/>
        </w:rPr>
        <w:t xml:space="preserve">. Определить </w:t>
      </w:r>
      <w:r w:rsidR="00A157ED">
        <w:rPr>
          <w:bCs/>
          <w:color w:val="000000"/>
          <w:sz w:val="28"/>
          <w:szCs w:val="28"/>
        </w:rPr>
        <w:t>место применения и использования населением пиротехнических изделий 1-3 классов опасности, которые подлежат свободной продаже,</w:t>
      </w:r>
      <w:r w:rsidR="00F53C6D">
        <w:rPr>
          <w:bCs/>
          <w:color w:val="000000"/>
          <w:sz w:val="28"/>
          <w:szCs w:val="28"/>
        </w:rPr>
        <w:t xml:space="preserve"> </w:t>
      </w:r>
      <w:r w:rsidR="00020FA4">
        <w:rPr>
          <w:bCs/>
          <w:color w:val="000000"/>
          <w:sz w:val="28"/>
          <w:szCs w:val="28"/>
        </w:rPr>
        <w:t xml:space="preserve">земельный участок с кадастровым номером 21:07:210901:363, расположенный по адресу: Чувашская Республика, Аликовский район, с/пос. Аликовское (ориентировочно: не менее 100 м. от территории Аликовского абонентского участка Вурнарского территориального участка ООО «Газпром </w:t>
      </w:r>
      <w:proofErr w:type="spellStart"/>
      <w:r w:rsidR="00020FA4">
        <w:rPr>
          <w:bCs/>
          <w:color w:val="000000"/>
          <w:sz w:val="28"/>
          <w:szCs w:val="28"/>
        </w:rPr>
        <w:t>Межрегионгаз</w:t>
      </w:r>
      <w:proofErr w:type="spellEnd"/>
      <w:r w:rsidR="00020FA4">
        <w:rPr>
          <w:bCs/>
          <w:color w:val="000000"/>
          <w:sz w:val="28"/>
          <w:szCs w:val="28"/>
        </w:rPr>
        <w:t>»)</w:t>
      </w:r>
      <w:r w:rsidR="000E308B">
        <w:rPr>
          <w:bCs/>
          <w:color w:val="000000"/>
          <w:sz w:val="28"/>
          <w:szCs w:val="28"/>
        </w:rPr>
        <w:t xml:space="preserve">. </w:t>
      </w:r>
      <w:r w:rsidR="00020FA4">
        <w:rPr>
          <w:bCs/>
          <w:color w:val="000000"/>
          <w:sz w:val="28"/>
          <w:szCs w:val="28"/>
        </w:rPr>
        <w:t>Оборудовать данное место первичными средствам пожаротушения, организовать дежурство ответственных лиц.</w:t>
      </w:r>
      <w:r w:rsidR="000E308B">
        <w:rPr>
          <w:bCs/>
          <w:color w:val="000000"/>
          <w:sz w:val="28"/>
          <w:szCs w:val="28"/>
        </w:rPr>
        <w:t xml:space="preserve"> </w:t>
      </w:r>
    </w:p>
    <w:p w:rsidR="00643C2E" w:rsidRPr="00507743" w:rsidRDefault="00AD5FF1" w:rsidP="00643C2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>2</w:t>
      </w:r>
      <w:r w:rsidR="00643C2E">
        <w:rPr>
          <w:bCs/>
          <w:color w:val="000000"/>
          <w:sz w:val="28"/>
          <w:szCs w:val="28"/>
        </w:rPr>
        <w:t xml:space="preserve">. В месте, установленном в пункте 3 настоящего постановления, разрешается </w:t>
      </w:r>
      <w:r w:rsidR="00643C2E" w:rsidRPr="00643C2E">
        <w:rPr>
          <w:bCs/>
          <w:color w:val="000000"/>
          <w:sz w:val="28"/>
          <w:szCs w:val="28"/>
        </w:rPr>
        <w:t>п</w:t>
      </w:r>
      <w:r w:rsidR="00643C2E" w:rsidRPr="00643C2E">
        <w:rPr>
          <w:sz w:val="28"/>
          <w:szCs w:val="28"/>
        </w:rPr>
        <w:t xml:space="preserve">рименение и использование населением пиротехнических изделий на указанной площадке разрешается при обеспечении расстояния не меньше 30 метров до ближайших домов, деревьев и прочих воспламеняющихся объектов. В иных местах фейерверков и других пиротехнических средств </w:t>
      </w:r>
      <w:r w:rsidR="00643C2E" w:rsidRPr="00643C2E">
        <w:rPr>
          <w:b/>
          <w:bCs/>
          <w:sz w:val="28"/>
          <w:szCs w:val="28"/>
        </w:rPr>
        <w:t>запрещается</w:t>
      </w:r>
      <w:r w:rsidR="00643C2E">
        <w:rPr>
          <w:b/>
          <w:bCs/>
          <w:sz w:val="28"/>
          <w:szCs w:val="28"/>
        </w:rPr>
        <w:t>.</w:t>
      </w:r>
      <w:r w:rsidR="00507743">
        <w:rPr>
          <w:b/>
          <w:bCs/>
          <w:sz w:val="28"/>
          <w:szCs w:val="28"/>
        </w:rPr>
        <w:t xml:space="preserve"> </w:t>
      </w:r>
    </w:p>
    <w:p w:rsidR="00365914" w:rsidRDefault="00AD5FF1" w:rsidP="00643C2E">
      <w:pPr>
        <w:widowControl/>
        <w:autoSpaceDE/>
        <w:autoSpaceDN/>
        <w:adjustRightInd/>
        <w:ind w:left="2" w:firstLine="56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365914">
        <w:rPr>
          <w:bCs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64E91" w:rsidRPr="002C735F" w:rsidRDefault="001C2B33" w:rsidP="000E308B">
      <w:pPr>
        <w:widowControl/>
        <w:autoSpaceDE/>
        <w:autoSpaceDN/>
        <w:adjustRightInd/>
        <w:ind w:left="2" w:firstLine="56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07725" w:rsidRDefault="00BF1EA7" w:rsidP="00643C2E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07725" w:rsidRPr="002C735F">
        <w:rPr>
          <w:sz w:val="28"/>
          <w:szCs w:val="28"/>
        </w:rPr>
        <w:t xml:space="preserve"> Аликовского </w:t>
      </w:r>
    </w:p>
    <w:p w:rsidR="00530179" w:rsidRDefault="00207725" w:rsidP="00507743">
      <w:pPr>
        <w:ind w:left="567"/>
        <w:rPr>
          <w:sz w:val="28"/>
          <w:szCs w:val="28"/>
        </w:rPr>
      </w:pPr>
      <w:r w:rsidRPr="002C735F">
        <w:rPr>
          <w:sz w:val="28"/>
          <w:szCs w:val="28"/>
        </w:rPr>
        <w:t>сельского поселени</w:t>
      </w:r>
      <w:r w:rsidR="00643C2E">
        <w:rPr>
          <w:sz w:val="28"/>
          <w:szCs w:val="28"/>
        </w:rPr>
        <w:t xml:space="preserve">я                                             </w:t>
      </w:r>
      <w:r w:rsidR="00507743">
        <w:rPr>
          <w:sz w:val="28"/>
          <w:szCs w:val="28"/>
        </w:rPr>
        <w:t xml:space="preserve">                 </w:t>
      </w:r>
      <w:r w:rsidR="00BF1EA7">
        <w:rPr>
          <w:sz w:val="28"/>
          <w:szCs w:val="28"/>
        </w:rPr>
        <w:t>С.И. Алексеев</w:t>
      </w:r>
    </w:p>
    <w:sectPr w:rsidR="0053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5C78"/>
    <w:multiLevelType w:val="multilevel"/>
    <w:tmpl w:val="8082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2"/>
    <w:rsid w:val="00020FA4"/>
    <w:rsid w:val="000462BF"/>
    <w:rsid w:val="00065A15"/>
    <w:rsid w:val="000A18EA"/>
    <w:rsid w:val="000B5482"/>
    <w:rsid w:val="000E308B"/>
    <w:rsid w:val="001535C0"/>
    <w:rsid w:val="0015422A"/>
    <w:rsid w:val="00175B8C"/>
    <w:rsid w:val="001C2B33"/>
    <w:rsid w:val="001E3F22"/>
    <w:rsid w:val="00205D8E"/>
    <w:rsid w:val="00207725"/>
    <w:rsid w:val="00220207"/>
    <w:rsid w:val="0033303C"/>
    <w:rsid w:val="00365914"/>
    <w:rsid w:val="00373FDD"/>
    <w:rsid w:val="00410BA5"/>
    <w:rsid w:val="00423E08"/>
    <w:rsid w:val="00450833"/>
    <w:rsid w:val="004A1C4D"/>
    <w:rsid w:val="005013B6"/>
    <w:rsid w:val="00507743"/>
    <w:rsid w:val="00530179"/>
    <w:rsid w:val="00593284"/>
    <w:rsid w:val="0060740F"/>
    <w:rsid w:val="00643C2E"/>
    <w:rsid w:val="006F248B"/>
    <w:rsid w:val="00733A93"/>
    <w:rsid w:val="007473DC"/>
    <w:rsid w:val="007D1273"/>
    <w:rsid w:val="00864E91"/>
    <w:rsid w:val="00885475"/>
    <w:rsid w:val="008E4793"/>
    <w:rsid w:val="009D0641"/>
    <w:rsid w:val="00A157ED"/>
    <w:rsid w:val="00A73071"/>
    <w:rsid w:val="00A87BCC"/>
    <w:rsid w:val="00AA7FBB"/>
    <w:rsid w:val="00AD5FF1"/>
    <w:rsid w:val="00B20857"/>
    <w:rsid w:val="00B376E3"/>
    <w:rsid w:val="00BA6B6A"/>
    <w:rsid w:val="00BB4DF5"/>
    <w:rsid w:val="00BD2A7C"/>
    <w:rsid w:val="00BF1EA7"/>
    <w:rsid w:val="00C75F3A"/>
    <w:rsid w:val="00CA3E69"/>
    <w:rsid w:val="00D0459D"/>
    <w:rsid w:val="00D128D9"/>
    <w:rsid w:val="00DB4E2C"/>
    <w:rsid w:val="00E30BDF"/>
    <w:rsid w:val="00E338FF"/>
    <w:rsid w:val="00E54D90"/>
    <w:rsid w:val="00E953FF"/>
    <w:rsid w:val="00F231B0"/>
    <w:rsid w:val="00F53C6D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9732-11B8-429A-B096-9546B8C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07725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0772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3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2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43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2020-12-28T05:30:00Z</cp:lastPrinted>
  <dcterms:created xsi:type="dcterms:W3CDTF">2020-12-28T05:31:00Z</dcterms:created>
  <dcterms:modified xsi:type="dcterms:W3CDTF">2020-12-28T05:31:00Z</dcterms:modified>
</cp:coreProperties>
</file>