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1B" w:rsidRDefault="00C70A1B"/>
    <w:tbl>
      <w:tblPr>
        <w:tblW w:w="0" w:type="auto"/>
        <w:tblLook w:val="0000"/>
      </w:tblPr>
      <w:tblGrid>
        <w:gridCol w:w="4107"/>
        <w:gridCol w:w="1386"/>
        <w:gridCol w:w="4132"/>
      </w:tblGrid>
      <w:tr w:rsidR="004338BD" w:rsidRPr="00ED4562" w:rsidTr="00C70A1B">
        <w:trPr>
          <w:cantSplit/>
        </w:trPr>
        <w:tc>
          <w:tcPr>
            <w:tcW w:w="4107" w:type="dxa"/>
          </w:tcPr>
          <w:p w:rsidR="004338BD" w:rsidRPr="00ED4562" w:rsidRDefault="004338BD" w:rsidP="000318A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ЧĂВАШ РЕСПУБЛИКИ</w:t>
            </w:r>
          </w:p>
          <w:p w:rsidR="004338BD" w:rsidRPr="00ED4562" w:rsidRDefault="004338BD" w:rsidP="000318A5">
            <w:pPr>
              <w:pStyle w:val="ac"/>
              <w:tabs>
                <w:tab w:val="left" w:pos="4285"/>
              </w:tabs>
              <w:jc w:val="center"/>
              <w:rPr>
                <w:rFonts w:ascii="Times New Roman" w:hAnsi="Times New Roman" w:cs="Times New Roman"/>
                <w:sz w:val="22"/>
                <w:szCs w:val="22"/>
              </w:rPr>
            </w:pPr>
            <w:r w:rsidRPr="00ED4562">
              <w:rPr>
                <w:rFonts w:ascii="Times New Roman" w:hAnsi="Times New Roman" w:cs="Times New Roman"/>
                <w:caps/>
                <w:sz w:val="22"/>
                <w:szCs w:val="22"/>
              </w:rPr>
              <w:t>С</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нт</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рв</w:t>
            </w:r>
            <w:r w:rsidRPr="00ED4562">
              <w:rPr>
                <w:rFonts w:ascii="Times New Roman" w:hAnsi="Times New Roman" w:cs="Times New Roman"/>
                <w:bCs/>
                <w:noProof/>
                <w:color w:val="000000"/>
                <w:sz w:val="22"/>
                <w:szCs w:val="22"/>
              </w:rPr>
              <w:t>Ă</w:t>
            </w:r>
            <w:r w:rsidRPr="00ED4562">
              <w:rPr>
                <w:rFonts w:ascii="Times New Roman" w:hAnsi="Times New Roman" w:cs="Times New Roman"/>
                <w:caps/>
                <w:sz w:val="22"/>
                <w:szCs w:val="22"/>
              </w:rPr>
              <w:t>рри</w:t>
            </w:r>
            <w:r w:rsidRPr="00ED4562">
              <w:rPr>
                <w:rFonts w:ascii="Times New Roman" w:hAnsi="Times New Roman" w:cs="Times New Roman"/>
                <w:bCs/>
                <w:color w:val="000000"/>
                <w:sz w:val="22"/>
                <w:szCs w:val="22"/>
              </w:rPr>
              <w:t xml:space="preserve"> РАЙОНĚ</w:t>
            </w:r>
          </w:p>
          <w:p w:rsidR="004338BD" w:rsidRPr="00ED4562" w:rsidRDefault="004338BD" w:rsidP="000318A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УРХАС КУШКĂ</w:t>
            </w:r>
            <w:r>
              <w:rPr>
                <w:rFonts w:ascii="Times New Roman" w:hAnsi="Times New Roman" w:cs="Times New Roman"/>
                <w:bCs/>
                <w:noProof/>
                <w:color w:val="000000"/>
                <w:sz w:val="22"/>
                <w:szCs w:val="22"/>
              </w:rPr>
              <w:t xml:space="preserve"> ЯЛ</w:t>
            </w:r>
            <w:r w:rsidRPr="00ED4562">
              <w:rPr>
                <w:rFonts w:ascii="Times New Roman" w:hAnsi="Times New Roman" w:cs="Times New Roman"/>
                <w:bCs/>
                <w:noProof/>
                <w:color w:val="000000"/>
                <w:sz w:val="22"/>
                <w:szCs w:val="22"/>
              </w:rPr>
              <w:t xml:space="preserve"> ПОСЕЛЕНИЙĚН</w:t>
            </w:r>
          </w:p>
          <w:p w:rsidR="004338BD" w:rsidRPr="00ED4562" w:rsidRDefault="004338BD" w:rsidP="000318A5">
            <w:pPr>
              <w:pStyle w:val="ac"/>
              <w:tabs>
                <w:tab w:val="left" w:pos="4285"/>
              </w:tabs>
              <w:jc w:val="center"/>
              <w:rPr>
                <w:rStyle w:val="ab"/>
                <w:rFonts w:ascii="Times New Roman" w:hAnsi="Times New Roman" w:cs="Times New Roman"/>
                <w:color w:val="000000"/>
                <w:sz w:val="22"/>
                <w:szCs w:val="22"/>
              </w:rPr>
            </w:pPr>
            <w:r w:rsidRPr="00ED4562">
              <w:rPr>
                <w:rFonts w:ascii="Times New Roman" w:hAnsi="Times New Roman" w:cs="Times New Roman"/>
                <w:bCs/>
                <w:noProof/>
                <w:color w:val="000000"/>
                <w:sz w:val="22"/>
                <w:szCs w:val="22"/>
              </w:rPr>
              <w:t>АДМИНИСТРАЦИЙĚ</w:t>
            </w:r>
          </w:p>
          <w:p w:rsidR="004338BD" w:rsidRPr="00ED4562" w:rsidRDefault="004338BD" w:rsidP="000318A5">
            <w:pPr>
              <w:spacing w:line="192" w:lineRule="auto"/>
              <w:jc w:val="center"/>
              <w:rPr>
                <w:sz w:val="22"/>
                <w:szCs w:val="22"/>
              </w:rPr>
            </w:pPr>
          </w:p>
          <w:p w:rsidR="004338BD" w:rsidRPr="00ED4562" w:rsidRDefault="004338BD" w:rsidP="000318A5">
            <w:pPr>
              <w:pStyle w:val="ac"/>
              <w:tabs>
                <w:tab w:val="left" w:pos="4285"/>
              </w:tabs>
              <w:spacing w:line="192" w:lineRule="auto"/>
              <w:jc w:val="center"/>
              <w:rPr>
                <w:rStyle w:val="ab"/>
                <w:rFonts w:ascii="Times New Roman" w:hAnsi="Times New Roman" w:cs="Times New Roman"/>
                <w:noProof/>
                <w:color w:val="000000"/>
                <w:sz w:val="22"/>
                <w:szCs w:val="22"/>
              </w:rPr>
            </w:pPr>
          </w:p>
          <w:p w:rsidR="004338BD" w:rsidRPr="00ED4562" w:rsidRDefault="004338BD" w:rsidP="000318A5">
            <w:pPr>
              <w:pStyle w:val="ac"/>
              <w:tabs>
                <w:tab w:val="left" w:pos="4285"/>
              </w:tabs>
              <w:spacing w:line="192" w:lineRule="auto"/>
              <w:jc w:val="center"/>
              <w:rPr>
                <w:rStyle w:val="ab"/>
                <w:rFonts w:ascii="Times New Roman" w:hAnsi="Times New Roman" w:cs="Times New Roman"/>
                <w:noProof/>
                <w:color w:val="000000"/>
                <w:sz w:val="22"/>
                <w:szCs w:val="22"/>
              </w:rPr>
            </w:pPr>
            <w:r w:rsidRPr="00ED4562">
              <w:rPr>
                <w:rStyle w:val="ab"/>
                <w:rFonts w:ascii="Times New Roman" w:hAnsi="Times New Roman" w:cs="Times New Roman"/>
                <w:noProof/>
                <w:color w:val="000000"/>
                <w:sz w:val="22"/>
                <w:szCs w:val="22"/>
              </w:rPr>
              <w:t>ЙЫШĂНУ</w:t>
            </w:r>
          </w:p>
          <w:p w:rsidR="004338BD" w:rsidRPr="00ED4562" w:rsidRDefault="004338BD" w:rsidP="000318A5">
            <w:pPr>
              <w:pStyle w:val="ac"/>
              <w:ind w:right="-35"/>
              <w:jc w:val="center"/>
              <w:rPr>
                <w:rFonts w:ascii="Times New Roman" w:hAnsi="Times New Roman" w:cs="Times New Roman"/>
                <w:noProof/>
                <w:color w:val="000000"/>
                <w:sz w:val="22"/>
                <w:szCs w:val="22"/>
              </w:rPr>
            </w:pPr>
          </w:p>
          <w:p w:rsidR="004338BD" w:rsidRPr="00ED4562" w:rsidRDefault="004338BD" w:rsidP="000318A5">
            <w:pPr>
              <w:pStyle w:val="ac"/>
              <w:ind w:right="-35"/>
              <w:jc w:val="center"/>
              <w:rPr>
                <w:rFonts w:ascii="Times New Roman" w:hAnsi="Times New Roman" w:cs="Times New Roman"/>
                <w:b/>
                <w:noProof/>
                <w:color w:val="000000"/>
                <w:sz w:val="22"/>
                <w:szCs w:val="22"/>
              </w:rPr>
            </w:pPr>
            <w:r w:rsidRPr="00ED4562">
              <w:rPr>
                <w:rFonts w:ascii="Times New Roman" w:hAnsi="Times New Roman" w:cs="Times New Roman"/>
                <w:b/>
                <w:noProof/>
                <w:color w:val="000000"/>
                <w:sz w:val="22"/>
                <w:szCs w:val="22"/>
              </w:rPr>
              <w:t>20</w:t>
            </w:r>
            <w:r w:rsidR="000318A5">
              <w:rPr>
                <w:rFonts w:ascii="Times New Roman" w:hAnsi="Times New Roman" w:cs="Times New Roman"/>
                <w:b/>
                <w:noProof/>
                <w:color w:val="000000"/>
                <w:sz w:val="22"/>
                <w:szCs w:val="22"/>
              </w:rPr>
              <w:t>20.</w:t>
            </w:r>
            <w:r w:rsidR="00EC38F1">
              <w:rPr>
                <w:rFonts w:ascii="Times New Roman" w:hAnsi="Times New Roman" w:cs="Times New Roman"/>
                <w:b/>
                <w:noProof/>
                <w:color w:val="000000"/>
                <w:sz w:val="22"/>
                <w:szCs w:val="22"/>
              </w:rPr>
              <w:t>10.26</w:t>
            </w:r>
            <w:r>
              <w:rPr>
                <w:rFonts w:ascii="Times New Roman" w:hAnsi="Times New Roman" w:cs="Times New Roman"/>
                <w:b/>
                <w:noProof/>
                <w:color w:val="000000"/>
                <w:sz w:val="22"/>
                <w:szCs w:val="22"/>
              </w:rPr>
              <w:t xml:space="preserve">      </w:t>
            </w:r>
            <w:r w:rsidR="00EC38F1">
              <w:rPr>
                <w:rFonts w:ascii="Times New Roman" w:hAnsi="Times New Roman" w:cs="Times New Roman"/>
                <w:b/>
                <w:noProof/>
                <w:color w:val="000000"/>
                <w:sz w:val="22"/>
                <w:szCs w:val="22"/>
              </w:rPr>
              <w:t>9</w:t>
            </w:r>
            <w:r w:rsidR="004C2846">
              <w:rPr>
                <w:rFonts w:ascii="Times New Roman" w:hAnsi="Times New Roman" w:cs="Times New Roman"/>
                <w:b/>
                <w:noProof/>
                <w:color w:val="000000"/>
                <w:sz w:val="22"/>
                <w:szCs w:val="22"/>
              </w:rPr>
              <w:t>2</w:t>
            </w:r>
            <w:r w:rsidRPr="00ED4562">
              <w:rPr>
                <w:rFonts w:ascii="Times New Roman" w:hAnsi="Times New Roman" w:cs="Times New Roman"/>
                <w:b/>
                <w:noProof/>
                <w:color w:val="000000"/>
                <w:sz w:val="22"/>
                <w:szCs w:val="22"/>
              </w:rPr>
              <w:t xml:space="preserve"> № </w:t>
            </w:r>
          </w:p>
          <w:p w:rsidR="004338BD" w:rsidRPr="00ED4562" w:rsidRDefault="004338BD" w:rsidP="000318A5">
            <w:pPr>
              <w:jc w:val="center"/>
              <w:rPr>
                <w:sz w:val="22"/>
                <w:szCs w:val="22"/>
              </w:rPr>
            </w:pPr>
            <w:r w:rsidRPr="00ED4562">
              <w:rPr>
                <w:noProof/>
                <w:color w:val="000000"/>
                <w:sz w:val="22"/>
                <w:szCs w:val="22"/>
              </w:rPr>
              <w:t>Урхас Кушка сали</w:t>
            </w:r>
          </w:p>
        </w:tc>
        <w:tc>
          <w:tcPr>
            <w:tcW w:w="1386" w:type="dxa"/>
          </w:tcPr>
          <w:p w:rsidR="004338BD" w:rsidRPr="00ED4562" w:rsidRDefault="004338BD" w:rsidP="000318A5">
            <w:pPr>
              <w:jc w:val="center"/>
              <w:rPr>
                <w:sz w:val="22"/>
                <w:szCs w:val="22"/>
              </w:rPr>
            </w:pPr>
            <w:r>
              <w:rPr>
                <w:noProof/>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132" w:type="dxa"/>
          </w:tcPr>
          <w:p w:rsidR="004338BD" w:rsidRPr="00ED4562" w:rsidRDefault="004338BD" w:rsidP="000318A5">
            <w:pPr>
              <w:pStyle w:val="ac"/>
              <w:jc w:val="center"/>
              <w:rPr>
                <w:rFonts w:ascii="Times New Roman" w:hAnsi="Times New Roman" w:cs="Times New Roman"/>
                <w:bCs/>
                <w:sz w:val="22"/>
                <w:szCs w:val="22"/>
              </w:rPr>
            </w:pPr>
            <w:r w:rsidRPr="00ED4562">
              <w:rPr>
                <w:rFonts w:ascii="Times New Roman" w:hAnsi="Times New Roman" w:cs="Times New Roman"/>
                <w:bCs/>
                <w:noProof/>
                <w:sz w:val="22"/>
                <w:szCs w:val="22"/>
              </w:rPr>
              <w:t>ЧУВАШСКАЯ РЕСПУБЛИКА</w:t>
            </w:r>
            <w:r>
              <w:rPr>
                <w:rFonts w:ascii="Times New Roman" w:hAnsi="Times New Roman" w:cs="Times New Roman"/>
                <w:bCs/>
                <w:noProof/>
                <w:sz w:val="22"/>
                <w:szCs w:val="22"/>
              </w:rPr>
              <w:br/>
            </w:r>
            <w:r w:rsidRPr="00ED4562">
              <w:rPr>
                <w:rStyle w:val="ab"/>
                <w:rFonts w:ascii="Times New Roman" w:hAnsi="Times New Roman" w:cs="Times New Roman"/>
                <w:bCs w:val="0"/>
                <w:noProof/>
                <w:color w:val="000000"/>
                <w:sz w:val="22"/>
                <w:szCs w:val="22"/>
              </w:rPr>
              <w:t xml:space="preserve"> </w:t>
            </w:r>
            <w:r w:rsidRPr="00ED4562">
              <w:rPr>
                <w:rFonts w:ascii="Times New Roman" w:hAnsi="Times New Roman" w:cs="Times New Roman"/>
                <w:bCs/>
                <w:noProof/>
                <w:color w:val="000000"/>
                <w:sz w:val="22"/>
                <w:szCs w:val="22"/>
              </w:rPr>
              <w:t>МАРИИНСКО-ПОСАДСКИЙ РАЙОН</w:t>
            </w:r>
          </w:p>
          <w:p w:rsidR="004338BD" w:rsidRPr="00ED4562" w:rsidRDefault="004338BD" w:rsidP="000318A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АДМИНИСТРАЦИЯ</w:t>
            </w:r>
          </w:p>
          <w:p w:rsidR="004338BD" w:rsidRPr="00ED4562" w:rsidRDefault="004338BD" w:rsidP="000318A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ПЕРВОЧУРАШЕВСКОГО</w:t>
            </w:r>
          </w:p>
          <w:p w:rsidR="004338BD" w:rsidRPr="00ED4562" w:rsidRDefault="004338BD" w:rsidP="000318A5">
            <w:pPr>
              <w:jc w:val="center"/>
              <w:rPr>
                <w:sz w:val="22"/>
                <w:szCs w:val="22"/>
              </w:rPr>
            </w:pPr>
            <w:r w:rsidRPr="00ED4562">
              <w:rPr>
                <w:sz w:val="22"/>
                <w:szCs w:val="22"/>
              </w:rPr>
              <w:t>СЕЛЬСКОГО ПОСЕЛЕНИЯ</w:t>
            </w:r>
          </w:p>
          <w:p w:rsidR="004338BD" w:rsidRPr="00ED4562" w:rsidRDefault="004338BD" w:rsidP="000318A5">
            <w:pPr>
              <w:pStyle w:val="ac"/>
              <w:spacing w:line="192" w:lineRule="auto"/>
              <w:jc w:val="center"/>
              <w:rPr>
                <w:rFonts w:ascii="Times New Roman" w:hAnsi="Times New Roman" w:cs="Times New Roman"/>
                <w:b/>
                <w:bCs/>
                <w:noProof/>
                <w:color w:val="000000"/>
                <w:sz w:val="22"/>
                <w:szCs w:val="22"/>
              </w:rPr>
            </w:pPr>
          </w:p>
          <w:p w:rsidR="004338BD" w:rsidRPr="00ED4562" w:rsidRDefault="004338BD" w:rsidP="000318A5">
            <w:pPr>
              <w:pStyle w:val="ac"/>
              <w:spacing w:line="192" w:lineRule="auto"/>
              <w:jc w:val="center"/>
              <w:rPr>
                <w:rStyle w:val="ab"/>
                <w:rFonts w:ascii="Times New Roman" w:hAnsi="Times New Roman" w:cs="Times New Roman"/>
                <w:color w:val="000000"/>
                <w:sz w:val="22"/>
                <w:szCs w:val="22"/>
              </w:rPr>
            </w:pPr>
            <w:r w:rsidRPr="00ED4562">
              <w:rPr>
                <w:rStyle w:val="ab"/>
                <w:rFonts w:ascii="Times New Roman" w:hAnsi="Times New Roman" w:cs="Times New Roman"/>
                <w:noProof/>
                <w:color w:val="000000"/>
                <w:sz w:val="22"/>
                <w:szCs w:val="22"/>
              </w:rPr>
              <w:t>ПОСТАНОВЛЕНИЕ</w:t>
            </w:r>
          </w:p>
          <w:p w:rsidR="004338BD" w:rsidRPr="00ED4562" w:rsidRDefault="004338BD" w:rsidP="000318A5">
            <w:pPr>
              <w:jc w:val="center"/>
              <w:rPr>
                <w:sz w:val="22"/>
                <w:szCs w:val="22"/>
              </w:rPr>
            </w:pPr>
          </w:p>
          <w:p w:rsidR="004338BD" w:rsidRPr="00ED4562" w:rsidRDefault="00EC38F1" w:rsidP="000318A5">
            <w:pPr>
              <w:pStyle w:val="ac"/>
              <w:jc w:val="center"/>
              <w:rPr>
                <w:rFonts w:ascii="Times New Roman" w:hAnsi="Times New Roman" w:cs="Times New Roman"/>
                <w:b/>
                <w:sz w:val="22"/>
                <w:szCs w:val="22"/>
              </w:rPr>
            </w:pPr>
            <w:r>
              <w:rPr>
                <w:rFonts w:ascii="Times New Roman" w:hAnsi="Times New Roman" w:cs="Times New Roman"/>
                <w:b/>
                <w:noProof/>
                <w:sz w:val="22"/>
                <w:szCs w:val="22"/>
              </w:rPr>
              <w:t>26.10</w:t>
            </w:r>
            <w:r w:rsidR="001A7004">
              <w:rPr>
                <w:rFonts w:ascii="Times New Roman" w:hAnsi="Times New Roman" w:cs="Times New Roman"/>
                <w:b/>
                <w:noProof/>
                <w:sz w:val="22"/>
                <w:szCs w:val="22"/>
              </w:rPr>
              <w:t>.2020</w:t>
            </w:r>
            <w:r w:rsidR="004338BD" w:rsidRPr="00ED4562">
              <w:rPr>
                <w:rFonts w:ascii="Times New Roman" w:hAnsi="Times New Roman" w:cs="Times New Roman"/>
                <w:b/>
                <w:noProof/>
                <w:sz w:val="22"/>
                <w:szCs w:val="22"/>
              </w:rPr>
              <w:t xml:space="preserve">    № </w:t>
            </w:r>
            <w:r>
              <w:rPr>
                <w:rFonts w:ascii="Times New Roman" w:hAnsi="Times New Roman" w:cs="Times New Roman"/>
                <w:b/>
                <w:noProof/>
                <w:sz w:val="22"/>
                <w:szCs w:val="22"/>
              </w:rPr>
              <w:t>9</w:t>
            </w:r>
            <w:r w:rsidR="004C2846">
              <w:rPr>
                <w:rFonts w:ascii="Times New Roman" w:hAnsi="Times New Roman" w:cs="Times New Roman"/>
                <w:b/>
                <w:noProof/>
                <w:sz w:val="22"/>
                <w:szCs w:val="22"/>
              </w:rPr>
              <w:t>2</w:t>
            </w:r>
          </w:p>
          <w:p w:rsidR="004338BD" w:rsidRPr="00ED4562" w:rsidRDefault="004338BD" w:rsidP="000318A5">
            <w:pPr>
              <w:jc w:val="center"/>
              <w:rPr>
                <w:b/>
                <w:bCs/>
                <w:sz w:val="22"/>
                <w:szCs w:val="22"/>
              </w:rPr>
            </w:pPr>
            <w:r w:rsidRPr="00ED4562">
              <w:rPr>
                <w:noProof/>
                <w:color w:val="000000"/>
                <w:sz w:val="22"/>
                <w:szCs w:val="22"/>
              </w:rPr>
              <w:t>село Первое Чурашево</w:t>
            </w:r>
          </w:p>
        </w:tc>
      </w:tr>
    </w:tbl>
    <w:p w:rsidR="00CF3D24" w:rsidRDefault="00CF3D24" w:rsidP="00CF3D24">
      <w:pPr>
        <w:rPr>
          <w:szCs w:val="28"/>
        </w:rPr>
      </w:pPr>
    </w:p>
    <w:tbl>
      <w:tblPr>
        <w:tblW w:w="0" w:type="auto"/>
        <w:tblCellSpacing w:w="15" w:type="dxa"/>
        <w:shd w:val="clear" w:color="auto" w:fill="F5F5F5"/>
        <w:tblCellMar>
          <w:top w:w="15" w:type="dxa"/>
          <w:left w:w="15" w:type="dxa"/>
          <w:bottom w:w="15" w:type="dxa"/>
          <w:right w:w="15" w:type="dxa"/>
        </w:tblCellMar>
        <w:tblLook w:val="04A0"/>
      </w:tblPr>
      <w:tblGrid>
        <w:gridCol w:w="4570"/>
      </w:tblGrid>
      <w:tr w:rsidR="00AB0C82" w:rsidRPr="006825C5" w:rsidTr="006771AC">
        <w:trPr>
          <w:tblCellSpacing w:w="15" w:type="dxa"/>
        </w:trPr>
        <w:tc>
          <w:tcPr>
            <w:tcW w:w="4510" w:type="dxa"/>
            <w:shd w:val="clear" w:color="auto" w:fill="auto"/>
            <w:vAlign w:val="center"/>
            <w:hideMark/>
          </w:tcPr>
          <w:p w:rsidR="00AB0C82" w:rsidRPr="006825C5" w:rsidRDefault="00AB0C82" w:rsidP="00AB0C82">
            <w:pPr>
              <w:spacing w:before="100" w:beforeAutospacing="1" w:after="100" w:afterAutospacing="1"/>
              <w:contextualSpacing/>
              <w:jc w:val="both"/>
              <w:rPr>
                <w:color w:val="000000"/>
              </w:rPr>
            </w:pPr>
            <w:r>
              <w:rPr>
                <w:b/>
                <w:bCs/>
                <w:color w:val="000000"/>
              </w:rPr>
              <w:t xml:space="preserve">О внесении изменений в постановление администрации </w:t>
            </w:r>
            <w:proofErr w:type="spellStart"/>
            <w:r>
              <w:rPr>
                <w:b/>
                <w:bCs/>
                <w:color w:val="000000"/>
              </w:rPr>
              <w:t>Первочурашевского</w:t>
            </w:r>
            <w:proofErr w:type="spellEnd"/>
            <w:r>
              <w:rPr>
                <w:b/>
                <w:bCs/>
                <w:color w:val="000000"/>
              </w:rPr>
              <w:t xml:space="preserve"> сельского поселения от 14.06.2016г. № 42 «</w:t>
            </w:r>
            <w:r w:rsidRPr="006825C5">
              <w:rPr>
                <w:b/>
                <w:bCs/>
                <w:color w:val="000000"/>
              </w:rPr>
              <w:t>Об утверждении </w:t>
            </w:r>
            <w:r>
              <w:rPr>
                <w:b/>
                <w:bCs/>
                <w:color w:val="000000"/>
              </w:rPr>
              <w:t xml:space="preserve">Административного регламента администрации </w:t>
            </w:r>
            <w:proofErr w:type="spellStart"/>
            <w:r>
              <w:rPr>
                <w:b/>
                <w:bCs/>
                <w:color w:val="000000"/>
              </w:rPr>
              <w:t>Первочурашевского</w:t>
            </w:r>
            <w:proofErr w:type="spellEnd"/>
            <w:r>
              <w:rPr>
                <w:b/>
                <w:bCs/>
                <w:color w:val="000000"/>
              </w:rPr>
              <w:t xml:space="preserve"> сельского поселения Мариинско-Посадского района по исполнению муниципальной функции по </w:t>
            </w:r>
            <w:proofErr w:type="gramStart"/>
            <w:r>
              <w:rPr>
                <w:b/>
                <w:bCs/>
                <w:color w:val="000000"/>
              </w:rPr>
              <w:t>контролю за</w:t>
            </w:r>
            <w:proofErr w:type="gramEnd"/>
            <w:r>
              <w:rPr>
                <w:b/>
                <w:bCs/>
                <w:color w:val="000000"/>
              </w:rPr>
              <w:t xml:space="preserve"> обеспечением сохранности в отношении автомобильных дорог местного значения в границах населенных пунктов сельского поселения» </w:t>
            </w:r>
            <w:r w:rsidRPr="006825C5">
              <w:rPr>
                <w:b/>
                <w:bCs/>
                <w:color w:val="000000"/>
              </w:rPr>
              <w:t xml:space="preserve"> </w:t>
            </w:r>
          </w:p>
        </w:tc>
      </w:tr>
    </w:tbl>
    <w:p w:rsidR="00AB0C82" w:rsidRDefault="00AB0C82" w:rsidP="00AB0C82">
      <w:pPr>
        <w:pStyle w:val="a3"/>
        <w:ind w:firstLine="567"/>
        <w:jc w:val="both"/>
      </w:pPr>
      <w:proofErr w:type="gramStart"/>
      <w:r>
        <w:t xml:space="preserve">В соответствии Постановления Правительства РФ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06 октября 2003 года № 131-ФЗ «Об общих принципах организации местного самоуправления в Российской Федерации», администрация </w:t>
      </w:r>
      <w:proofErr w:type="spellStart"/>
      <w:r>
        <w:t>Первочурашевского</w:t>
      </w:r>
      <w:proofErr w:type="spellEnd"/>
      <w:r>
        <w:t xml:space="preserve">  сельского поселения </w:t>
      </w:r>
      <w:r>
        <w:rPr>
          <w:rStyle w:val="a7"/>
        </w:rPr>
        <w:t xml:space="preserve">п о с т а </w:t>
      </w:r>
      <w:proofErr w:type="spellStart"/>
      <w:r>
        <w:rPr>
          <w:rStyle w:val="a7"/>
        </w:rPr>
        <w:t>н</w:t>
      </w:r>
      <w:proofErr w:type="spellEnd"/>
      <w:r>
        <w:rPr>
          <w:rStyle w:val="a7"/>
        </w:rPr>
        <w:t xml:space="preserve"> о в л я е т:</w:t>
      </w:r>
      <w:proofErr w:type="gramEnd"/>
    </w:p>
    <w:p w:rsidR="00AB0C82" w:rsidRDefault="00AB0C82" w:rsidP="00AB0C82">
      <w:pPr>
        <w:pStyle w:val="a3"/>
        <w:ind w:firstLine="567"/>
        <w:jc w:val="both"/>
      </w:pPr>
      <w:r>
        <w:t xml:space="preserve">1. Внести в </w:t>
      </w:r>
      <w:r w:rsidR="00D24031" w:rsidRPr="00D24031">
        <w:rPr>
          <w:bCs/>
          <w:color w:val="000000"/>
        </w:rPr>
        <w:t xml:space="preserve">постановление администрации </w:t>
      </w:r>
      <w:proofErr w:type="spellStart"/>
      <w:r w:rsidR="00D24031" w:rsidRPr="00D24031">
        <w:rPr>
          <w:bCs/>
          <w:color w:val="000000"/>
        </w:rPr>
        <w:t>Первочурашевского</w:t>
      </w:r>
      <w:proofErr w:type="spellEnd"/>
      <w:r w:rsidR="00D24031" w:rsidRPr="00D24031">
        <w:rPr>
          <w:bCs/>
          <w:color w:val="000000"/>
        </w:rPr>
        <w:t xml:space="preserve"> сельского поселения от 14.06.2016г. № 42 «Об утверждении Административного регламента администрации </w:t>
      </w:r>
      <w:proofErr w:type="spellStart"/>
      <w:r w:rsidR="00D24031" w:rsidRPr="00D24031">
        <w:rPr>
          <w:bCs/>
          <w:color w:val="000000"/>
        </w:rPr>
        <w:t>Первочурашевского</w:t>
      </w:r>
      <w:proofErr w:type="spellEnd"/>
      <w:r w:rsidR="00D24031" w:rsidRPr="00D24031">
        <w:rPr>
          <w:bCs/>
          <w:color w:val="000000"/>
        </w:rPr>
        <w:t xml:space="preserve"> сельского поселения Мариинско-Посадского района по исполнению муниципальной функции по </w:t>
      </w:r>
      <w:proofErr w:type="gramStart"/>
      <w:r w:rsidR="00D24031" w:rsidRPr="00D24031">
        <w:rPr>
          <w:bCs/>
          <w:color w:val="000000"/>
        </w:rPr>
        <w:t>контролю за</w:t>
      </w:r>
      <w:proofErr w:type="gramEnd"/>
      <w:r w:rsidR="00D24031" w:rsidRPr="00D24031">
        <w:rPr>
          <w:bCs/>
          <w:color w:val="000000"/>
        </w:rPr>
        <w:t xml:space="preserve"> обеспечением сохранности в отношении автомобильных дорог местного значения в границах населенных пунктов сельского поселения»</w:t>
      </w:r>
      <w:r w:rsidR="00D24031">
        <w:rPr>
          <w:b/>
          <w:bCs/>
          <w:color w:val="000000"/>
        </w:rPr>
        <w:t xml:space="preserve"> </w:t>
      </w:r>
      <w:r>
        <w:t>(далее – «Регламент</w:t>
      </w:r>
      <w:r w:rsidR="00D24031">
        <w:t>»</w:t>
      </w:r>
      <w:r>
        <w:t>), следующие изменения:</w:t>
      </w:r>
    </w:p>
    <w:p w:rsidR="00AB0C82" w:rsidRDefault="00AB0C82" w:rsidP="00AB0C82">
      <w:pPr>
        <w:pStyle w:val="a3"/>
        <w:ind w:firstLine="567"/>
        <w:contextualSpacing/>
        <w:jc w:val="both"/>
      </w:pPr>
      <w:r>
        <w:t>1.1. в разделе 1 регламента «Общие положения» в пункте 1.5. подпункт 11 изложить в следующей редакции:</w:t>
      </w:r>
    </w:p>
    <w:p w:rsidR="00AB0C82" w:rsidRDefault="00AB0C82" w:rsidP="00AB0C82">
      <w:pPr>
        <w:pStyle w:val="a3"/>
        <w:ind w:firstLine="567"/>
        <w:contextualSpacing/>
        <w:jc w:val="both"/>
      </w:pPr>
      <w: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roofErr w:type="gramStart"/>
      <w:r>
        <w:t>.».</w:t>
      </w:r>
      <w:proofErr w:type="gramEnd"/>
    </w:p>
    <w:p w:rsidR="00AB0C82" w:rsidRDefault="00AB0C82" w:rsidP="00AB0C82">
      <w:pPr>
        <w:tabs>
          <w:tab w:val="left" w:pos="5245"/>
        </w:tabs>
        <w:ind w:firstLine="567"/>
        <w:jc w:val="both"/>
      </w:pPr>
      <w:r w:rsidRPr="006D1CA9">
        <w:t>1.2. в разделе 1 регламента «Общие положения» в пункте 1.5.</w:t>
      </w:r>
      <w:r>
        <w:t xml:space="preserve">  подпункт 13 дополнить следующими словами «при его наличии».</w:t>
      </w:r>
    </w:p>
    <w:p w:rsidR="00AB0C82" w:rsidRDefault="00AB0C82" w:rsidP="00AB0C82">
      <w:pPr>
        <w:tabs>
          <w:tab w:val="left" w:pos="5245"/>
        </w:tabs>
        <w:ind w:firstLine="567"/>
        <w:contextualSpacing/>
        <w:jc w:val="both"/>
      </w:pPr>
      <w:r>
        <w:t xml:space="preserve">1.3.  в </w:t>
      </w:r>
      <w:r w:rsidRPr="006D1CA9">
        <w:t>разделе 1 регламента «Общие положения» в пункт 1.</w:t>
      </w:r>
      <w:r>
        <w:t>5</w:t>
      </w:r>
      <w:r w:rsidRPr="006D1CA9">
        <w:t>.</w:t>
      </w:r>
      <w:r>
        <w:t xml:space="preserve"> дополнить подпунктами 14 и 15</w:t>
      </w:r>
    </w:p>
    <w:p w:rsidR="00AB0C82" w:rsidRDefault="00AB0C82" w:rsidP="00AB0C82">
      <w:pPr>
        <w:tabs>
          <w:tab w:val="left" w:pos="5245"/>
        </w:tabs>
        <w:ind w:firstLine="567"/>
        <w:contextualSpacing/>
        <w:jc w:val="both"/>
      </w:pPr>
      <w:r>
        <w:t xml:space="preserve">«14)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AB0C82" w:rsidRDefault="00AB0C82" w:rsidP="00AB0C82">
      <w:pPr>
        <w:tabs>
          <w:tab w:val="left" w:pos="5245"/>
        </w:tabs>
        <w:ind w:firstLine="567"/>
        <w:contextualSpacing/>
        <w:jc w:val="both"/>
      </w:pPr>
      <w:r>
        <w:lastRenderedPageBreak/>
        <w:t>15)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roofErr w:type="gramStart"/>
      <w:r>
        <w:t>.».</w:t>
      </w:r>
      <w:proofErr w:type="gramEnd"/>
    </w:p>
    <w:p w:rsidR="00AB0C82" w:rsidRDefault="00AB0C82" w:rsidP="00AB0C82">
      <w:pPr>
        <w:tabs>
          <w:tab w:val="left" w:pos="5245"/>
        </w:tabs>
        <w:ind w:firstLine="567"/>
        <w:contextualSpacing/>
        <w:jc w:val="both"/>
      </w:pPr>
    </w:p>
    <w:p w:rsidR="00AB0C82" w:rsidRDefault="00AB0C82" w:rsidP="00AB0C82">
      <w:pPr>
        <w:tabs>
          <w:tab w:val="left" w:pos="5245"/>
        </w:tabs>
        <w:ind w:firstLine="567"/>
        <w:contextualSpacing/>
        <w:jc w:val="both"/>
      </w:pPr>
      <w:r>
        <w:t xml:space="preserve">1.4. в </w:t>
      </w:r>
      <w:r w:rsidRPr="006D1CA9">
        <w:t>разделе 1 регламента «Общие положения» в пункт 1.</w:t>
      </w:r>
      <w:r>
        <w:t>6</w:t>
      </w:r>
      <w:r w:rsidRPr="006D1CA9">
        <w:t>.</w:t>
      </w:r>
      <w:r>
        <w:t xml:space="preserve"> дополнить подпунктами 6 и 7</w:t>
      </w:r>
    </w:p>
    <w:p w:rsidR="00AB0C82" w:rsidRDefault="00AB0C82" w:rsidP="00AB0C82">
      <w:pPr>
        <w:tabs>
          <w:tab w:val="left" w:pos="5245"/>
        </w:tabs>
        <w:ind w:firstLine="567"/>
        <w:contextualSpacing/>
        <w:jc w:val="both"/>
      </w:pPr>
      <w:r>
        <w:t>«6)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B0C82" w:rsidRDefault="00AB0C82" w:rsidP="00AB0C82">
      <w:pPr>
        <w:tabs>
          <w:tab w:val="left" w:pos="5245"/>
        </w:tabs>
        <w:ind w:firstLine="567"/>
        <w:contextualSpacing/>
        <w:jc w:val="both"/>
      </w:pPr>
      <w:proofErr w:type="gramStart"/>
      <w:r>
        <w:t xml:space="preserve">7)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w:t>
      </w:r>
      <w:proofErr w:type="spellStart"/>
      <w:r>
        <w:t>подведомтсвенных</w:t>
      </w:r>
      <w:proofErr w:type="spellEnd"/>
      <w:r>
        <w:t xml:space="preserve">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AB0C82" w:rsidRDefault="00AB0C82" w:rsidP="00AB0C82">
      <w:pPr>
        <w:tabs>
          <w:tab w:val="left" w:pos="5245"/>
        </w:tabs>
        <w:ind w:firstLine="567"/>
        <w:contextualSpacing/>
        <w:jc w:val="both"/>
      </w:pPr>
    </w:p>
    <w:p w:rsidR="00AB0C82" w:rsidRDefault="00AB0C82" w:rsidP="00AB0C82">
      <w:pPr>
        <w:tabs>
          <w:tab w:val="left" w:pos="5245"/>
        </w:tabs>
        <w:ind w:firstLine="567"/>
        <w:contextualSpacing/>
        <w:jc w:val="both"/>
      </w:pPr>
      <w:r>
        <w:t xml:space="preserve">1.5. в </w:t>
      </w:r>
      <w:r w:rsidRPr="006D1CA9">
        <w:t xml:space="preserve">раздел 1 регламента «Общие положения» </w:t>
      </w:r>
      <w:r>
        <w:t xml:space="preserve"> дополнить пунктом 1.8.</w:t>
      </w:r>
    </w:p>
    <w:p w:rsidR="00AB0C82" w:rsidRDefault="00AB0C82" w:rsidP="00AB0C82">
      <w:pPr>
        <w:pStyle w:val="s1"/>
        <w:ind w:firstLine="567"/>
        <w:contextualSpacing/>
        <w:jc w:val="both"/>
      </w:pPr>
      <w:r>
        <w:t>«1.8.</w:t>
      </w:r>
      <w:r w:rsidRPr="0020788A">
        <w:t xml:space="preserve"> </w:t>
      </w:r>
      <w:r>
        <w:t>В подразделе, касающемся прав и обязанностей должностных лиц при осуществлении государственного контроля (надзора), закрепляются:</w:t>
      </w:r>
    </w:p>
    <w:p w:rsidR="00AB0C82" w:rsidRDefault="00AB0C82" w:rsidP="00AB0C82">
      <w:pPr>
        <w:pStyle w:val="s1"/>
        <w:ind w:firstLine="567"/>
        <w:contextualSpacing/>
        <w:jc w:val="both"/>
      </w:pPr>
      <w:proofErr w:type="gramStart"/>
      <w:r>
        <w:t xml:space="preserve">1)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 w:anchor="block_1000" w:history="1">
        <w:r>
          <w:rPr>
            <w:rStyle w:val="a4"/>
            <w:rFonts w:eastAsiaTheme="majorEastAsia"/>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t xml:space="preserve"> самоуправления организаций, в распоряжении которых находятся эти документы и (или) информация, утвержденный </w:t>
      </w:r>
      <w:hyperlink r:id="rId8" w:history="1">
        <w:r>
          <w:rPr>
            <w:rStyle w:val="a4"/>
            <w:rFonts w:eastAsiaTheme="majorEastAsia"/>
          </w:rPr>
          <w:t>распоряжением</w:t>
        </w:r>
      </w:hyperlink>
      <w: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B0C82" w:rsidRDefault="00AB0C82" w:rsidP="00AB0C82">
      <w:pPr>
        <w:pStyle w:val="s1"/>
        <w:ind w:firstLine="567"/>
        <w:contextualSpacing/>
        <w:jc w:val="both"/>
      </w:pPr>
      <w: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B0C82" w:rsidRDefault="00AB0C82" w:rsidP="00AB0C82">
      <w:pPr>
        <w:pStyle w:val="s1"/>
        <w:ind w:firstLine="567"/>
        <w:contextualSpacing/>
        <w:jc w:val="both"/>
      </w:pPr>
      <w:r>
        <w:t>3)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t>.».</w:t>
      </w:r>
      <w:proofErr w:type="gramEnd"/>
    </w:p>
    <w:p w:rsidR="00AB0C82" w:rsidRDefault="00AB0C82" w:rsidP="00AB0C82">
      <w:pPr>
        <w:pStyle w:val="s1"/>
        <w:ind w:firstLine="567"/>
        <w:contextualSpacing/>
        <w:jc w:val="both"/>
      </w:pPr>
    </w:p>
    <w:p w:rsidR="00AB0C82" w:rsidRDefault="00AB0C82" w:rsidP="00AB0C82">
      <w:pPr>
        <w:pStyle w:val="s1"/>
        <w:ind w:firstLine="567"/>
        <w:contextualSpacing/>
        <w:jc w:val="both"/>
      </w:pPr>
      <w:r>
        <w:t>2. Настоящее постановление вступает в силу после его официального опубликования</w:t>
      </w:r>
      <w:r w:rsidR="00EC38F1">
        <w:t xml:space="preserve"> </w:t>
      </w:r>
      <w:r w:rsidR="00EC38F1" w:rsidRPr="00EC38F1">
        <w:rPr>
          <w:lang w:eastAsia="en-US"/>
        </w:rPr>
        <w:t>в муниципальной газете «Посадский вестник».</w:t>
      </w:r>
    </w:p>
    <w:p w:rsidR="00AB0C82" w:rsidRDefault="00AB0C82" w:rsidP="00AB0C82">
      <w:pPr>
        <w:pStyle w:val="s1"/>
        <w:ind w:firstLine="567"/>
        <w:contextualSpacing/>
        <w:jc w:val="both"/>
      </w:pPr>
    </w:p>
    <w:p w:rsidR="000318A5" w:rsidRPr="0097205F" w:rsidRDefault="00EC38F1" w:rsidP="00EC38F1">
      <w:pPr>
        <w:pStyle w:val="s1"/>
        <w:ind w:firstLine="567"/>
        <w:contextualSpacing/>
        <w:jc w:val="both"/>
      </w:pPr>
      <w:r>
        <w:t>Г</w:t>
      </w:r>
      <w:r w:rsidR="00AB0C82">
        <w:t>лав</w:t>
      </w:r>
      <w:r>
        <w:t>а</w:t>
      </w:r>
      <w:r w:rsidR="00AB0C82">
        <w:t xml:space="preserve"> </w:t>
      </w:r>
      <w:proofErr w:type="spellStart"/>
      <w:r w:rsidR="00AB0C82">
        <w:t>Первочурашевского</w:t>
      </w:r>
      <w:proofErr w:type="spellEnd"/>
      <w:r w:rsidR="00AB0C82">
        <w:t xml:space="preserve"> сельского поселения        </w:t>
      </w:r>
      <w:r>
        <w:t xml:space="preserve">    </w:t>
      </w:r>
      <w:r w:rsidR="00AB0C82">
        <w:t xml:space="preserve">                  </w:t>
      </w:r>
      <w:r>
        <w:t>В.А.Орлов</w:t>
      </w:r>
      <w:r w:rsidR="00AB0C82">
        <w:t xml:space="preserve">   </w:t>
      </w:r>
    </w:p>
    <w:sectPr w:rsidR="000318A5" w:rsidRPr="0097205F" w:rsidSect="00CE1107">
      <w:pgSz w:w="11906" w:h="16838"/>
      <w:pgMar w:top="719" w:right="796"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C5CDA"/>
    <w:multiLevelType w:val="multilevel"/>
    <w:tmpl w:val="D8D4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9">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56E82"/>
    <w:multiLevelType w:val="multilevel"/>
    <w:tmpl w:val="EAE62928"/>
    <w:lvl w:ilvl="0">
      <w:start w:val="1"/>
      <w:numFmt w:val="upperRoman"/>
      <w:lvlText w:val="%1."/>
      <w:lvlJc w:val="left"/>
      <w:pPr>
        <w:ind w:left="1080" w:hanging="720"/>
      </w:p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6"/>
  </w:num>
  <w:num w:numId="5">
    <w:abstractNumId w:val="11"/>
  </w:num>
  <w:num w:numId="6">
    <w:abstractNumId w:val="5"/>
  </w:num>
  <w:num w:numId="7">
    <w:abstractNumId w:val="0"/>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2742"/>
    <w:rsid w:val="000318A5"/>
    <w:rsid w:val="00065618"/>
    <w:rsid w:val="0008693E"/>
    <w:rsid w:val="00097610"/>
    <w:rsid w:val="000C41A8"/>
    <w:rsid w:val="00104A1A"/>
    <w:rsid w:val="00106FAC"/>
    <w:rsid w:val="001172BF"/>
    <w:rsid w:val="001324F0"/>
    <w:rsid w:val="00157F59"/>
    <w:rsid w:val="00160251"/>
    <w:rsid w:val="00174CD8"/>
    <w:rsid w:val="00181700"/>
    <w:rsid w:val="001A7004"/>
    <w:rsid w:val="001B2EEF"/>
    <w:rsid w:val="001C4015"/>
    <w:rsid w:val="001E61C2"/>
    <w:rsid w:val="00224141"/>
    <w:rsid w:val="0023629E"/>
    <w:rsid w:val="00243110"/>
    <w:rsid w:val="00256AA2"/>
    <w:rsid w:val="00282A73"/>
    <w:rsid w:val="00392742"/>
    <w:rsid w:val="003D3777"/>
    <w:rsid w:val="004035F8"/>
    <w:rsid w:val="0041002F"/>
    <w:rsid w:val="0041003C"/>
    <w:rsid w:val="0042042C"/>
    <w:rsid w:val="004338BD"/>
    <w:rsid w:val="00433C82"/>
    <w:rsid w:val="00465619"/>
    <w:rsid w:val="00481ECA"/>
    <w:rsid w:val="004C2846"/>
    <w:rsid w:val="004C49AE"/>
    <w:rsid w:val="004F30E8"/>
    <w:rsid w:val="004F4A65"/>
    <w:rsid w:val="0057466E"/>
    <w:rsid w:val="00597377"/>
    <w:rsid w:val="005A7123"/>
    <w:rsid w:val="005E10FD"/>
    <w:rsid w:val="00631775"/>
    <w:rsid w:val="00632CB7"/>
    <w:rsid w:val="00686CF0"/>
    <w:rsid w:val="006A2842"/>
    <w:rsid w:val="006C1A54"/>
    <w:rsid w:val="006F0788"/>
    <w:rsid w:val="007065AA"/>
    <w:rsid w:val="0071724E"/>
    <w:rsid w:val="00753AE3"/>
    <w:rsid w:val="0077564D"/>
    <w:rsid w:val="00786A81"/>
    <w:rsid w:val="007C0BF5"/>
    <w:rsid w:val="007E28CA"/>
    <w:rsid w:val="0080333C"/>
    <w:rsid w:val="008149EC"/>
    <w:rsid w:val="00820888"/>
    <w:rsid w:val="00847871"/>
    <w:rsid w:val="008613C5"/>
    <w:rsid w:val="0086483A"/>
    <w:rsid w:val="008944ED"/>
    <w:rsid w:val="008B6E46"/>
    <w:rsid w:val="008D2D97"/>
    <w:rsid w:val="009058B6"/>
    <w:rsid w:val="009727FC"/>
    <w:rsid w:val="00975B83"/>
    <w:rsid w:val="00982C55"/>
    <w:rsid w:val="00993376"/>
    <w:rsid w:val="009B6BA8"/>
    <w:rsid w:val="009C2932"/>
    <w:rsid w:val="00A60BBB"/>
    <w:rsid w:val="00A83908"/>
    <w:rsid w:val="00A90C3E"/>
    <w:rsid w:val="00A949B1"/>
    <w:rsid w:val="00AA0B6B"/>
    <w:rsid w:val="00AB0C82"/>
    <w:rsid w:val="00AB7525"/>
    <w:rsid w:val="00AD4F62"/>
    <w:rsid w:val="00AE3E06"/>
    <w:rsid w:val="00AE756B"/>
    <w:rsid w:val="00AF12D4"/>
    <w:rsid w:val="00B16BA8"/>
    <w:rsid w:val="00B42B35"/>
    <w:rsid w:val="00B46052"/>
    <w:rsid w:val="00B84BAC"/>
    <w:rsid w:val="00BC1D5C"/>
    <w:rsid w:val="00C34971"/>
    <w:rsid w:val="00C70A1B"/>
    <w:rsid w:val="00CA42F3"/>
    <w:rsid w:val="00CC6059"/>
    <w:rsid w:val="00CC6B14"/>
    <w:rsid w:val="00CE1107"/>
    <w:rsid w:val="00CE527C"/>
    <w:rsid w:val="00CF3D24"/>
    <w:rsid w:val="00D2124A"/>
    <w:rsid w:val="00D24031"/>
    <w:rsid w:val="00D543E5"/>
    <w:rsid w:val="00D56327"/>
    <w:rsid w:val="00D756E1"/>
    <w:rsid w:val="00D939DA"/>
    <w:rsid w:val="00D95A77"/>
    <w:rsid w:val="00DA1C9F"/>
    <w:rsid w:val="00DA2EB9"/>
    <w:rsid w:val="00DA7A35"/>
    <w:rsid w:val="00DB1854"/>
    <w:rsid w:val="00DC07FD"/>
    <w:rsid w:val="00DD783F"/>
    <w:rsid w:val="00DF0D00"/>
    <w:rsid w:val="00DF0EEB"/>
    <w:rsid w:val="00E17EF5"/>
    <w:rsid w:val="00E3037B"/>
    <w:rsid w:val="00E55271"/>
    <w:rsid w:val="00E735FC"/>
    <w:rsid w:val="00E74EF9"/>
    <w:rsid w:val="00E8075A"/>
    <w:rsid w:val="00EC38F1"/>
    <w:rsid w:val="00EE3D76"/>
    <w:rsid w:val="00EF6E7B"/>
    <w:rsid w:val="00F1140E"/>
    <w:rsid w:val="00F134B3"/>
    <w:rsid w:val="00F158D3"/>
    <w:rsid w:val="00F175EC"/>
    <w:rsid w:val="00F26502"/>
    <w:rsid w:val="00F5027F"/>
    <w:rsid w:val="00F50321"/>
    <w:rsid w:val="00F54A67"/>
    <w:rsid w:val="00F74A9E"/>
    <w:rsid w:val="00F86DA4"/>
    <w:rsid w:val="00FA4DAA"/>
    <w:rsid w:val="00FA54FE"/>
    <w:rsid w:val="00FB78A6"/>
    <w:rsid w:val="00FD5315"/>
    <w:rsid w:val="00F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3497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392742"/>
    <w:pPr>
      <w:spacing w:before="100" w:beforeAutospacing="1" w:after="100" w:afterAutospacing="1"/>
    </w:pPr>
  </w:style>
  <w:style w:type="character" w:styleId="a4">
    <w:name w:val="Hyperlink"/>
    <w:basedOn w:val="a0"/>
    <w:uiPriority w:val="99"/>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customStyle="1" w:styleId="ConsPlusNormal">
    <w:name w:val="ConsPlusNormal"/>
    <w:link w:val="ConsPlusNormal0"/>
    <w:rsid w:val="00F1140E"/>
    <w:pPr>
      <w:widowControl w:val="0"/>
      <w:autoSpaceDE w:val="0"/>
      <w:autoSpaceDN w:val="0"/>
    </w:pPr>
    <w:rPr>
      <w:rFonts w:ascii="Calibri" w:hAnsi="Calibri"/>
      <w:sz w:val="22"/>
    </w:rPr>
  </w:style>
  <w:style w:type="character" w:customStyle="1" w:styleId="21">
    <w:name w:val="Основной текст с отступом 2 Знак"/>
    <w:aliases w:val="Знак1 Знак"/>
    <w:link w:val="22"/>
    <w:locked/>
    <w:rsid w:val="00F1140E"/>
    <w:rPr>
      <w:sz w:val="24"/>
      <w:szCs w:val="24"/>
    </w:rPr>
  </w:style>
  <w:style w:type="paragraph" w:styleId="22">
    <w:name w:val="Body Text Indent 2"/>
    <w:aliases w:val="Знак1"/>
    <w:basedOn w:val="a"/>
    <w:link w:val="21"/>
    <w:rsid w:val="00F1140E"/>
    <w:pPr>
      <w:spacing w:after="120" w:line="480" w:lineRule="auto"/>
      <w:ind w:left="283"/>
    </w:pPr>
    <w:rPr>
      <w:rFonts w:eastAsia="Times New Roman"/>
    </w:rPr>
  </w:style>
  <w:style w:type="character" w:customStyle="1" w:styleId="210">
    <w:name w:val="Основной текст с отступом 2 Знак1"/>
    <w:basedOn w:val="a0"/>
    <w:link w:val="22"/>
    <w:uiPriority w:val="99"/>
    <w:semiHidden/>
    <w:rsid w:val="00F1140E"/>
    <w:rPr>
      <w:rFonts w:eastAsiaTheme="minorHAnsi"/>
      <w:sz w:val="24"/>
      <w:szCs w:val="24"/>
    </w:rPr>
  </w:style>
  <w:style w:type="character" w:customStyle="1" w:styleId="ConsPlusNormal0">
    <w:name w:val="ConsPlusNormal Знак"/>
    <w:link w:val="ConsPlusNormal"/>
    <w:locked/>
    <w:rsid w:val="00F1140E"/>
    <w:rPr>
      <w:rFonts w:ascii="Calibri" w:hAnsi="Calibri"/>
      <w:sz w:val="22"/>
    </w:rPr>
  </w:style>
  <w:style w:type="paragraph" w:styleId="ad">
    <w:name w:val="No Spacing"/>
    <w:link w:val="ae"/>
    <w:uiPriority w:val="1"/>
    <w:qFormat/>
    <w:rsid w:val="00D939DA"/>
    <w:rPr>
      <w:rFonts w:ascii="Calibri" w:eastAsia="Calibri" w:hAnsi="Calibri"/>
      <w:sz w:val="22"/>
      <w:szCs w:val="22"/>
      <w:lang w:eastAsia="en-US"/>
    </w:rPr>
  </w:style>
  <w:style w:type="character" w:customStyle="1" w:styleId="ae">
    <w:name w:val="Без интервала Знак"/>
    <w:basedOn w:val="a0"/>
    <w:link w:val="ad"/>
    <w:uiPriority w:val="1"/>
    <w:locked/>
    <w:rsid w:val="00D939DA"/>
    <w:rPr>
      <w:rFonts w:ascii="Calibri" w:eastAsia="Calibri" w:hAnsi="Calibri"/>
      <w:sz w:val="22"/>
      <w:szCs w:val="22"/>
      <w:lang w:eastAsia="en-US"/>
    </w:rPr>
  </w:style>
  <w:style w:type="character" w:customStyle="1" w:styleId="fontstyle01">
    <w:name w:val="fontstyle01"/>
    <w:basedOn w:val="a0"/>
    <w:rsid w:val="00D939DA"/>
    <w:rPr>
      <w:rFonts w:ascii="Arial" w:hAnsi="Arial" w:cs="Arial" w:hint="default"/>
      <w:b/>
      <w:bCs/>
      <w:i w:val="0"/>
      <w:iCs w:val="0"/>
      <w:color w:val="000000"/>
      <w:sz w:val="20"/>
      <w:szCs w:val="20"/>
    </w:rPr>
  </w:style>
  <w:style w:type="character" w:customStyle="1" w:styleId="af">
    <w:name w:val="Гипертекстовая ссылка"/>
    <w:basedOn w:val="a0"/>
    <w:uiPriority w:val="99"/>
    <w:rsid w:val="000318A5"/>
    <w:rPr>
      <w:rFonts w:ascii="Times New Roman" w:hAnsi="Times New Roman" w:cs="Times New Roman" w:hint="default"/>
      <w:b/>
      <w:bCs w:val="0"/>
      <w:color w:val="106BBE"/>
      <w:sz w:val="22"/>
    </w:rPr>
  </w:style>
  <w:style w:type="character" w:customStyle="1" w:styleId="af0">
    <w:name w:val="Основной текст_"/>
    <w:basedOn w:val="a0"/>
    <w:link w:val="11"/>
    <w:locked/>
    <w:rsid w:val="00243110"/>
    <w:rPr>
      <w:sz w:val="23"/>
      <w:szCs w:val="23"/>
      <w:shd w:val="clear" w:color="auto" w:fill="FFFFFF"/>
    </w:rPr>
  </w:style>
  <w:style w:type="paragraph" w:customStyle="1" w:styleId="11">
    <w:name w:val="Основной текст1"/>
    <w:basedOn w:val="a"/>
    <w:link w:val="af0"/>
    <w:rsid w:val="00243110"/>
    <w:pPr>
      <w:shd w:val="clear" w:color="auto" w:fill="FFFFFF"/>
      <w:spacing w:line="0" w:lineRule="atLeast"/>
    </w:pPr>
    <w:rPr>
      <w:rFonts w:eastAsia="Times New Roman"/>
      <w:sz w:val="23"/>
      <w:szCs w:val="23"/>
    </w:rPr>
  </w:style>
  <w:style w:type="character" w:customStyle="1" w:styleId="6">
    <w:name w:val="Основной текст (6)_"/>
    <w:basedOn w:val="a0"/>
    <w:link w:val="60"/>
    <w:locked/>
    <w:rsid w:val="00243110"/>
    <w:rPr>
      <w:sz w:val="23"/>
      <w:szCs w:val="23"/>
      <w:shd w:val="clear" w:color="auto" w:fill="FFFFFF"/>
    </w:rPr>
  </w:style>
  <w:style w:type="paragraph" w:customStyle="1" w:styleId="60">
    <w:name w:val="Основной текст (6)"/>
    <w:basedOn w:val="a"/>
    <w:link w:val="6"/>
    <w:rsid w:val="00243110"/>
    <w:pPr>
      <w:shd w:val="clear" w:color="auto" w:fill="FFFFFF"/>
      <w:spacing w:after="480" w:line="274" w:lineRule="exact"/>
    </w:pPr>
    <w:rPr>
      <w:rFonts w:eastAsia="Times New Roman"/>
      <w:sz w:val="23"/>
      <w:szCs w:val="23"/>
    </w:rPr>
  </w:style>
  <w:style w:type="paragraph" w:customStyle="1" w:styleId="Default">
    <w:name w:val="Default"/>
    <w:rsid w:val="00243110"/>
    <w:pPr>
      <w:autoSpaceDE w:val="0"/>
      <w:autoSpaceDN w:val="0"/>
      <w:adjustRightInd w:val="0"/>
    </w:pPr>
    <w:rPr>
      <w:rFonts w:eastAsia="Courier New"/>
      <w:color w:val="000000"/>
      <w:sz w:val="24"/>
      <w:szCs w:val="24"/>
      <w:lang w:eastAsia="en-US"/>
    </w:rPr>
  </w:style>
  <w:style w:type="paragraph" w:styleId="af1">
    <w:name w:val="Body Text Indent"/>
    <w:basedOn w:val="a"/>
    <w:link w:val="af2"/>
    <w:uiPriority w:val="99"/>
    <w:semiHidden/>
    <w:unhideWhenUsed/>
    <w:rsid w:val="006A2842"/>
    <w:pPr>
      <w:spacing w:after="120"/>
      <w:ind w:left="283"/>
    </w:pPr>
  </w:style>
  <w:style w:type="character" w:customStyle="1" w:styleId="af2">
    <w:name w:val="Основной текст с отступом Знак"/>
    <w:basedOn w:val="a0"/>
    <w:link w:val="af1"/>
    <w:uiPriority w:val="99"/>
    <w:semiHidden/>
    <w:rsid w:val="006A2842"/>
    <w:rPr>
      <w:rFonts w:eastAsiaTheme="minorHAnsi"/>
      <w:sz w:val="24"/>
      <w:szCs w:val="24"/>
    </w:rPr>
  </w:style>
  <w:style w:type="paragraph" w:styleId="af3">
    <w:name w:val="Body Text"/>
    <w:basedOn w:val="a"/>
    <w:link w:val="af4"/>
    <w:uiPriority w:val="99"/>
    <w:unhideWhenUsed/>
    <w:rsid w:val="006A2842"/>
    <w:pPr>
      <w:spacing w:after="120"/>
    </w:pPr>
  </w:style>
  <w:style w:type="character" w:customStyle="1" w:styleId="af4">
    <w:name w:val="Основной текст Знак"/>
    <w:basedOn w:val="a0"/>
    <w:link w:val="af3"/>
    <w:uiPriority w:val="99"/>
    <w:rsid w:val="006A2842"/>
    <w:rPr>
      <w:rFonts w:eastAsiaTheme="minorHAnsi"/>
      <w:sz w:val="24"/>
      <w:szCs w:val="24"/>
    </w:rPr>
  </w:style>
  <w:style w:type="paragraph" w:styleId="af5">
    <w:name w:val="Block Text"/>
    <w:basedOn w:val="a"/>
    <w:rsid w:val="006A2842"/>
    <w:pPr>
      <w:ind w:left="1134" w:right="1134"/>
      <w:jc w:val="center"/>
    </w:pPr>
    <w:rPr>
      <w:rFonts w:eastAsia="Times New Roman"/>
      <w:sz w:val="26"/>
      <w:szCs w:val="20"/>
    </w:rPr>
  </w:style>
  <w:style w:type="paragraph" w:styleId="31">
    <w:name w:val="Body Text Indent 3"/>
    <w:basedOn w:val="a"/>
    <w:link w:val="32"/>
    <w:rsid w:val="006A2842"/>
    <w:pPr>
      <w:spacing w:after="120"/>
      <w:ind w:left="283"/>
    </w:pPr>
    <w:rPr>
      <w:rFonts w:eastAsia="Times New Roman"/>
      <w:b/>
      <w:i/>
      <w:sz w:val="16"/>
      <w:szCs w:val="16"/>
    </w:rPr>
  </w:style>
  <w:style w:type="character" w:customStyle="1" w:styleId="32">
    <w:name w:val="Основной текст с отступом 3 Знак"/>
    <w:basedOn w:val="a0"/>
    <w:link w:val="31"/>
    <w:rsid w:val="006A2842"/>
    <w:rPr>
      <w:b/>
      <w:i/>
      <w:sz w:val="16"/>
      <w:szCs w:val="16"/>
    </w:rPr>
  </w:style>
  <w:style w:type="paragraph" w:customStyle="1" w:styleId="ConsPlusTitle">
    <w:name w:val="ConsPlusTitle"/>
    <w:rsid w:val="00C70A1B"/>
    <w:pPr>
      <w:widowControl w:val="0"/>
      <w:autoSpaceDE w:val="0"/>
      <w:autoSpaceDN w:val="0"/>
      <w:adjustRightInd w:val="0"/>
    </w:pPr>
    <w:rPr>
      <w:b/>
      <w:bCs/>
      <w:sz w:val="24"/>
      <w:szCs w:val="24"/>
    </w:rPr>
  </w:style>
  <w:style w:type="character" w:customStyle="1" w:styleId="50">
    <w:name w:val="Заголовок 5 Знак"/>
    <w:basedOn w:val="a0"/>
    <w:link w:val="5"/>
    <w:rsid w:val="00C34971"/>
    <w:rPr>
      <w:b/>
      <w:bCs/>
      <w:i/>
      <w:iCs/>
      <w:sz w:val="26"/>
      <w:szCs w:val="26"/>
    </w:rPr>
  </w:style>
  <w:style w:type="paragraph" w:customStyle="1" w:styleId="s1">
    <w:name w:val="s_1"/>
    <w:basedOn w:val="a"/>
    <w:rsid w:val="00AB0C8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87891073">
      <w:bodyDiv w:val="1"/>
      <w:marLeft w:val="0"/>
      <w:marRight w:val="0"/>
      <w:marTop w:val="0"/>
      <w:marBottom w:val="0"/>
      <w:divBdr>
        <w:top w:val="none" w:sz="0" w:space="0" w:color="auto"/>
        <w:left w:val="none" w:sz="0" w:space="0" w:color="auto"/>
        <w:bottom w:val="none" w:sz="0" w:space="0" w:color="auto"/>
        <w:right w:val="none" w:sz="0" w:space="0" w:color="auto"/>
      </w:divBdr>
    </w:div>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2892">
      <w:bodyDiv w:val="1"/>
      <w:marLeft w:val="0"/>
      <w:marRight w:val="0"/>
      <w:marTop w:val="0"/>
      <w:marBottom w:val="0"/>
      <w:divBdr>
        <w:top w:val="none" w:sz="0" w:space="0" w:color="auto"/>
        <w:left w:val="none" w:sz="0" w:space="0" w:color="auto"/>
        <w:bottom w:val="none" w:sz="0" w:space="0" w:color="auto"/>
        <w:right w:val="none" w:sz="0" w:space="0" w:color="auto"/>
      </w:divBdr>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84116/" TargetMode="External"/><Relationship Id="rId3" Type="http://schemas.openxmlformats.org/officeDocument/2006/relationships/styles" Target="styles.xml"/><Relationship Id="rId7" Type="http://schemas.openxmlformats.org/officeDocument/2006/relationships/hyperlink" Target="https://base.garant.ru/71384116/4c1709e1c334a770549ea84bc02f90f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174DF-9ABB-4153-A8D9-1412DA38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Орлов</cp:lastModifiedBy>
  <cp:revision>5</cp:revision>
  <cp:lastPrinted>2020-10-15T12:48:00Z</cp:lastPrinted>
  <dcterms:created xsi:type="dcterms:W3CDTF">2020-10-15T12:49:00Z</dcterms:created>
  <dcterms:modified xsi:type="dcterms:W3CDTF">2020-10-26T11:49:00Z</dcterms:modified>
</cp:coreProperties>
</file>