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6"/>
        <w:tblW w:w="0" w:type="auto"/>
        <w:tblLook w:val="04A0"/>
      </w:tblPr>
      <w:tblGrid>
        <w:gridCol w:w="4096"/>
        <w:gridCol w:w="1101"/>
        <w:gridCol w:w="4271"/>
      </w:tblGrid>
      <w:tr w:rsidR="00727A0F" w:rsidRPr="00AC2538" w:rsidTr="00E77220">
        <w:trPr>
          <w:cantSplit/>
          <w:trHeight w:val="420"/>
        </w:trPr>
        <w:tc>
          <w:tcPr>
            <w:tcW w:w="4096" w:type="dxa"/>
            <w:hideMark/>
          </w:tcPr>
          <w:p w:rsidR="00727A0F" w:rsidRPr="00AC2538" w:rsidRDefault="00727A0F" w:rsidP="00E7722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C25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727A0F" w:rsidRPr="00AC2538" w:rsidRDefault="00727A0F" w:rsidP="00E7722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</w:rPr>
            </w:pPr>
            <w:r w:rsidRPr="00AC25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КУСЛАВККА  РАЙОНĚ</w:t>
            </w:r>
          </w:p>
        </w:tc>
        <w:tc>
          <w:tcPr>
            <w:tcW w:w="1101" w:type="dxa"/>
            <w:vMerge w:val="restart"/>
          </w:tcPr>
          <w:p w:rsidR="00727A0F" w:rsidRPr="00AC2538" w:rsidRDefault="00021025" w:rsidP="00E7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5">
              <w:rPr>
                <w:rFonts w:ascii="Times New Roman" w:hAnsi="Times New Roman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-5080</wp:posOffset>
                  </wp:positionV>
                  <wp:extent cx="714375" cy="723900"/>
                  <wp:effectExtent l="19050" t="0" r="9525" b="0"/>
                  <wp:wrapNone/>
                  <wp:docPr id="5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1" w:type="dxa"/>
            <w:hideMark/>
          </w:tcPr>
          <w:p w:rsidR="00727A0F" w:rsidRPr="00AC2538" w:rsidRDefault="00727A0F" w:rsidP="00E7722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538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AC2538">
              <w:rPr>
                <w:rStyle w:val="a4"/>
                <w:rFonts w:ascii="Times New Roman" w:hAnsi="Times New Roman" w:cs="Times New Roman"/>
                <w:noProof/>
                <w:color w:val="000000"/>
              </w:rPr>
              <w:t xml:space="preserve">  </w:t>
            </w:r>
            <w:r w:rsidRPr="00AC25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КОЗЛОВСКИЙ РАЙОН</w:t>
            </w:r>
          </w:p>
        </w:tc>
      </w:tr>
      <w:tr w:rsidR="00727A0F" w:rsidRPr="00AC2538" w:rsidTr="00E77220">
        <w:trPr>
          <w:cantSplit/>
          <w:trHeight w:val="2355"/>
        </w:trPr>
        <w:tc>
          <w:tcPr>
            <w:tcW w:w="4096" w:type="dxa"/>
          </w:tcPr>
          <w:p w:rsidR="00727A0F" w:rsidRPr="00AC2538" w:rsidRDefault="00727A0F" w:rsidP="00E77220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C25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КУСНАР ЯЛ</w:t>
            </w:r>
          </w:p>
          <w:p w:rsidR="00727A0F" w:rsidRPr="00AC2538" w:rsidRDefault="00727A0F" w:rsidP="00E77220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C25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ПОСЕЛЕНИЙĚН</w:t>
            </w:r>
          </w:p>
          <w:p w:rsidR="00727A0F" w:rsidRDefault="00727A0F" w:rsidP="00E7722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C25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АДМИНИСТРАЦИЙЕ</w:t>
            </w:r>
          </w:p>
          <w:p w:rsidR="00727A0F" w:rsidRPr="00AC2538" w:rsidRDefault="00727A0F" w:rsidP="00E77220">
            <w:pPr>
              <w:spacing w:after="0" w:line="240" w:lineRule="auto"/>
            </w:pPr>
          </w:p>
          <w:p w:rsidR="00727A0F" w:rsidRPr="00AC2538" w:rsidRDefault="00727A0F" w:rsidP="00E7722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 w:val="0"/>
                <w:noProof/>
                <w:color w:val="000000"/>
              </w:rPr>
            </w:pPr>
            <w:r w:rsidRPr="00AC2538">
              <w:rPr>
                <w:rStyle w:val="a4"/>
                <w:rFonts w:ascii="Times New Roman" w:hAnsi="Times New Roman" w:cs="Times New Roman"/>
                <w:noProof/>
                <w:color w:val="000000"/>
              </w:rPr>
              <w:t xml:space="preserve">ЙЫШĂНУ   </w:t>
            </w:r>
            <w:r w:rsidRPr="00AC2538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43</w:t>
            </w:r>
          </w:p>
          <w:p w:rsidR="00727A0F" w:rsidRPr="00AC2538" w:rsidRDefault="00727A0F" w:rsidP="00E77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A0F" w:rsidRDefault="00727A0F" w:rsidP="00E7722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Чук </w:t>
            </w:r>
            <w:r w:rsidRPr="00AC2538">
              <w:rPr>
                <w:rFonts w:ascii="Times New Roman" w:hAnsi="Times New Roman" w:cs="Times New Roman"/>
                <w:noProof/>
                <w:color w:val="000000"/>
              </w:rPr>
              <w:t>уйахен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06</w:t>
            </w:r>
            <w:r w:rsidRPr="00AC2538">
              <w:rPr>
                <w:rFonts w:ascii="Times New Roman" w:hAnsi="Times New Roman" w:cs="Times New Roman"/>
                <w:noProof/>
                <w:color w:val="000000"/>
              </w:rPr>
              <w:t xml:space="preserve"> меше 201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9</w:t>
            </w:r>
          </w:p>
          <w:p w:rsidR="00727A0F" w:rsidRPr="00AC2538" w:rsidRDefault="00727A0F" w:rsidP="00E77220">
            <w:pPr>
              <w:spacing w:after="0" w:line="240" w:lineRule="auto"/>
            </w:pPr>
          </w:p>
          <w:p w:rsidR="00727A0F" w:rsidRPr="00AC2538" w:rsidRDefault="00727A0F" w:rsidP="00E7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C25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Куснар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727A0F" w:rsidRPr="00AC2538" w:rsidRDefault="00727A0F" w:rsidP="00E77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:rsidR="00727A0F" w:rsidRPr="00AC2538" w:rsidRDefault="00727A0F" w:rsidP="00E77220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C25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727A0F" w:rsidRPr="00AC2538" w:rsidRDefault="00727A0F" w:rsidP="00E7722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C25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БАЙГУЛОВСКОГО</w:t>
            </w:r>
          </w:p>
          <w:p w:rsidR="00727A0F" w:rsidRPr="00AC2538" w:rsidRDefault="00727A0F" w:rsidP="00E7722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C25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СЕЛЬСКОГО</w:t>
            </w:r>
          </w:p>
          <w:p w:rsidR="00727A0F" w:rsidRPr="00AC2538" w:rsidRDefault="00727A0F" w:rsidP="00E77220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C25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727A0F" w:rsidRPr="00AC2538" w:rsidRDefault="00727A0F" w:rsidP="00E77220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7A0F" w:rsidRPr="00AC2538" w:rsidRDefault="00727A0F" w:rsidP="00E7722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2538">
              <w:rPr>
                <w:rStyle w:val="a4"/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ПОСТАНОВЛЕНИЕ   </w:t>
            </w:r>
            <w:r w:rsidRPr="00AC2538">
              <w:rPr>
                <w:rFonts w:ascii="Times New Roman" w:hAnsi="Times New Roman"/>
                <w:b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43</w:t>
            </w:r>
          </w:p>
          <w:p w:rsidR="00727A0F" w:rsidRDefault="00727A0F" w:rsidP="00E7722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2538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06 </w:t>
            </w:r>
            <w:r w:rsidRPr="00AC2538">
              <w:rPr>
                <w:rFonts w:ascii="Times New Roman" w:hAnsi="Times New Roman"/>
                <w:noProof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ноября</w:t>
            </w:r>
            <w:r w:rsidRPr="00AC2538">
              <w:rPr>
                <w:rFonts w:ascii="Times New Roman" w:hAnsi="Times New Roman"/>
                <w:noProof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</w:p>
          <w:p w:rsidR="00727A0F" w:rsidRPr="00AC2538" w:rsidRDefault="00727A0F" w:rsidP="00E7722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27A0F" w:rsidRPr="00AC2538" w:rsidRDefault="00727A0F" w:rsidP="00E77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2538">
              <w:rPr>
                <w:rFonts w:ascii="Times New Roman" w:hAnsi="Times New Roman"/>
                <w:noProof/>
                <w:sz w:val="24"/>
                <w:szCs w:val="24"/>
              </w:rPr>
              <w:t>село Байгулово</w:t>
            </w:r>
          </w:p>
        </w:tc>
      </w:tr>
    </w:tbl>
    <w:p w:rsidR="00727A0F" w:rsidRDefault="00727A0F" w:rsidP="00727A0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7A0F" w:rsidRDefault="00727A0F" w:rsidP="00727A0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A">
        <w:rPr>
          <w:rFonts w:ascii="Times New Roman" w:hAnsi="Times New Roman"/>
          <w:color w:val="000000"/>
          <w:sz w:val="28"/>
          <w:szCs w:val="28"/>
        </w:rPr>
        <w:t xml:space="preserve">Об  изменении вида разрешенного </w:t>
      </w:r>
    </w:p>
    <w:p w:rsidR="00727A0F" w:rsidRDefault="00727A0F" w:rsidP="00727A0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3ADA">
        <w:rPr>
          <w:rFonts w:ascii="Times New Roman" w:hAnsi="Times New Roman"/>
          <w:color w:val="000000"/>
          <w:sz w:val="28"/>
          <w:szCs w:val="28"/>
        </w:rPr>
        <w:t>использования земельного участка</w:t>
      </w:r>
    </w:p>
    <w:p w:rsidR="00727A0F" w:rsidRDefault="00727A0F" w:rsidP="00727A0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7A0F" w:rsidRPr="00EA5B9E" w:rsidRDefault="00727A0F" w:rsidP="00727A0F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A5B9E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Земельным кодексом Российской Федерации от 25.10.2001 № 136-ФЗ, на основании постановления Кабинета Министров Чувашской Республики от 22.11.2017 г. № 462 «О переводе земельных участков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</w:t>
      </w:r>
      <w:proofErr w:type="gramEnd"/>
      <w:r w:rsidRPr="00EA5B9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EA5B9E">
        <w:rPr>
          <w:rFonts w:ascii="Times New Roman" w:hAnsi="Times New Roman"/>
          <w:color w:val="000000"/>
          <w:sz w:val="28"/>
          <w:szCs w:val="28"/>
        </w:rPr>
        <w:t>безопасности и земли иного специального назначения», руководствуясь пунктом 3 части 1 статьи 4 Федерального закона от 29 декабря 2004 г. № 191-ФЗ «О введении в действие Градостроительного кодекса Российской Федерации», частями 4, 7 статьи 36 Градостроительного кодекса Российской Федерации, приказом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участков», администрация Байгуловского сельского поселения</w:t>
      </w:r>
      <w:proofErr w:type="gramEnd"/>
      <w:r w:rsidRPr="00EA5B9E">
        <w:rPr>
          <w:rFonts w:ascii="Times New Roman" w:hAnsi="Times New Roman"/>
          <w:color w:val="000000"/>
          <w:sz w:val="28"/>
          <w:szCs w:val="28"/>
        </w:rPr>
        <w:t xml:space="preserve"> Козловского района Чувашской Республики</w:t>
      </w:r>
      <w:r w:rsidRPr="00EA5B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27A0F" w:rsidRPr="00EA5B9E" w:rsidRDefault="00727A0F" w:rsidP="00727A0F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A5B9E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EA5B9E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я е т:</w:t>
      </w:r>
    </w:p>
    <w:p w:rsidR="00727A0F" w:rsidRPr="00EA5B9E" w:rsidRDefault="00727A0F" w:rsidP="00727A0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A5B9E">
        <w:rPr>
          <w:rFonts w:ascii="Times New Roman" w:hAnsi="Times New Roman"/>
          <w:color w:val="000000"/>
          <w:sz w:val="28"/>
          <w:szCs w:val="28"/>
        </w:rPr>
        <w:t>1. Изменить вид разрешенного  использования земельного участка с кадастровым номером 21:12:030101:</w:t>
      </w:r>
      <w:r>
        <w:rPr>
          <w:rFonts w:ascii="Times New Roman" w:hAnsi="Times New Roman"/>
          <w:color w:val="000000"/>
          <w:sz w:val="28"/>
          <w:szCs w:val="28"/>
        </w:rPr>
        <w:t>886</w:t>
      </w:r>
      <w:r w:rsidRPr="00EA5B9E">
        <w:rPr>
          <w:rFonts w:ascii="Times New Roman" w:hAnsi="Times New Roman"/>
          <w:color w:val="000000"/>
          <w:sz w:val="28"/>
          <w:szCs w:val="28"/>
        </w:rPr>
        <w:t xml:space="preserve">, площадью </w:t>
      </w:r>
      <w:r>
        <w:rPr>
          <w:rFonts w:ascii="Times New Roman" w:hAnsi="Times New Roman"/>
          <w:color w:val="000000"/>
          <w:sz w:val="28"/>
          <w:szCs w:val="28"/>
        </w:rPr>
        <w:t>840</w:t>
      </w:r>
      <w:r w:rsidRPr="00EA5B9E">
        <w:rPr>
          <w:rFonts w:ascii="Times New Roman" w:hAnsi="Times New Roman"/>
          <w:color w:val="000000"/>
          <w:sz w:val="28"/>
          <w:szCs w:val="28"/>
        </w:rPr>
        <w:t xml:space="preserve"> кв.м</w:t>
      </w:r>
      <w:r>
        <w:rPr>
          <w:rFonts w:ascii="Times New Roman" w:hAnsi="Times New Roman"/>
          <w:color w:val="000000"/>
          <w:sz w:val="28"/>
          <w:szCs w:val="28"/>
        </w:rPr>
        <w:t>.,</w:t>
      </w:r>
      <w:r w:rsidRPr="00EA5B9E">
        <w:rPr>
          <w:rFonts w:ascii="Times New Roman" w:hAnsi="Times New Roman"/>
          <w:color w:val="000000"/>
          <w:sz w:val="28"/>
          <w:szCs w:val="28"/>
        </w:rPr>
        <w:t xml:space="preserve">  расположенного по адресу: Чувашская Республика – Чувашия, район Козловский, сельское поселение </w:t>
      </w:r>
      <w:proofErr w:type="spellStart"/>
      <w:r w:rsidRPr="00EA5B9E">
        <w:rPr>
          <w:rFonts w:ascii="Times New Roman" w:hAnsi="Times New Roman"/>
          <w:color w:val="000000"/>
          <w:sz w:val="28"/>
          <w:szCs w:val="28"/>
        </w:rPr>
        <w:t>Байгуловское</w:t>
      </w:r>
      <w:proofErr w:type="spellEnd"/>
      <w:r w:rsidRPr="00EA5B9E">
        <w:rPr>
          <w:rFonts w:ascii="Times New Roman" w:hAnsi="Times New Roman"/>
          <w:color w:val="000000"/>
          <w:sz w:val="28"/>
          <w:szCs w:val="28"/>
        </w:rPr>
        <w:t xml:space="preserve">, с категорией земель: </w:t>
      </w:r>
      <w:proofErr w:type="gramStart"/>
      <w:r w:rsidRPr="00EA5B9E">
        <w:rPr>
          <w:rFonts w:ascii="Times New Roman" w:hAnsi="Times New Roman"/>
          <w:color w:val="000000"/>
          <w:sz w:val="28"/>
          <w:szCs w:val="28"/>
        </w:rPr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</w:r>
      <w:r w:rsidRPr="0073265F">
        <w:rPr>
          <w:rFonts w:ascii="Times New Roman" w:hAnsi="Times New Roman"/>
          <w:color w:val="000000"/>
          <w:sz w:val="28"/>
          <w:szCs w:val="28"/>
        </w:rPr>
        <w:t xml:space="preserve">назначения с </w:t>
      </w:r>
      <w:r w:rsidR="005D7E63" w:rsidRPr="0073265F">
        <w:rPr>
          <w:rFonts w:ascii="Times New Roman" w:hAnsi="Times New Roman"/>
          <w:color w:val="000000"/>
          <w:sz w:val="28"/>
          <w:szCs w:val="28"/>
        </w:rPr>
        <w:t>«</w:t>
      </w:r>
      <w:r w:rsidR="005D7E63" w:rsidRPr="0073265F">
        <w:rPr>
          <w:rFonts w:ascii="Times New Roman" w:hAnsi="Times New Roman"/>
          <w:b/>
          <w:color w:val="000000"/>
          <w:sz w:val="28"/>
          <w:szCs w:val="28"/>
        </w:rPr>
        <w:t>Сельскохозяйственное использование</w:t>
      </w:r>
      <w:r w:rsidR="005D7E63" w:rsidRPr="0073265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73265F">
        <w:rPr>
          <w:rFonts w:ascii="Times New Roman" w:hAnsi="Times New Roman"/>
          <w:color w:val="000000"/>
          <w:sz w:val="28"/>
          <w:szCs w:val="28"/>
        </w:rPr>
        <w:t xml:space="preserve">на вид разрешенного  </w:t>
      </w:r>
      <w:r w:rsidRPr="0073265F">
        <w:rPr>
          <w:rFonts w:ascii="Times New Roman" w:hAnsi="Times New Roman"/>
          <w:color w:val="000000"/>
          <w:sz w:val="28"/>
          <w:szCs w:val="28"/>
        </w:rPr>
        <w:lastRenderedPageBreak/>
        <w:t>использования земельного участка «</w:t>
      </w:r>
      <w:r w:rsidRPr="0073265F">
        <w:rPr>
          <w:rFonts w:ascii="Times New Roman" w:hAnsi="Times New Roman"/>
          <w:b/>
          <w:color w:val="000000"/>
          <w:sz w:val="28"/>
          <w:szCs w:val="28"/>
        </w:rPr>
        <w:t>Трубопроводный транспорт</w:t>
      </w:r>
      <w:r w:rsidR="005D7E63" w:rsidRPr="0073265F">
        <w:rPr>
          <w:rFonts w:ascii="Times New Roman" w:hAnsi="Times New Roman"/>
          <w:b/>
          <w:color w:val="000000"/>
          <w:sz w:val="28"/>
          <w:szCs w:val="28"/>
        </w:rPr>
        <w:t xml:space="preserve"> (Для эксплуатации  объекта «Защитные сооружения КПП СОД Казанского РНУ, МН «Альметьевск- Горький -3» 315км)</w:t>
      </w:r>
      <w:r w:rsidRPr="0073265F">
        <w:rPr>
          <w:rFonts w:ascii="Times New Roman" w:hAnsi="Times New Roman"/>
          <w:color w:val="000000"/>
          <w:sz w:val="28"/>
          <w:szCs w:val="28"/>
        </w:rPr>
        <w:t>»</w:t>
      </w:r>
      <w:bookmarkStart w:id="0" w:name="_GoBack"/>
      <w:bookmarkEnd w:id="0"/>
      <w:r w:rsidRPr="0073265F">
        <w:rPr>
          <w:rFonts w:ascii="Times New Roman" w:hAnsi="Times New Roman"/>
          <w:color w:val="000000"/>
          <w:sz w:val="28"/>
          <w:szCs w:val="28"/>
        </w:rPr>
        <w:t xml:space="preserve"> (код вида разрешенного</w:t>
      </w:r>
      <w:r w:rsidRPr="00EA5B9E">
        <w:rPr>
          <w:rFonts w:ascii="Times New Roman" w:hAnsi="Times New Roman"/>
          <w:color w:val="000000"/>
          <w:sz w:val="28"/>
          <w:szCs w:val="28"/>
        </w:rPr>
        <w:t xml:space="preserve"> использования 7.5).</w:t>
      </w:r>
      <w:proofErr w:type="gramEnd"/>
      <w:r w:rsidRPr="00EA5B9E">
        <w:rPr>
          <w:rFonts w:ascii="Times New Roman" w:hAnsi="Times New Roman"/>
          <w:color w:val="000000"/>
          <w:sz w:val="28"/>
          <w:szCs w:val="28"/>
        </w:rPr>
        <w:t xml:space="preserve"> Земельный участок занят наземными объектами магистрального нефтепровода, входящими в состав сооружения трубопроводного транспорта с кадастровым номером 21:00:000000:</w:t>
      </w:r>
      <w:r>
        <w:rPr>
          <w:rFonts w:ascii="Times New Roman" w:hAnsi="Times New Roman"/>
          <w:color w:val="000000"/>
          <w:sz w:val="28"/>
          <w:szCs w:val="28"/>
        </w:rPr>
        <w:t>48</w:t>
      </w:r>
      <w:r w:rsidRPr="00EA5B9E">
        <w:rPr>
          <w:rFonts w:ascii="Times New Roman" w:hAnsi="Times New Roman"/>
          <w:color w:val="000000"/>
          <w:sz w:val="28"/>
          <w:szCs w:val="28"/>
        </w:rPr>
        <w:t>.</w:t>
      </w:r>
    </w:p>
    <w:p w:rsidR="00727A0F" w:rsidRPr="00EA5B9E" w:rsidRDefault="00727A0F" w:rsidP="00727A0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A5B9E">
        <w:rPr>
          <w:rFonts w:ascii="Times New Roman" w:hAnsi="Times New Roman"/>
          <w:color w:val="000000"/>
          <w:sz w:val="28"/>
          <w:szCs w:val="28"/>
        </w:rPr>
        <w:t>2.</w:t>
      </w:r>
      <w:r w:rsidRPr="00EA5B9E">
        <w:rPr>
          <w:rFonts w:ascii="Times New Roman" w:hAnsi="Times New Roman"/>
          <w:color w:val="000000"/>
          <w:sz w:val="28"/>
          <w:szCs w:val="28"/>
        </w:rPr>
        <w:tab/>
        <w:t>Администрации Байгуловского сельского поселения в порядке межведомственного информационного взаимодействия в течение 5 рабочих дней со дня принятия данного постановления направить его (содержащиеся в нем сведения) в Управление Федеральной службы государственной регистрации, кадастра и картографии по Чувашской Республике для внесения сведений в Единый государственный реестр недвижимости.</w:t>
      </w:r>
    </w:p>
    <w:p w:rsidR="00727A0F" w:rsidRPr="00EA5B9E" w:rsidRDefault="00727A0F" w:rsidP="00727A0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B9E">
        <w:rPr>
          <w:rFonts w:ascii="Times New Roman" w:hAnsi="Times New Roman"/>
          <w:color w:val="000000"/>
          <w:sz w:val="28"/>
          <w:szCs w:val="28"/>
        </w:rPr>
        <w:t>3.</w:t>
      </w:r>
      <w:r w:rsidRPr="00EA5B9E">
        <w:rPr>
          <w:rFonts w:ascii="Times New Roman" w:hAnsi="Times New Roman"/>
          <w:color w:val="000000"/>
          <w:sz w:val="28"/>
          <w:szCs w:val="28"/>
        </w:rPr>
        <w:tab/>
        <w:t>Контроль за исполнение настоящего постановления оставляю за собой.</w:t>
      </w:r>
    </w:p>
    <w:p w:rsidR="00727A0F" w:rsidRPr="00EA5B9E" w:rsidRDefault="00727A0F" w:rsidP="00727A0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7A0F" w:rsidRPr="00EA5B9E" w:rsidRDefault="00727A0F" w:rsidP="00727A0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B9E">
        <w:rPr>
          <w:rFonts w:ascii="Times New Roman" w:hAnsi="Times New Roman"/>
          <w:color w:val="000000"/>
          <w:sz w:val="28"/>
          <w:szCs w:val="28"/>
        </w:rPr>
        <w:t>Глава Байгуловского</w:t>
      </w:r>
    </w:p>
    <w:p w:rsidR="00727A0F" w:rsidRPr="00EA5B9E" w:rsidRDefault="00727A0F" w:rsidP="00727A0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B9E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В.А. Хлебников</w:t>
      </w:r>
    </w:p>
    <w:p w:rsidR="00727A0F" w:rsidRPr="00EA5B9E" w:rsidRDefault="00727A0F" w:rsidP="00727A0F">
      <w:pPr>
        <w:rPr>
          <w:rFonts w:ascii="Times New Roman" w:hAnsi="Times New Roman"/>
          <w:color w:val="000000"/>
          <w:sz w:val="28"/>
          <w:szCs w:val="28"/>
        </w:rPr>
      </w:pPr>
    </w:p>
    <w:p w:rsidR="00362F9B" w:rsidRDefault="00021025"/>
    <w:sectPr w:rsidR="00362F9B" w:rsidSect="0064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7A0F"/>
    <w:rsid w:val="00021025"/>
    <w:rsid w:val="00264F56"/>
    <w:rsid w:val="00293BE9"/>
    <w:rsid w:val="002B3786"/>
    <w:rsid w:val="005D7E63"/>
    <w:rsid w:val="00727A0F"/>
    <w:rsid w:val="0073265F"/>
    <w:rsid w:val="00DA3320"/>
    <w:rsid w:val="00E7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27A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rsid w:val="00727A0F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2490</Characters>
  <Application>Microsoft Office Word</Application>
  <DocSecurity>0</DocSecurity>
  <Lines>20</Lines>
  <Paragraphs>5</Paragraphs>
  <ScaleCrop>false</ScaleCrop>
  <Company>11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Байгулово</cp:lastModifiedBy>
  <cp:revision>5</cp:revision>
  <dcterms:created xsi:type="dcterms:W3CDTF">2019-11-06T05:49:00Z</dcterms:created>
  <dcterms:modified xsi:type="dcterms:W3CDTF">2019-11-14T05:32:00Z</dcterms:modified>
</cp:coreProperties>
</file>