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57EE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57EE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57EE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F957EE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F957EE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F957EE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F957EE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7EE" w:rsidRPr="00F957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proofErr w:type="spellStart"/>
            <w:r w:rsidR="00231399" w:rsidRPr="00F957E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8678F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22</w:t>
            </w:r>
            <w:r w:rsidR="00231399" w:rsidRPr="00F957E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F957EE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8678F5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2/21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F957EE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F957EE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F957EE" w:rsidRDefault="00090C3B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C3B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E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F957EE" w:rsidRDefault="008678F5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22</w:t>
            </w:r>
            <w:r w:rsidR="00231399"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CD25BC"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F957E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2/21</w:t>
            </w:r>
          </w:p>
          <w:p w:rsidR="001F6D5D" w:rsidRPr="00F957EE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57EE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F957EE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5BC" w:rsidRPr="003E0423" w:rsidRDefault="00CD25BC" w:rsidP="008678F5">
      <w:pPr>
        <w:spacing w:after="0" w:line="240" w:lineRule="auto"/>
        <w:ind w:right="3258"/>
        <w:jc w:val="both"/>
        <w:rPr>
          <w:rFonts w:ascii="Times New Roman" w:hAnsi="Times New Roman"/>
          <w:b/>
          <w:bCs/>
          <w:szCs w:val="28"/>
        </w:rPr>
      </w:pPr>
      <w:proofErr w:type="gramStart"/>
      <w:r w:rsidRPr="003E0423">
        <w:rPr>
          <w:rFonts w:ascii="Times New Roman" w:hAnsi="Times New Roman"/>
          <w:b/>
          <w:bCs/>
          <w:szCs w:val="28"/>
        </w:rPr>
        <w:t xml:space="preserve">О внесении изменений в решение Собрания депутатов </w:t>
      </w:r>
      <w:proofErr w:type="spellStart"/>
      <w:r w:rsidR="006E1BC9" w:rsidRPr="003E0423">
        <w:rPr>
          <w:rFonts w:ascii="Times New Roman" w:hAnsi="Times New Roman"/>
          <w:b/>
          <w:bCs/>
          <w:szCs w:val="28"/>
        </w:rPr>
        <w:t>Асановского</w:t>
      </w:r>
      <w:proofErr w:type="spellEnd"/>
      <w:r w:rsidR="006E1BC9" w:rsidRPr="003E0423">
        <w:rPr>
          <w:rFonts w:ascii="Times New Roman" w:hAnsi="Times New Roman"/>
          <w:b/>
          <w:bCs/>
          <w:szCs w:val="28"/>
        </w:rPr>
        <w:t xml:space="preserve"> </w:t>
      </w:r>
      <w:r w:rsidRPr="003E0423">
        <w:rPr>
          <w:rFonts w:ascii="Times New Roman" w:hAnsi="Times New Roman"/>
          <w:b/>
          <w:bCs/>
          <w:szCs w:val="28"/>
        </w:rPr>
        <w:t xml:space="preserve">сельского поселения Комсомольского района от </w:t>
      </w:r>
      <w:r w:rsidR="006E1BC9" w:rsidRPr="003E0423">
        <w:rPr>
          <w:rFonts w:ascii="Times New Roman" w:hAnsi="Times New Roman"/>
          <w:b/>
          <w:bCs/>
          <w:szCs w:val="28"/>
        </w:rPr>
        <w:t>25 марта 2020 г. № 2/104</w:t>
      </w:r>
      <w:r w:rsidRPr="003E0423">
        <w:rPr>
          <w:rFonts w:ascii="Times New Roman" w:hAnsi="Times New Roman"/>
          <w:b/>
          <w:bCs/>
          <w:szCs w:val="28"/>
        </w:rPr>
        <w:t xml:space="preserve"> 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="006E1BC9" w:rsidRPr="003E0423">
        <w:rPr>
          <w:rFonts w:ascii="Times New Roman" w:hAnsi="Times New Roman"/>
          <w:b/>
          <w:bCs/>
          <w:szCs w:val="28"/>
        </w:rPr>
        <w:t xml:space="preserve">Собрании депутатов </w:t>
      </w:r>
      <w:proofErr w:type="spellStart"/>
      <w:r w:rsidR="006E1BC9" w:rsidRPr="003E0423">
        <w:rPr>
          <w:rFonts w:ascii="Times New Roman" w:hAnsi="Times New Roman"/>
          <w:b/>
          <w:bCs/>
          <w:szCs w:val="28"/>
        </w:rPr>
        <w:t>Асановского</w:t>
      </w:r>
      <w:proofErr w:type="spellEnd"/>
      <w:r w:rsidR="006E1BC9" w:rsidRPr="003E0423">
        <w:rPr>
          <w:rFonts w:ascii="Times New Roman" w:hAnsi="Times New Roman"/>
          <w:b/>
          <w:bCs/>
          <w:szCs w:val="28"/>
        </w:rPr>
        <w:t xml:space="preserve"> </w:t>
      </w:r>
      <w:r w:rsidRPr="003E0423">
        <w:rPr>
          <w:rFonts w:ascii="Times New Roman" w:hAnsi="Times New Roman"/>
          <w:b/>
          <w:bCs/>
          <w:szCs w:val="28"/>
        </w:rPr>
        <w:t xml:space="preserve"> сельского поселения Комсомольского района Чувашской Республики, и членов их семей для размещения на официальном сайте  </w:t>
      </w:r>
      <w:proofErr w:type="spellStart"/>
      <w:r w:rsidR="006E1BC9" w:rsidRPr="003E0423">
        <w:rPr>
          <w:rFonts w:ascii="Times New Roman" w:hAnsi="Times New Roman"/>
          <w:b/>
          <w:bCs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/>
          <w:bCs/>
          <w:szCs w:val="28"/>
        </w:rPr>
        <w:t xml:space="preserve"> сельского поселения Комсомольского</w:t>
      </w:r>
      <w:proofErr w:type="gramEnd"/>
      <w:r w:rsidRPr="003E0423">
        <w:rPr>
          <w:rFonts w:ascii="Times New Roman" w:hAnsi="Times New Roman"/>
          <w:b/>
          <w:bCs/>
          <w:szCs w:val="28"/>
        </w:rPr>
        <w:t xml:space="preserve">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CD25BC" w:rsidRPr="003E0423" w:rsidRDefault="00CD25BC" w:rsidP="008678F5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Cs w:val="28"/>
        </w:rPr>
      </w:pPr>
    </w:p>
    <w:p w:rsidR="00CD25BC" w:rsidRPr="003E0423" w:rsidRDefault="00CD25BC" w:rsidP="008678F5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Cs w:val="28"/>
        </w:rPr>
      </w:pPr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E0423">
        <w:rPr>
          <w:rFonts w:ascii="Times New Roman" w:hAnsi="Times New Roman"/>
          <w:sz w:val="28"/>
          <w:szCs w:val="28"/>
        </w:rPr>
        <w:t xml:space="preserve">В соответствии  с </w:t>
      </w:r>
      <w:r w:rsidRPr="003E0423">
        <w:rPr>
          <w:rFonts w:ascii="Times New Roman" w:hAnsi="Times New Roman"/>
          <w:bCs/>
          <w:sz w:val="28"/>
          <w:szCs w:val="28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3E0423">
        <w:rPr>
          <w:rFonts w:ascii="Times New Roman" w:hAnsi="Times New Roman"/>
          <w:sz w:val="28"/>
          <w:szCs w:val="28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proofErr w:type="spellStart"/>
      <w:r w:rsidR="006E1BC9" w:rsidRPr="003E0423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</w:t>
      </w:r>
      <w:r w:rsidRPr="003E04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3E042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E0423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3E0423">
        <w:rPr>
          <w:rFonts w:ascii="Times New Roman" w:hAnsi="Times New Roman"/>
          <w:sz w:val="28"/>
          <w:szCs w:val="28"/>
        </w:rPr>
        <w:t>ш</w:t>
      </w:r>
      <w:proofErr w:type="spellEnd"/>
      <w:r w:rsidRPr="003E0423">
        <w:rPr>
          <w:rFonts w:ascii="Times New Roman" w:hAnsi="Times New Roman"/>
          <w:sz w:val="28"/>
          <w:szCs w:val="28"/>
        </w:rPr>
        <w:t xml:space="preserve"> и л о:</w:t>
      </w:r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E042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E0423">
        <w:rPr>
          <w:rFonts w:ascii="Times New Roman" w:hAnsi="Times New Roman"/>
          <w:sz w:val="28"/>
          <w:szCs w:val="28"/>
        </w:rPr>
        <w:t>Внести в решени</w:t>
      </w:r>
      <w:r w:rsidR="006E1BC9" w:rsidRPr="003E0423">
        <w:rPr>
          <w:rFonts w:ascii="Times New Roman" w:hAnsi="Times New Roman"/>
          <w:sz w:val="28"/>
          <w:szCs w:val="28"/>
        </w:rPr>
        <w:t xml:space="preserve">е Собрания депутатов </w:t>
      </w:r>
      <w:proofErr w:type="spellStart"/>
      <w:r w:rsidR="006E1BC9" w:rsidRPr="003E0423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от </w:t>
      </w:r>
      <w:r w:rsidR="006E1BC9" w:rsidRPr="003E0423">
        <w:rPr>
          <w:rFonts w:ascii="Times New Roman" w:hAnsi="Times New Roman"/>
          <w:sz w:val="28"/>
          <w:szCs w:val="28"/>
        </w:rPr>
        <w:t>25 марта 2020 № 2</w:t>
      </w:r>
      <w:r w:rsidRPr="003E0423">
        <w:rPr>
          <w:rFonts w:ascii="Times New Roman" w:hAnsi="Times New Roman"/>
          <w:sz w:val="28"/>
          <w:szCs w:val="28"/>
        </w:rPr>
        <w:t>/10</w:t>
      </w:r>
      <w:r w:rsidR="006E1BC9" w:rsidRPr="003E0423">
        <w:rPr>
          <w:rFonts w:ascii="Times New Roman" w:hAnsi="Times New Roman"/>
          <w:sz w:val="28"/>
          <w:szCs w:val="28"/>
        </w:rPr>
        <w:t>4</w:t>
      </w:r>
      <w:r w:rsidRPr="003E0423">
        <w:rPr>
          <w:rFonts w:ascii="Times New Roman" w:hAnsi="Times New Roman"/>
          <w:sz w:val="28"/>
          <w:szCs w:val="28"/>
        </w:rPr>
        <w:t xml:space="preserve"> </w:t>
      </w:r>
      <w:r w:rsidRPr="003E0423">
        <w:rPr>
          <w:rFonts w:ascii="Times New Roman" w:hAnsi="Times New Roman"/>
          <w:bCs/>
          <w:sz w:val="28"/>
          <w:szCs w:val="28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6E1BC9" w:rsidRPr="003E0423">
        <w:rPr>
          <w:rFonts w:ascii="Times New Roman" w:hAnsi="Times New Roman"/>
          <w:bCs/>
          <w:sz w:val="28"/>
          <w:szCs w:val="28"/>
        </w:rPr>
        <w:t xml:space="preserve">в Собрании депутатов </w:t>
      </w:r>
      <w:proofErr w:type="spellStart"/>
      <w:r w:rsidR="006E1BC9" w:rsidRPr="003E0423">
        <w:rPr>
          <w:rFonts w:ascii="Times New Roman" w:hAnsi="Times New Roman"/>
          <w:bCs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Республики, и членов их семей для размещения н</w:t>
      </w:r>
      <w:r w:rsidR="006E1BC9" w:rsidRPr="003E0423">
        <w:rPr>
          <w:rFonts w:ascii="Times New Roman" w:hAnsi="Times New Roman"/>
          <w:bCs/>
          <w:sz w:val="28"/>
          <w:szCs w:val="28"/>
        </w:rPr>
        <w:t xml:space="preserve">а официальном сайте  </w:t>
      </w:r>
      <w:proofErr w:type="spellStart"/>
      <w:r w:rsidR="006E1BC9" w:rsidRPr="003E0423">
        <w:rPr>
          <w:rFonts w:ascii="Times New Roman" w:hAnsi="Times New Roman"/>
          <w:bCs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</w:t>
      </w:r>
      <w:r w:rsidRPr="003E0423">
        <w:rPr>
          <w:rFonts w:ascii="Times New Roman" w:hAnsi="Times New Roman"/>
          <w:bCs/>
          <w:sz w:val="28"/>
          <w:szCs w:val="28"/>
        </w:rPr>
        <w:lastRenderedPageBreak/>
        <w:t>Республики</w:t>
      </w:r>
      <w:proofErr w:type="gramEnd"/>
      <w:r w:rsidRPr="003E0423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информации»</w:t>
      </w:r>
      <w:r w:rsidRPr="003E04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0423">
        <w:rPr>
          <w:rFonts w:ascii="Times New Roman" w:hAnsi="Times New Roman"/>
          <w:sz w:val="28"/>
          <w:szCs w:val="28"/>
        </w:rPr>
        <w:t>следующие изменения:</w:t>
      </w:r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E0423">
        <w:rPr>
          <w:rFonts w:ascii="Times New Roman" w:hAnsi="Times New Roman"/>
          <w:bCs/>
          <w:sz w:val="28"/>
          <w:szCs w:val="28"/>
        </w:rPr>
        <w:t xml:space="preserve">а) 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3E0423">
          <w:rPr>
            <w:rFonts w:ascii="Times New Roman" w:hAnsi="Times New Roman"/>
            <w:bCs/>
            <w:sz w:val="28"/>
            <w:szCs w:val="28"/>
          </w:rPr>
          <w:t>2017 г</w:t>
        </w:r>
      </w:smartTag>
      <w:r w:rsidRPr="003E0423">
        <w:rPr>
          <w:rFonts w:ascii="Times New Roman" w:hAnsi="Times New Roman"/>
          <w:bCs/>
          <w:sz w:val="28"/>
          <w:szCs w:val="28"/>
        </w:rPr>
        <w:t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</w:t>
      </w:r>
      <w:proofErr w:type="gramEnd"/>
      <w:r w:rsidRPr="003E0423">
        <w:rPr>
          <w:rFonts w:ascii="Times New Roman" w:hAnsi="Times New Roman"/>
          <w:bCs/>
          <w:sz w:val="28"/>
          <w:szCs w:val="28"/>
        </w:rPr>
        <w:t xml:space="preserve">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3E0423">
          <w:rPr>
            <w:rFonts w:ascii="Times New Roman" w:hAnsi="Times New Roman"/>
            <w:bCs/>
            <w:sz w:val="28"/>
            <w:szCs w:val="28"/>
          </w:rPr>
          <w:t>2017 г</w:t>
        </w:r>
      </w:smartTag>
      <w:r w:rsidRPr="003E0423">
        <w:rPr>
          <w:rFonts w:ascii="Times New Roman" w:hAnsi="Times New Roman"/>
          <w:bCs/>
          <w:sz w:val="28"/>
          <w:szCs w:val="28"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E0423">
        <w:rPr>
          <w:rFonts w:ascii="Times New Roman" w:hAnsi="Times New Roman"/>
          <w:bCs/>
          <w:sz w:val="28"/>
          <w:szCs w:val="28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6E1BC9" w:rsidRPr="003E0423">
        <w:rPr>
          <w:rFonts w:ascii="Times New Roman" w:hAnsi="Times New Roman"/>
          <w:bCs/>
          <w:sz w:val="28"/>
          <w:szCs w:val="28"/>
        </w:rPr>
        <w:t xml:space="preserve">в Собрании депутатов </w:t>
      </w:r>
      <w:proofErr w:type="spellStart"/>
      <w:r w:rsidR="006E1BC9" w:rsidRPr="003E0423">
        <w:rPr>
          <w:rFonts w:ascii="Times New Roman" w:hAnsi="Times New Roman"/>
          <w:bCs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Республики, и членов их семей для размещения </w:t>
      </w:r>
      <w:r w:rsidR="006E1BC9" w:rsidRPr="003E0423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proofErr w:type="spellStart"/>
      <w:r w:rsidR="006E1BC9" w:rsidRPr="003E0423">
        <w:rPr>
          <w:rFonts w:ascii="Times New Roman" w:hAnsi="Times New Roman"/>
          <w:bCs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Cs/>
          <w:sz w:val="28"/>
          <w:szCs w:val="28"/>
        </w:rPr>
        <w:t xml:space="preserve">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после слов «акций</w:t>
      </w:r>
      <w:proofErr w:type="gramEnd"/>
      <w:r w:rsidRPr="003E0423">
        <w:rPr>
          <w:rFonts w:ascii="Times New Roman" w:hAnsi="Times New Roman"/>
          <w:bCs/>
          <w:sz w:val="28"/>
          <w:szCs w:val="28"/>
        </w:rPr>
        <w:t xml:space="preserve"> (долей участия, паев в уставных (складочных) капиталах организаций)» дополнить словами  «, цифровых финансовых активов, цифровой валюты»;</w:t>
      </w:r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E0423">
        <w:rPr>
          <w:rFonts w:ascii="Times New Roman" w:hAnsi="Times New Roman"/>
          <w:bCs/>
          <w:sz w:val="28"/>
          <w:szCs w:val="28"/>
        </w:rPr>
        <w:t xml:space="preserve">в) в таблице приложения к Порядку 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</w:t>
      </w:r>
      <w:r w:rsidR="006E1BC9" w:rsidRPr="003E0423">
        <w:rPr>
          <w:rFonts w:ascii="Times New Roman" w:hAnsi="Times New Roman"/>
          <w:bCs/>
          <w:sz w:val="28"/>
          <w:szCs w:val="28"/>
        </w:rPr>
        <w:t>депутатов </w:t>
      </w:r>
      <w:proofErr w:type="spellStart"/>
      <w:r w:rsidR="006E1BC9" w:rsidRPr="003E0423">
        <w:rPr>
          <w:rFonts w:ascii="Times New Roman" w:hAnsi="Times New Roman"/>
          <w:bCs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Cs/>
          <w:sz w:val="28"/>
          <w:szCs w:val="28"/>
        </w:rPr>
        <w:t xml:space="preserve">  сельского поселения Комсомольского района Чувашской Республики, и членов их семей для размещения </w:t>
      </w:r>
      <w:r w:rsidR="006E1BC9" w:rsidRPr="003E0423">
        <w:rPr>
          <w:rFonts w:ascii="Times New Roman" w:hAnsi="Times New Roman"/>
          <w:bCs/>
          <w:sz w:val="28"/>
          <w:szCs w:val="28"/>
        </w:rPr>
        <w:t>на официальном сайте </w:t>
      </w:r>
      <w:proofErr w:type="spellStart"/>
      <w:r w:rsidR="006E1BC9" w:rsidRPr="003E0423">
        <w:rPr>
          <w:rFonts w:ascii="Times New Roman" w:hAnsi="Times New Roman"/>
          <w:bCs/>
          <w:sz w:val="28"/>
          <w:szCs w:val="28"/>
        </w:rPr>
        <w:t>Асановского</w:t>
      </w:r>
      <w:proofErr w:type="spellEnd"/>
      <w:r w:rsidRPr="003E0423">
        <w:rPr>
          <w:rFonts w:ascii="Times New Roman" w:hAnsi="Times New Roman"/>
          <w:bCs/>
          <w:sz w:val="28"/>
          <w:szCs w:val="28"/>
        </w:rPr>
        <w:t> сельского поселения Комсомольского района Чувашской Республики в информационно-телекоммуникационной сети «Интернет» и (или) предоставления для опубликования средствам массовой информации наименование</w:t>
      </w:r>
      <w:proofErr w:type="gramEnd"/>
      <w:r w:rsidRPr="003E0423">
        <w:rPr>
          <w:rFonts w:ascii="Times New Roman" w:hAnsi="Times New Roman"/>
          <w:bCs/>
          <w:sz w:val="28"/>
          <w:szCs w:val="28"/>
        </w:rPr>
        <w:t xml:space="preserve"> графы 10 изложить в следующей редакции:</w:t>
      </w:r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E0423">
        <w:rPr>
          <w:rFonts w:ascii="Times New Roman" w:hAnsi="Times New Roman"/>
          <w:bCs/>
          <w:sz w:val="28"/>
          <w:szCs w:val="28"/>
        </w:rPr>
        <w:t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  <w:proofErr w:type="gramEnd"/>
    </w:p>
    <w:p w:rsidR="00CD25BC" w:rsidRPr="003E0423" w:rsidRDefault="00CD25BC" w:rsidP="003E042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E0423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опубликования, за исключением подпунктов «б», «в» пункта 1 вступающих в силу с 1 января 2021 года.</w:t>
      </w:r>
    </w:p>
    <w:p w:rsidR="00CD25BC" w:rsidRPr="003E0423" w:rsidRDefault="00CD25BC" w:rsidP="003E0423">
      <w:pPr>
        <w:tabs>
          <w:tab w:val="right" w:pos="9921"/>
        </w:tabs>
        <w:spacing w:after="0" w:line="240" w:lineRule="auto"/>
        <w:rPr>
          <w:rFonts w:ascii="Times New Roman" w:hAnsi="Times New Roman"/>
          <w:szCs w:val="28"/>
        </w:rPr>
      </w:pPr>
    </w:p>
    <w:p w:rsidR="00CD25BC" w:rsidRPr="003E0423" w:rsidRDefault="00CD25BC" w:rsidP="003E0423">
      <w:pPr>
        <w:tabs>
          <w:tab w:val="right" w:pos="9921"/>
        </w:tabs>
        <w:spacing w:after="0" w:line="240" w:lineRule="auto"/>
        <w:rPr>
          <w:rFonts w:ascii="Times New Roman" w:hAnsi="Times New Roman"/>
          <w:szCs w:val="28"/>
        </w:rPr>
      </w:pPr>
    </w:p>
    <w:p w:rsidR="005F2E83" w:rsidRPr="003E0423" w:rsidRDefault="005F2E83" w:rsidP="003E042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F2E83" w:rsidRPr="003E0423" w:rsidRDefault="005F2E83" w:rsidP="003E042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3E0423">
        <w:rPr>
          <w:rFonts w:ascii="Times New Roman" w:hAnsi="Times New Roman"/>
          <w:szCs w:val="28"/>
        </w:rPr>
        <w:t xml:space="preserve">Глава сельского поселения                        </w:t>
      </w:r>
      <w:r w:rsidR="00542FA4" w:rsidRPr="003E0423">
        <w:rPr>
          <w:rFonts w:ascii="Times New Roman" w:hAnsi="Times New Roman"/>
          <w:szCs w:val="28"/>
        </w:rPr>
        <w:t xml:space="preserve">                     Н.Н.Карпов</w:t>
      </w:r>
    </w:p>
    <w:p w:rsidR="002B59F3" w:rsidRPr="003E0423" w:rsidRDefault="002B59F3" w:rsidP="003E0423">
      <w:pPr>
        <w:tabs>
          <w:tab w:val="left" w:pos="4395"/>
        </w:tabs>
        <w:spacing w:after="0" w:line="240" w:lineRule="auto"/>
        <w:ind w:right="3118"/>
        <w:rPr>
          <w:rFonts w:ascii="Times New Roman" w:hAnsi="Times New Roman"/>
          <w:b/>
          <w:bCs/>
          <w:szCs w:val="28"/>
        </w:rPr>
      </w:pPr>
    </w:p>
    <w:sectPr w:rsidR="002B59F3" w:rsidRPr="003E0423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090C3B">
    <w:pPr>
      <w:pStyle w:val="a4"/>
      <w:jc w:val="center"/>
    </w:pPr>
    <w:fldSimple w:instr="PAGE   \* MERGEFORMAT">
      <w:r w:rsidR="003E0423">
        <w:rPr>
          <w:noProof/>
        </w:rPr>
        <w:t>3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2740E"/>
    <w:rsid w:val="000650AC"/>
    <w:rsid w:val="00080E07"/>
    <w:rsid w:val="00090C3B"/>
    <w:rsid w:val="000C7A2E"/>
    <w:rsid w:val="000F0A53"/>
    <w:rsid w:val="001227B4"/>
    <w:rsid w:val="001603BA"/>
    <w:rsid w:val="00170BCF"/>
    <w:rsid w:val="00193BAF"/>
    <w:rsid w:val="001A46AD"/>
    <w:rsid w:val="001C15E7"/>
    <w:rsid w:val="001F6D5D"/>
    <w:rsid w:val="00201376"/>
    <w:rsid w:val="0020368B"/>
    <w:rsid w:val="002133EB"/>
    <w:rsid w:val="00227276"/>
    <w:rsid w:val="00231399"/>
    <w:rsid w:val="00240CEF"/>
    <w:rsid w:val="00240F8C"/>
    <w:rsid w:val="002602A2"/>
    <w:rsid w:val="00271BA6"/>
    <w:rsid w:val="002736F7"/>
    <w:rsid w:val="00283BB2"/>
    <w:rsid w:val="00283EEE"/>
    <w:rsid w:val="0028513C"/>
    <w:rsid w:val="002A0D72"/>
    <w:rsid w:val="002B43E0"/>
    <w:rsid w:val="002B59F3"/>
    <w:rsid w:val="002D368F"/>
    <w:rsid w:val="002F001D"/>
    <w:rsid w:val="002F03A7"/>
    <w:rsid w:val="002F4892"/>
    <w:rsid w:val="003703E8"/>
    <w:rsid w:val="00384BA1"/>
    <w:rsid w:val="003901B7"/>
    <w:rsid w:val="003B5AE4"/>
    <w:rsid w:val="003E0423"/>
    <w:rsid w:val="003E4A6E"/>
    <w:rsid w:val="003F12A9"/>
    <w:rsid w:val="00403C96"/>
    <w:rsid w:val="0044255E"/>
    <w:rsid w:val="004F18F5"/>
    <w:rsid w:val="00522AE0"/>
    <w:rsid w:val="00542FA4"/>
    <w:rsid w:val="00570F09"/>
    <w:rsid w:val="00586D35"/>
    <w:rsid w:val="005A6B8B"/>
    <w:rsid w:val="005E5F81"/>
    <w:rsid w:val="005F084E"/>
    <w:rsid w:val="005F2E83"/>
    <w:rsid w:val="005F4E9D"/>
    <w:rsid w:val="005F6EC5"/>
    <w:rsid w:val="006332D2"/>
    <w:rsid w:val="00647AB4"/>
    <w:rsid w:val="0067581C"/>
    <w:rsid w:val="006C5174"/>
    <w:rsid w:val="006D4BC0"/>
    <w:rsid w:val="006E07B2"/>
    <w:rsid w:val="006E1BC9"/>
    <w:rsid w:val="006F1421"/>
    <w:rsid w:val="006F4E58"/>
    <w:rsid w:val="007812D9"/>
    <w:rsid w:val="007D6F5A"/>
    <w:rsid w:val="007F725A"/>
    <w:rsid w:val="00851077"/>
    <w:rsid w:val="00852F6E"/>
    <w:rsid w:val="008678F5"/>
    <w:rsid w:val="008709CD"/>
    <w:rsid w:val="008C0D55"/>
    <w:rsid w:val="008D4C61"/>
    <w:rsid w:val="008E4D70"/>
    <w:rsid w:val="00916080"/>
    <w:rsid w:val="009B20B7"/>
    <w:rsid w:val="009C6877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52932"/>
    <w:rsid w:val="00A54609"/>
    <w:rsid w:val="00A605C6"/>
    <w:rsid w:val="00A835A3"/>
    <w:rsid w:val="00A95AC2"/>
    <w:rsid w:val="00AA1D8A"/>
    <w:rsid w:val="00AB379A"/>
    <w:rsid w:val="00AB58E0"/>
    <w:rsid w:val="00B03FEC"/>
    <w:rsid w:val="00B44CA6"/>
    <w:rsid w:val="00B5267A"/>
    <w:rsid w:val="00B86939"/>
    <w:rsid w:val="00B95035"/>
    <w:rsid w:val="00BA3246"/>
    <w:rsid w:val="00BB1282"/>
    <w:rsid w:val="00BC4D25"/>
    <w:rsid w:val="00BE435E"/>
    <w:rsid w:val="00BF37D3"/>
    <w:rsid w:val="00C01CA1"/>
    <w:rsid w:val="00C13C4F"/>
    <w:rsid w:val="00C151E2"/>
    <w:rsid w:val="00C770D1"/>
    <w:rsid w:val="00C802D0"/>
    <w:rsid w:val="00C81D73"/>
    <w:rsid w:val="00CD25BC"/>
    <w:rsid w:val="00D02B61"/>
    <w:rsid w:val="00D22AB4"/>
    <w:rsid w:val="00D320C4"/>
    <w:rsid w:val="00D36C8D"/>
    <w:rsid w:val="00D37013"/>
    <w:rsid w:val="00DB5EDC"/>
    <w:rsid w:val="00DE042A"/>
    <w:rsid w:val="00DE17C8"/>
    <w:rsid w:val="00DE4AE7"/>
    <w:rsid w:val="00DE7E53"/>
    <w:rsid w:val="00DF35E5"/>
    <w:rsid w:val="00E05920"/>
    <w:rsid w:val="00E40F71"/>
    <w:rsid w:val="00E611F6"/>
    <w:rsid w:val="00EA6179"/>
    <w:rsid w:val="00EA6936"/>
    <w:rsid w:val="00EF2B5D"/>
    <w:rsid w:val="00F31397"/>
    <w:rsid w:val="00F72143"/>
    <w:rsid w:val="00F93E65"/>
    <w:rsid w:val="00F957EE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583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10</cp:revision>
  <cp:lastPrinted>2020-02-25T10:52:00Z</cp:lastPrinted>
  <dcterms:created xsi:type="dcterms:W3CDTF">2020-12-14T09:46:00Z</dcterms:created>
  <dcterms:modified xsi:type="dcterms:W3CDTF">2020-12-02T11:04:00Z</dcterms:modified>
</cp:coreProperties>
</file>