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9847F4" w:rsidRPr="00DF470E" w:rsidTr="00A2755E">
        <w:trPr>
          <w:cantSplit/>
          <w:trHeight w:val="420"/>
        </w:trPr>
        <w:tc>
          <w:tcPr>
            <w:tcW w:w="4195" w:type="dxa"/>
          </w:tcPr>
          <w:p w:rsidR="009847F4" w:rsidRPr="009847F4" w:rsidRDefault="009847F4" w:rsidP="009847F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ЧĂ</w:t>
            </w:r>
            <w:proofErr w:type="gramStart"/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</w:t>
            </w:r>
            <w:proofErr w:type="gramEnd"/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РЕСПУБЛИКИ</w:t>
            </w:r>
          </w:p>
          <w:p w:rsidR="009847F4" w:rsidRPr="009847F4" w:rsidRDefault="009847F4" w:rsidP="009847F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9847F4" w:rsidRPr="00DF470E" w:rsidRDefault="009847F4" w:rsidP="00A2755E">
            <w:pPr>
              <w:tabs>
                <w:tab w:val="left" w:pos="993"/>
              </w:tabs>
              <w:ind w:firstLine="5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9847F4" w:rsidRPr="009847F4" w:rsidRDefault="009847F4" w:rsidP="009847F4">
            <w:pPr>
              <w:pStyle w:val="a5"/>
              <w:ind w:firstLine="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9847F4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КРАСНОЧЕТАЙСКИЙ РАЙОН  </w:t>
            </w:r>
          </w:p>
        </w:tc>
      </w:tr>
      <w:tr w:rsidR="009847F4" w:rsidRPr="00DF470E" w:rsidTr="00A2755E">
        <w:trPr>
          <w:cantSplit/>
          <w:trHeight w:val="2355"/>
        </w:trPr>
        <w:tc>
          <w:tcPr>
            <w:tcW w:w="4195" w:type="dxa"/>
          </w:tcPr>
          <w:p w:rsidR="009847F4" w:rsidRPr="009847F4" w:rsidRDefault="009847F4" w:rsidP="009847F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АКЧИКАССИ ЯЛ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ПОСЕЛЕНИЙĚН</w:t>
            </w:r>
          </w:p>
          <w:p w:rsidR="009847F4" w:rsidRPr="009847F4" w:rsidRDefault="009847F4" w:rsidP="009847F4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АДМИНИСТРАЦИЙĚ</w:t>
            </w:r>
          </w:p>
          <w:p w:rsidR="009847F4" w:rsidRPr="009847F4" w:rsidRDefault="009847F4" w:rsidP="009847F4">
            <w:pPr>
              <w:jc w:val="center"/>
              <w:rPr>
                <w:rFonts w:ascii="Times New Roman" w:hAnsi="Times New Roman" w:cs="Times New Roman"/>
              </w:rPr>
            </w:pPr>
          </w:p>
          <w:p w:rsidR="009847F4" w:rsidRPr="009847F4" w:rsidRDefault="009847F4" w:rsidP="009847F4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7F4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  <w:t>ХУШУ</w:t>
            </w:r>
          </w:p>
          <w:p w:rsidR="009847F4" w:rsidRPr="009847F4" w:rsidRDefault="009847F4" w:rsidP="009847F4">
            <w:pPr>
              <w:jc w:val="center"/>
              <w:rPr>
                <w:rFonts w:ascii="Times New Roman" w:hAnsi="Times New Roman" w:cs="Times New Roman"/>
              </w:rPr>
            </w:pPr>
          </w:p>
          <w:p w:rsidR="009847F4" w:rsidRPr="009847F4" w:rsidRDefault="009847F4" w:rsidP="009847F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847F4">
              <w:rPr>
                <w:rFonts w:ascii="Times New Roman" w:hAnsi="Times New Roman" w:cs="Times New Roman"/>
                <w:color w:val="0000CC"/>
                <w:u w:val="single"/>
              </w:rPr>
              <w:t>0</w:t>
            </w:r>
            <w:r w:rsidR="00E16517">
              <w:rPr>
                <w:rFonts w:ascii="Times New Roman" w:hAnsi="Times New Roman" w:cs="Times New Roman"/>
                <w:color w:val="0000CC"/>
                <w:u w:val="single"/>
              </w:rPr>
              <w:t>8</w:t>
            </w:r>
            <w:r w:rsidRPr="009847F4">
              <w:rPr>
                <w:rFonts w:ascii="Times New Roman" w:hAnsi="Times New Roman" w:cs="Times New Roman"/>
                <w:color w:val="0000CC"/>
                <w:u w:val="single"/>
              </w:rPr>
              <w:t>.04.</w:t>
            </w:r>
            <w:r w:rsidRPr="009847F4">
              <w:rPr>
                <w:rFonts w:ascii="Times New Roman" w:hAnsi="Times New Roman" w:cs="Times New Roman"/>
                <w:u w:val="single"/>
              </w:rPr>
              <w:t>2020</w:t>
            </w:r>
            <w:r w:rsidRPr="009847F4">
              <w:rPr>
                <w:rFonts w:ascii="Times New Roman" w:hAnsi="Times New Roman" w:cs="Times New Roman"/>
              </w:rPr>
              <w:t xml:space="preserve">  </w:t>
            </w:r>
            <w:r w:rsidR="00E16517">
              <w:rPr>
                <w:rFonts w:ascii="Times New Roman" w:hAnsi="Times New Roman" w:cs="Times New Roman"/>
                <w:color w:val="0000CC"/>
                <w:u w:val="single"/>
              </w:rPr>
              <w:t>23</w:t>
            </w:r>
            <w:r w:rsidRPr="009847F4">
              <w:rPr>
                <w:rFonts w:ascii="Times New Roman" w:hAnsi="Times New Roman" w:cs="Times New Roman"/>
                <w:u w:val="single"/>
              </w:rPr>
              <w:t>№</w:t>
            </w:r>
          </w:p>
          <w:p w:rsidR="009847F4" w:rsidRPr="009847F4" w:rsidRDefault="009847F4" w:rsidP="009847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47F4">
              <w:rPr>
                <w:rFonts w:ascii="Times New Roman" w:hAnsi="Times New Roman" w:cs="Times New Roman"/>
              </w:rPr>
              <w:t>Акчикасси</w:t>
            </w:r>
            <w:proofErr w:type="spellEnd"/>
            <w:r w:rsidRPr="009847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7F4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847F4" w:rsidRPr="00DF470E" w:rsidRDefault="009847F4" w:rsidP="00A2755E">
            <w:pPr>
              <w:tabs>
                <w:tab w:val="left" w:pos="993"/>
              </w:tabs>
              <w:ind w:firstLine="567"/>
            </w:pPr>
          </w:p>
        </w:tc>
        <w:tc>
          <w:tcPr>
            <w:tcW w:w="4202" w:type="dxa"/>
          </w:tcPr>
          <w:p w:rsidR="009847F4" w:rsidRPr="009847F4" w:rsidRDefault="009847F4" w:rsidP="009847F4">
            <w:pPr>
              <w:pStyle w:val="a5"/>
              <w:ind w:firstLine="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9847F4" w:rsidRPr="009847F4" w:rsidRDefault="009847F4" w:rsidP="009847F4">
            <w:pPr>
              <w:pStyle w:val="a5"/>
              <w:ind w:firstLine="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АКЧИКАСИНСКОГО СЕЛЬСКОГО</w:t>
            </w:r>
          </w:p>
          <w:p w:rsidR="009847F4" w:rsidRPr="009847F4" w:rsidRDefault="009847F4" w:rsidP="009847F4">
            <w:pPr>
              <w:pStyle w:val="a5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ПОСЕЛЕНИЯ</w:t>
            </w:r>
            <w:r w:rsidRPr="00984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47F4" w:rsidRPr="009847F4" w:rsidRDefault="009847F4" w:rsidP="009847F4">
            <w:pPr>
              <w:pStyle w:val="a5"/>
              <w:ind w:firstLine="19"/>
              <w:jc w:val="center"/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847F4" w:rsidRPr="009847F4" w:rsidRDefault="009847F4" w:rsidP="009847F4">
            <w:pPr>
              <w:pStyle w:val="a5"/>
              <w:ind w:firstLine="19"/>
              <w:jc w:val="center"/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7F4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  <w:t>РАСПОРЯЖЕНИЕ</w:t>
            </w:r>
          </w:p>
          <w:p w:rsidR="009847F4" w:rsidRPr="009847F4" w:rsidRDefault="009847F4" w:rsidP="009847F4">
            <w:pPr>
              <w:ind w:firstLine="19"/>
              <w:rPr>
                <w:rFonts w:ascii="Times New Roman" w:hAnsi="Times New Roman" w:cs="Times New Roman"/>
              </w:rPr>
            </w:pPr>
          </w:p>
          <w:p w:rsidR="009847F4" w:rsidRPr="009847F4" w:rsidRDefault="009847F4" w:rsidP="009847F4">
            <w:pPr>
              <w:ind w:firstLine="19"/>
              <w:jc w:val="center"/>
              <w:rPr>
                <w:rFonts w:ascii="Times New Roman" w:hAnsi="Times New Roman" w:cs="Times New Roman"/>
                <w:u w:val="single"/>
              </w:rPr>
            </w:pPr>
            <w:r w:rsidRPr="009847F4">
              <w:rPr>
                <w:rFonts w:ascii="Times New Roman" w:hAnsi="Times New Roman" w:cs="Times New Roman"/>
                <w:color w:val="0000CC"/>
                <w:u w:val="single"/>
              </w:rPr>
              <w:t>0</w:t>
            </w:r>
            <w:r w:rsidR="00E16517">
              <w:rPr>
                <w:rFonts w:ascii="Times New Roman" w:hAnsi="Times New Roman" w:cs="Times New Roman"/>
                <w:color w:val="0000CC"/>
                <w:u w:val="single"/>
              </w:rPr>
              <w:t>8</w:t>
            </w:r>
            <w:r w:rsidRPr="009847F4">
              <w:rPr>
                <w:rFonts w:ascii="Times New Roman" w:hAnsi="Times New Roman" w:cs="Times New Roman"/>
                <w:color w:val="0000CC"/>
                <w:u w:val="single"/>
              </w:rPr>
              <w:t>.04.</w:t>
            </w:r>
            <w:r w:rsidRPr="009847F4">
              <w:rPr>
                <w:rFonts w:ascii="Times New Roman" w:hAnsi="Times New Roman" w:cs="Times New Roman"/>
                <w:u w:val="single"/>
              </w:rPr>
              <w:t>2020</w:t>
            </w:r>
            <w:r w:rsidRPr="009847F4">
              <w:rPr>
                <w:rFonts w:ascii="Times New Roman" w:hAnsi="Times New Roman" w:cs="Times New Roman"/>
              </w:rPr>
              <w:t xml:space="preserve">  </w:t>
            </w:r>
            <w:r w:rsidRPr="009847F4">
              <w:rPr>
                <w:rFonts w:ascii="Times New Roman" w:hAnsi="Times New Roman" w:cs="Times New Roman"/>
                <w:u w:val="single"/>
              </w:rPr>
              <w:t>№</w:t>
            </w:r>
            <w:r w:rsidR="00E16517">
              <w:rPr>
                <w:rFonts w:ascii="Times New Roman" w:hAnsi="Times New Roman" w:cs="Times New Roman"/>
                <w:color w:val="0000CC"/>
                <w:u w:val="single"/>
              </w:rPr>
              <w:t>23</w:t>
            </w:r>
            <w:r w:rsidRPr="009847F4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9847F4" w:rsidRPr="009847F4" w:rsidRDefault="009847F4" w:rsidP="009847F4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9847F4">
              <w:rPr>
                <w:rFonts w:ascii="Times New Roman" w:hAnsi="Times New Roman" w:cs="Times New Roman"/>
              </w:rPr>
              <w:t>деревня Акчикасы</w:t>
            </w:r>
          </w:p>
        </w:tc>
      </w:tr>
    </w:tbl>
    <w:p w:rsidR="009847F4" w:rsidRPr="00DF470E" w:rsidRDefault="009847F4" w:rsidP="009847F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</w:tblGrid>
      <w:tr w:rsidR="009847F4" w:rsidRPr="009847F4" w:rsidTr="005378FB">
        <w:tc>
          <w:tcPr>
            <w:tcW w:w="4219" w:type="dxa"/>
          </w:tcPr>
          <w:p w:rsidR="009847F4" w:rsidRPr="009847F4" w:rsidRDefault="009847F4" w:rsidP="00E165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E16517">
              <w:rPr>
                <w:rFonts w:ascii="Times New Roman" w:hAnsi="Times New Roman" w:cs="Times New Roman"/>
                <w:sz w:val="24"/>
                <w:szCs w:val="24"/>
              </w:rPr>
              <w:t>установлении на территории Акчикасинского сельского поселения особого противопожарного режима</w:t>
            </w:r>
          </w:p>
        </w:tc>
      </w:tr>
    </w:tbl>
    <w:p w:rsidR="009847F4" w:rsidRDefault="009847F4" w:rsidP="009847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7490" w:rsidRPr="00672A04" w:rsidRDefault="00107490" w:rsidP="000F7E2B">
      <w:pPr>
        <w:pStyle w:val="a7"/>
        <w:shd w:val="clear" w:color="auto" w:fill="FFFFFF"/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A04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21.12.1994 г. № 69-ФЗ «О пожарной безопасности»,</w:t>
      </w:r>
      <w:r w:rsidR="00C46DA5" w:rsidRPr="00672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29">
        <w:rPr>
          <w:rFonts w:ascii="Times New Roman" w:eastAsia="Times New Roman" w:hAnsi="Times New Roman" w:cs="Times New Roman"/>
          <w:sz w:val="24"/>
          <w:szCs w:val="24"/>
        </w:rPr>
        <w:t>Законом Чувашской Республики от 25.11.2005 года №47 «О пожарной безопасности в Чувашской Республике» постановлением Кабинета Министров Чувашской Республики от 31.03.2020 №142 «Об установлении на территории Чувашской Республики особого противопожарного режима» и в целях оперативного реагирования в случаях возникновения пожаров в связи повышением пожарной опасности на территории</w:t>
      </w:r>
      <w:proofErr w:type="gramEnd"/>
      <w:r w:rsidR="007A0529">
        <w:rPr>
          <w:rFonts w:ascii="Times New Roman" w:eastAsia="Times New Roman" w:hAnsi="Times New Roman" w:cs="Times New Roman"/>
          <w:sz w:val="24"/>
          <w:szCs w:val="24"/>
        </w:rPr>
        <w:t xml:space="preserve"> Акчикасинского сельского поселения Красночетайского района Чувашской Республики</w:t>
      </w:r>
      <w:r w:rsidRPr="00672A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A04" w:rsidRPr="003F02DC" w:rsidRDefault="007A0529" w:rsidP="00BD038E">
      <w:pPr>
        <w:pStyle w:val="a7"/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 xml:space="preserve">Установить на территории </w:t>
      </w:r>
      <w:r w:rsidRPr="003F02DC">
        <w:rPr>
          <w:rFonts w:ascii="Times New Roman" w:eastAsia="Times New Roman" w:hAnsi="Times New Roman" w:cs="Times New Roman"/>
          <w:sz w:val="24"/>
          <w:szCs w:val="24"/>
        </w:rPr>
        <w:t>Акчикасинского сельского поселения Красночетайского района Чувашской Республики особый противопожарный режим с 08 апреля 2020 года до особого распоряжения о его отмене.</w:t>
      </w:r>
    </w:p>
    <w:p w:rsidR="003F02DC" w:rsidRDefault="003F02DC" w:rsidP="00BD038E">
      <w:pPr>
        <w:pStyle w:val="a7"/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 xml:space="preserve">На период действия особого противопожарного режима в границах поселения гражданам запрещено: </w:t>
      </w:r>
    </w:p>
    <w:p w:rsidR="003F02DC" w:rsidRDefault="003F02DC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Pr="003F02DC">
        <w:rPr>
          <w:rFonts w:ascii="Times New Roman" w:hAnsi="Times New Roman" w:cs="Times New Roman"/>
          <w:sz w:val="24"/>
          <w:szCs w:val="24"/>
        </w:rPr>
        <w:t>осещение лесов и въезд в них трансп</w:t>
      </w:r>
      <w:r>
        <w:rPr>
          <w:rFonts w:ascii="Times New Roman" w:hAnsi="Times New Roman" w:cs="Times New Roman"/>
          <w:sz w:val="24"/>
          <w:szCs w:val="24"/>
        </w:rPr>
        <w:t>ортных средств, за исключением:</w:t>
      </w:r>
    </w:p>
    <w:p w:rsidR="003F02DC" w:rsidRDefault="003F02DC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02DC">
        <w:rPr>
          <w:rFonts w:ascii="Times New Roman" w:hAnsi="Times New Roman" w:cs="Times New Roman"/>
          <w:sz w:val="24"/>
          <w:szCs w:val="24"/>
        </w:rPr>
        <w:t xml:space="preserve"> граждан, проживающих в населенных пунктах, расположенных в границах территории, на которой действуют ограничения; </w:t>
      </w:r>
    </w:p>
    <w:p w:rsidR="003F02DC" w:rsidRDefault="003F02DC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 xml:space="preserve">- граждан, трудовая деятельность которых связана с пребыванием в лесу, в том числе осуществляющих мероприятия по охране, защите, воспроизводству лесов; </w:t>
      </w:r>
    </w:p>
    <w:p w:rsidR="003F02DC" w:rsidRDefault="003F02DC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>- должностных лиц органов государственной власти и органов местного самоуправления, действующих в связи с исполнением должностных обязанностей;</w:t>
      </w:r>
    </w:p>
    <w:p w:rsidR="003F02DC" w:rsidRDefault="003F02DC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>- воинской техники;</w:t>
      </w:r>
    </w:p>
    <w:p w:rsidR="003F02DC" w:rsidRDefault="003F02DC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 xml:space="preserve">- транспортных средств, используемых при выполнении работ по охране, защите, воспроизводству лесов, а также работ по заготовке древесины; </w:t>
      </w:r>
    </w:p>
    <w:p w:rsidR="003F02DC" w:rsidRDefault="003F02DC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 xml:space="preserve">- транспортные средства экстренных служб (пожарная охрана, полиция, медицинская скорая помощь, аварийно-спасательные службы), а также транспорт предприятий, обеспечивающий необходимые жизненные потребности населения (транспорт предприятий торговли, почты и т.д.) </w:t>
      </w:r>
    </w:p>
    <w:p w:rsidR="00BD038E" w:rsidRDefault="003F02DC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F02DC">
        <w:rPr>
          <w:rFonts w:ascii="Times New Roman" w:hAnsi="Times New Roman" w:cs="Times New Roman"/>
          <w:sz w:val="24"/>
          <w:szCs w:val="24"/>
        </w:rPr>
        <w:t>сжигание мусора, опавшей листвы, сухой травы, тополиного пуха, частей деревьев и кустарников, других остатков растительности, тары, строительных материалов на лугах, в лесополосах, в оврагах, на обочинах дорог, земельных участках, предназначенных для ведения садоводства и огородничества, дачных участках, в местах общественного пользования (в том числе проездах, тротуарах и пешеходных дорожках) и на территории хозяйствующих субъектов, за исключением специально отведенных мест;</w:t>
      </w:r>
      <w:proofErr w:type="gramEnd"/>
    </w:p>
    <w:p w:rsidR="00BD038E" w:rsidRDefault="00BD038E" w:rsidP="00BD038E">
      <w:pPr>
        <w:pStyle w:val="a7"/>
        <w:shd w:val="clear" w:color="auto" w:fill="FFFFFF"/>
        <w:tabs>
          <w:tab w:val="left" w:pos="91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02DC" w:rsidRPr="003F02DC">
        <w:rPr>
          <w:rFonts w:ascii="Times New Roman" w:hAnsi="Times New Roman" w:cs="Times New Roman"/>
          <w:sz w:val="24"/>
          <w:szCs w:val="24"/>
        </w:rPr>
        <w:t xml:space="preserve">) разведение костров, а также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вне специально обустроенных </w:t>
      </w:r>
      <w:r w:rsidR="003F02DC" w:rsidRPr="003F02DC">
        <w:rPr>
          <w:rFonts w:ascii="Times New Roman" w:hAnsi="Times New Roman" w:cs="Times New Roman"/>
          <w:sz w:val="24"/>
          <w:szCs w:val="24"/>
        </w:rPr>
        <w:lastRenderedPageBreak/>
        <w:t xml:space="preserve">площадок на природных и озелененных территориях, особо охраняемых зеленых территориях. </w:t>
      </w:r>
    </w:p>
    <w:p w:rsidR="00BD038E" w:rsidRDefault="003F02DC" w:rsidP="00BD038E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организаций, учреждений, предприятий всех форм собственности на период действия особого противопожарного режима: </w:t>
      </w:r>
    </w:p>
    <w:p w:rsidR="00BD038E" w:rsidRDefault="003F02DC" w:rsidP="00BD038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BD038E" w:rsidRDefault="003F02DC" w:rsidP="00BD038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 xml:space="preserve">- предусмотреть использование для целей пожаротушения имеющейся водовозной, поливочной и землеройной техники (в том числе обеспечение ее водительским составом и </w:t>
      </w:r>
      <w:r w:rsidR="00BD038E">
        <w:rPr>
          <w:rFonts w:ascii="Times New Roman" w:hAnsi="Times New Roman" w:cs="Times New Roman"/>
          <w:sz w:val="24"/>
          <w:szCs w:val="24"/>
        </w:rPr>
        <w:t>горюче-смазочными материалами);</w:t>
      </w:r>
    </w:p>
    <w:p w:rsidR="00BD038E" w:rsidRDefault="003F02DC" w:rsidP="00BD038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>- обеспечить запасы воды для целей пожаротушения;</w:t>
      </w:r>
    </w:p>
    <w:p w:rsidR="00BD038E" w:rsidRDefault="003F02DC" w:rsidP="00BD038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>- принять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BD038E" w:rsidRDefault="003F02DC" w:rsidP="00BD038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2DC">
        <w:rPr>
          <w:rFonts w:ascii="Times New Roman" w:hAnsi="Times New Roman" w:cs="Times New Roman"/>
          <w:sz w:val="24"/>
          <w:szCs w:val="24"/>
        </w:rPr>
        <w:t>- осуществить иные мероприятия, установленные статьей 37 Федерального закона от 21.12.1994 № 69-ФЗ «О пожарной безопасности».</w:t>
      </w:r>
    </w:p>
    <w:p w:rsidR="004646A1" w:rsidRDefault="004646A1" w:rsidP="004646A1">
      <w:pPr>
        <w:pStyle w:val="a4"/>
        <w:numPr>
          <w:ilvl w:val="0"/>
          <w:numId w:val="6"/>
        </w:numPr>
        <w:shd w:val="clear" w:color="auto" w:fill="FFFFFF"/>
        <w:tabs>
          <w:tab w:val="left" w:pos="952"/>
        </w:tabs>
        <w:spacing w:before="0" w:beforeAutospacing="0" w:after="0" w:afterAutospacing="0"/>
        <w:ind w:left="0" w:firstLine="567"/>
        <w:jc w:val="both"/>
      </w:pPr>
      <w:r>
        <w:t xml:space="preserve">Специалисту-эксперту администрации </w:t>
      </w:r>
      <w:r w:rsidR="005378FB">
        <w:t xml:space="preserve">Акчикасинского сельского </w:t>
      </w:r>
      <w:r>
        <w:t xml:space="preserve">поселения </w:t>
      </w:r>
      <w:proofErr w:type="spellStart"/>
      <w:r>
        <w:t>Печникову</w:t>
      </w:r>
      <w:proofErr w:type="spellEnd"/>
      <w:r>
        <w:t xml:space="preserve"> Е.А.:</w:t>
      </w:r>
    </w:p>
    <w:p w:rsidR="004646A1" w:rsidRDefault="004646A1" w:rsidP="004646A1">
      <w:pPr>
        <w:pStyle w:val="a4"/>
        <w:shd w:val="clear" w:color="auto" w:fill="FFFFFF"/>
        <w:tabs>
          <w:tab w:val="left" w:pos="952"/>
        </w:tabs>
        <w:spacing w:before="0" w:beforeAutospacing="0" w:after="0" w:afterAutospacing="0"/>
        <w:ind w:firstLine="567"/>
        <w:jc w:val="both"/>
      </w:pPr>
      <w:r>
        <w:t>- организовать совместно с добровольными пожарными, старостами в населенных пунктах проведение соответствующей разъяснительной работы с гражданами о мерах пожарной безопасности и действиях при пожаре;</w:t>
      </w:r>
    </w:p>
    <w:p w:rsidR="005378FB" w:rsidRDefault="004646A1" w:rsidP="004646A1">
      <w:pPr>
        <w:pStyle w:val="a4"/>
        <w:shd w:val="clear" w:color="auto" w:fill="FFFFFF"/>
        <w:tabs>
          <w:tab w:val="left" w:pos="952"/>
        </w:tabs>
        <w:spacing w:before="0" w:beforeAutospacing="0" w:after="0" w:afterAutospacing="0"/>
        <w:ind w:firstLine="567"/>
        <w:jc w:val="both"/>
      </w:pPr>
      <w:r>
        <w:t>- организовать силами добровольных пожарных патрулирование населенных пунктов, прилегающих к лесным массивам, торфяным почвам;</w:t>
      </w:r>
    </w:p>
    <w:p w:rsidR="005378FB" w:rsidRDefault="005378FB" w:rsidP="004646A1">
      <w:pPr>
        <w:pStyle w:val="a4"/>
        <w:shd w:val="clear" w:color="auto" w:fill="FFFFFF"/>
        <w:tabs>
          <w:tab w:val="left" w:pos="952"/>
        </w:tabs>
        <w:spacing w:before="0" w:beforeAutospacing="0" w:after="0" w:afterAutospacing="0"/>
        <w:ind w:firstLine="567"/>
        <w:jc w:val="both"/>
      </w:pPr>
      <w:r>
        <w:t xml:space="preserve">- обеспечить информирование населения посредством опубликования соответствующей информации в СМИ, на официальном сайте администрации Акчикасинского сельского поселения в информационно - телекоммуникационной сети Интернет и на информационных стендах. </w:t>
      </w:r>
    </w:p>
    <w:p w:rsidR="005378FB" w:rsidRPr="003F02DC" w:rsidRDefault="005378FB" w:rsidP="005378FB">
      <w:pPr>
        <w:pStyle w:val="a4"/>
        <w:numPr>
          <w:ilvl w:val="0"/>
          <w:numId w:val="6"/>
        </w:numPr>
        <w:shd w:val="clear" w:color="auto" w:fill="FFFFFF"/>
        <w:tabs>
          <w:tab w:val="left" w:pos="952"/>
        </w:tabs>
        <w:spacing w:before="0" w:beforeAutospacing="0" w:after="0" w:afterAutospacing="0"/>
        <w:ind w:left="0" w:firstLine="567"/>
        <w:jc w:val="both"/>
      </w:pPr>
      <w:r w:rsidRPr="003F02DC">
        <w:t>Настоящее распоряжение вступает в силу с момента подписания.</w:t>
      </w:r>
    </w:p>
    <w:p w:rsidR="004646A1" w:rsidRDefault="004646A1" w:rsidP="004646A1">
      <w:pPr>
        <w:pStyle w:val="a4"/>
        <w:numPr>
          <w:ilvl w:val="0"/>
          <w:numId w:val="6"/>
        </w:numPr>
        <w:shd w:val="clear" w:color="auto" w:fill="FFFFFF"/>
        <w:tabs>
          <w:tab w:val="left" w:pos="952"/>
        </w:tabs>
        <w:spacing w:before="0" w:beforeAutospacing="0" w:after="0" w:afterAutospacing="0"/>
        <w:ind w:left="0" w:firstLine="567"/>
        <w:jc w:val="both"/>
      </w:pPr>
      <w:proofErr w:type="gramStart"/>
      <w:r>
        <w:t>К</w:t>
      </w:r>
      <w:r w:rsidR="009847F4" w:rsidRPr="003F02DC">
        <w:t>онтроль за</w:t>
      </w:r>
      <w:proofErr w:type="gramEnd"/>
      <w:r w:rsidR="009847F4" w:rsidRPr="003F02DC">
        <w:t xml:space="preserve"> исполнением настоящего распоряжения оставляю за собой.</w:t>
      </w:r>
    </w:p>
    <w:p w:rsidR="009847F4" w:rsidRPr="00672A04" w:rsidRDefault="009847F4" w:rsidP="004646A1">
      <w:p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9847F4" w:rsidRDefault="009847F4" w:rsidP="003F02DC">
      <w:pPr>
        <w:tabs>
          <w:tab w:val="left" w:pos="826"/>
          <w:tab w:val="left" w:pos="854"/>
          <w:tab w:val="left" w:pos="938"/>
          <w:tab w:val="left" w:pos="993"/>
          <w:tab w:val="num" w:pos="1276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9847F4" w:rsidRDefault="009847F4" w:rsidP="00C33043">
      <w:pPr>
        <w:tabs>
          <w:tab w:val="left" w:pos="826"/>
          <w:tab w:val="left" w:pos="910"/>
          <w:tab w:val="left" w:pos="938"/>
          <w:tab w:val="left" w:pos="993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9847F4" w:rsidRDefault="009847F4" w:rsidP="009847F4">
      <w:pPr>
        <w:tabs>
          <w:tab w:val="left" w:pos="826"/>
          <w:tab w:val="left" w:pos="938"/>
          <w:tab w:val="left" w:pos="993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9847F4" w:rsidRDefault="009847F4" w:rsidP="009847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7F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C5D0F" w:rsidRPr="00ED7916" w:rsidRDefault="009847F4" w:rsidP="005378F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9847F4">
        <w:rPr>
          <w:rFonts w:ascii="Times New Roman" w:hAnsi="Times New Roman" w:cs="Times New Roman"/>
          <w:sz w:val="24"/>
          <w:szCs w:val="24"/>
        </w:rPr>
        <w:t>Акчикасинского сельского поселения                                              С.Н. Романов</w:t>
      </w:r>
    </w:p>
    <w:sectPr w:rsidR="004C5D0F" w:rsidRPr="00ED7916" w:rsidSect="00ED791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F60"/>
    <w:multiLevelType w:val="hybridMultilevel"/>
    <w:tmpl w:val="3588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87A"/>
    <w:multiLevelType w:val="hybridMultilevel"/>
    <w:tmpl w:val="4A504738"/>
    <w:lvl w:ilvl="0" w:tplc="C23604F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9C121E"/>
    <w:multiLevelType w:val="hybridMultilevel"/>
    <w:tmpl w:val="2DC8DCBC"/>
    <w:lvl w:ilvl="0" w:tplc="8C0C329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D13181"/>
    <w:multiLevelType w:val="multilevel"/>
    <w:tmpl w:val="1ACA0FB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318D1D23"/>
    <w:multiLevelType w:val="multilevel"/>
    <w:tmpl w:val="E71E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C404E"/>
    <w:multiLevelType w:val="hybridMultilevel"/>
    <w:tmpl w:val="57D271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C5D0F"/>
    <w:rsid w:val="000F7E2B"/>
    <w:rsid w:val="00107490"/>
    <w:rsid w:val="00255825"/>
    <w:rsid w:val="00266A30"/>
    <w:rsid w:val="003158E1"/>
    <w:rsid w:val="00332BEF"/>
    <w:rsid w:val="003F02DC"/>
    <w:rsid w:val="004646A1"/>
    <w:rsid w:val="004A46E1"/>
    <w:rsid w:val="004B1337"/>
    <w:rsid w:val="004C5D0F"/>
    <w:rsid w:val="005378FB"/>
    <w:rsid w:val="00546A98"/>
    <w:rsid w:val="005A7A3F"/>
    <w:rsid w:val="005C00E2"/>
    <w:rsid w:val="00672A04"/>
    <w:rsid w:val="006A364C"/>
    <w:rsid w:val="006A55F5"/>
    <w:rsid w:val="00797070"/>
    <w:rsid w:val="007A0529"/>
    <w:rsid w:val="008C75D5"/>
    <w:rsid w:val="00905C54"/>
    <w:rsid w:val="00926F64"/>
    <w:rsid w:val="00957B2D"/>
    <w:rsid w:val="009847F4"/>
    <w:rsid w:val="00B22E7B"/>
    <w:rsid w:val="00BA09E6"/>
    <w:rsid w:val="00BD038E"/>
    <w:rsid w:val="00C33043"/>
    <w:rsid w:val="00C46DA5"/>
    <w:rsid w:val="00CC131E"/>
    <w:rsid w:val="00D25C3E"/>
    <w:rsid w:val="00E16517"/>
    <w:rsid w:val="00ED7916"/>
    <w:rsid w:val="00FA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2">
    <w:name w:val="heading 2"/>
    <w:basedOn w:val="a"/>
    <w:link w:val="20"/>
    <w:uiPriority w:val="9"/>
    <w:qFormat/>
    <w:rsid w:val="00984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7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847F4"/>
    <w:rPr>
      <w:color w:val="0000FF"/>
      <w:u w:val="single"/>
    </w:rPr>
  </w:style>
  <w:style w:type="paragraph" w:styleId="a4">
    <w:name w:val="Normal (Web)"/>
    <w:basedOn w:val="a"/>
    <w:unhideWhenUsed/>
    <w:rsid w:val="0098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9847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9847F4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D2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D1D3-7DF5-40A3-8596-F7AEC6EB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sao3</dc:creator>
  <cp:lastModifiedBy>sao3</cp:lastModifiedBy>
  <cp:revision>2</cp:revision>
  <cp:lastPrinted>2020-04-09T06:34:00Z</cp:lastPrinted>
  <dcterms:created xsi:type="dcterms:W3CDTF">2020-04-10T09:48:00Z</dcterms:created>
  <dcterms:modified xsi:type="dcterms:W3CDTF">2020-04-10T09:48:00Z</dcterms:modified>
</cp:coreProperties>
</file>