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BD" w:rsidRPr="00BC32BF" w:rsidRDefault="006C5DBD" w:rsidP="006C5DBD">
      <w:pPr>
        <w:rPr>
          <w:rFonts w:ascii="Times New Roman" w:hAnsi="Times New Roman" w:cs="Times New Roman"/>
        </w:rPr>
      </w:pPr>
    </w:p>
    <w:tbl>
      <w:tblPr>
        <w:tblW w:w="9697" w:type="dxa"/>
        <w:jc w:val="center"/>
        <w:tblLayout w:type="fixed"/>
        <w:tblLook w:val="04A0"/>
      </w:tblPr>
      <w:tblGrid>
        <w:gridCol w:w="4195"/>
        <w:gridCol w:w="1300"/>
        <w:gridCol w:w="4202"/>
      </w:tblGrid>
      <w:tr w:rsidR="006C5DBD" w:rsidRPr="00BC32BF" w:rsidTr="00363213">
        <w:trPr>
          <w:cantSplit/>
          <w:trHeight w:val="2559"/>
          <w:jc w:val="center"/>
        </w:trPr>
        <w:tc>
          <w:tcPr>
            <w:tcW w:w="4195" w:type="dxa"/>
          </w:tcPr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ЧĂВАШ РЕСПУБЛИКИ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C32BF">
              <w:rPr>
                <w:rFonts w:ascii="Times New Roman" w:hAnsi="Times New Roman" w:cs="Times New Roman"/>
                <w:caps/>
              </w:rPr>
              <w:t>СĔнтĔрвĂрри</w:t>
            </w:r>
            <w:r w:rsidRPr="00BC32B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6C5DBD" w:rsidRPr="00BC32BF" w:rsidRDefault="006C5DBD" w:rsidP="006C5DBD">
            <w:pPr>
              <w:spacing w:after="0" w:line="240" w:lineRule="auto"/>
              <w:ind w:right="-1329"/>
              <w:jc w:val="center"/>
              <w:rPr>
                <w:rFonts w:ascii="Times New Roman" w:hAnsi="Times New Roman" w:cs="Times New Roman"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РАЙОНĚ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ШĚНЕРПУÇ ПОСЕЛЕНИЙĚН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  <w:r w:rsidRPr="00BC32BF">
              <w:rPr>
                <w:rStyle w:val="ab"/>
                <w:rFonts w:ascii="Times New Roman" w:hAnsi="Times New Roman" w:cs="Times New Roman"/>
                <w:b w:val="0"/>
                <w:noProof/>
                <w:color w:val="000000"/>
              </w:rPr>
              <w:t>АДМИНИСТРАЦИЙĔ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</w:rPr>
            </w:pP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</w:rPr>
            </w:pPr>
            <w:r w:rsidRPr="00BC32BF">
              <w:rPr>
                <w:rStyle w:val="ab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C32BF">
              <w:rPr>
                <w:rFonts w:ascii="Times New Roman" w:hAnsi="Times New Roman" w:cs="Times New Roman"/>
                <w:b/>
                <w:noProof/>
              </w:rPr>
              <w:t xml:space="preserve">2020 </w:t>
            </w:r>
            <w:r w:rsidR="00FC4E23" w:rsidRPr="00BC32BF">
              <w:rPr>
                <w:rFonts w:ascii="Times New Roman" w:hAnsi="Times New Roman" w:cs="Times New Roman"/>
                <w:b/>
                <w:noProof/>
              </w:rPr>
              <w:t>10.26.</w:t>
            </w:r>
            <w:r w:rsidRPr="00BC32BF">
              <w:rPr>
                <w:rFonts w:ascii="Times New Roman" w:hAnsi="Times New Roman" w:cs="Times New Roman"/>
                <w:b/>
                <w:noProof/>
              </w:rPr>
              <w:t xml:space="preserve">           </w:t>
            </w:r>
            <w:r w:rsidR="00FC4E23" w:rsidRPr="00BC32BF">
              <w:rPr>
                <w:rFonts w:ascii="Times New Roman" w:hAnsi="Times New Roman" w:cs="Times New Roman"/>
                <w:b/>
                <w:noProof/>
              </w:rPr>
              <w:t>75</w:t>
            </w:r>
            <w:r w:rsidRPr="00BC32BF">
              <w:rPr>
                <w:rFonts w:ascii="Times New Roman" w:hAnsi="Times New Roman" w:cs="Times New Roman"/>
                <w:b/>
                <w:noProof/>
              </w:rPr>
              <w:t xml:space="preserve"> №  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Шĕнерпус ялě</w:t>
            </w:r>
          </w:p>
        </w:tc>
        <w:tc>
          <w:tcPr>
            <w:tcW w:w="1300" w:type="dxa"/>
            <w:hideMark/>
          </w:tcPr>
          <w:p w:rsidR="006C5DBD" w:rsidRPr="00BC32BF" w:rsidRDefault="006C5DBD" w:rsidP="006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2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ЧУВАШСКАЯ РЕСПУБЛИКА</w:t>
            </w:r>
            <w:r w:rsidRPr="00BC32BF">
              <w:rPr>
                <w:rFonts w:ascii="Times New Roman" w:hAnsi="Times New Roman" w:cs="Times New Roman"/>
                <w:noProof/>
              </w:rPr>
              <w:br/>
              <w:t>МАРИИНСКО-ПОСАДСКИЙ РАЙОН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АДМИНИСТРАЦИЯ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БИЧУРИНСКОГО СЕЛЬСКОГО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ПОСЕЛЕНИЯ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</w:rPr>
            </w:pP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</w:rPr>
            </w:pPr>
            <w:r w:rsidRPr="00BC32BF">
              <w:rPr>
                <w:rStyle w:val="ab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DBD" w:rsidRPr="00BC32BF" w:rsidRDefault="00FC4E23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C32BF">
              <w:rPr>
                <w:rFonts w:ascii="Times New Roman" w:hAnsi="Times New Roman" w:cs="Times New Roman"/>
                <w:b/>
                <w:noProof/>
              </w:rPr>
              <w:t>26.10</w:t>
            </w:r>
            <w:r w:rsidR="006C5DBD" w:rsidRPr="00BC32BF">
              <w:rPr>
                <w:rFonts w:ascii="Times New Roman" w:hAnsi="Times New Roman" w:cs="Times New Roman"/>
                <w:b/>
                <w:noProof/>
              </w:rPr>
              <w:t xml:space="preserve"> .2020         № </w:t>
            </w:r>
            <w:r w:rsidRPr="00BC32BF">
              <w:rPr>
                <w:rFonts w:ascii="Times New Roman" w:hAnsi="Times New Roman" w:cs="Times New Roman"/>
                <w:b/>
                <w:noProof/>
              </w:rPr>
              <w:t>75</w:t>
            </w:r>
            <w:r w:rsidR="006C5DBD" w:rsidRPr="00BC32BF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DBD" w:rsidRPr="00BC32BF" w:rsidRDefault="006C5DBD" w:rsidP="006C5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BF">
              <w:rPr>
                <w:rFonts w:ascii="Times New Roman" w:hAnsi="Times New Roman" w:cs="Times New Roman"/>
                <w:noProof/>
              </w:rPr>
              <w:t>село Бичурино</w:t>
            </w:r>
          </w:p>
        </w:tc>
      </w:tr>
    </w:tbl>
    <w:p w:rsidR="006C5DBD" w:rsidRPr="00BC32BF" w:rsidRDefault="006C5DBD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</w:tblGrid>
      <w:tr w:rsidR="00B47497" w:rsidRPr="00BC32BF" w:rsidTr="006C5DBD">
        <w:trPr>
          <w:tblCellSpacing w:w="15" w:type="dxa"/>
        </w:trPr>
        <w:tc>
          <w:tcPr>
            <w:tcW w:w="6081" w:type="dxa"/>
            <w:shd w:val="clear" w:color="auto" w:fill="auto"/>
            <w:vAlign w:val="center"/>
            <w:hideMark/>
          </w:tcPr>
          <w:p w:rsidR="00B47497" w:rsidRPr="00BC32BF" w:rsidRDefault="00B47497" w:rsidP="006C5DBD">
            <w:pPr>
              <w:spacing w:before="100" w:beforeAutospacing="1" w:after="100" w:afterAutospacing="1"/>
              <w:ind w:left="26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внесении изменений в постановление администрации </w:t>
            </w:r>
            <w:r w:rsidR="006C5DBD" w:rsidRPr="00BC32BF">
              <w:rPr>
                <w:rFonts w:ascii="Times New Roman" w:hAnsi="Times New Roman" w:cs="Times New Roman"/>
                <w:b/>
                <w:bCs/>
                <w:color w:val="000000"/>
              </w:rPr>
              <w:t>Бичуринского</w:t>
            </w:r>
            <w:r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от 1</w:t>
            </w:r>
            <w:r w:rsidR="006C5DBD" w:rsidRPr="00BC32BF">
              <w:rPr>
                <w:rFonts w:ascii="Times New Roman" w:hAnsi="Times New Roman" w:cs="Times New Roman"/>
                <w:b/>
                <w:bCs/>
                <w:color w:val="000000"/>
              </w:rPr>
              <w:t>0.06.2016г. № 51</w:t>
            </w:r>
            <w:r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6C5DBD"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 </w:t>
            </w:r>
            <w:r w:rsidRPr="00BC32BF">
              <w:rPr>
                <w:rFonts w:ascii="Times New Roman" w:hAnsi="Times New Roman" w:cs="Times New Roman"/>
                <w:b/>
                <w:bCs/>
                <w:color w:val="000000"/>
              </w:rPr>
              <w:t>утверждении </w:t>
            </w:r>
            <w:r w:rsidR="006C5DBD"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B45AB"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Административного регламента администрации </w:t>
            </w:r>
            <w:r w:rsidR="006C5DBD" w:rsidRPr="00BC32BF">
              <w:rPr>
                <w:rFonts w:ascii="Times New Roman" w:hAnsi="Times New Roman" w:cs="Times New Roman"/>
                <w:b/>
                <w:bCs/>
                <w:color w:val="000000"/>
              </w:rPr>
              <w:t>Бичуринского</w:t>
            </w:r>
            <w:r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  <w:r w:rsidR="00DB45AB"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Мариинско-Посадского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</w:t>
            </w:r>
            <w:r w:rsidRPr="00BC32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 </w:t>
            </w:r>
          </w:p>
        </w:tc>
      </w:tr>
    </w:tbl>
    <w:p w:rsidR="006C5DBD" w:rsidRPr="00BC32BF" w:rsidRDefault="00B47497" w:rsidP="00B47497">
      <w:pPr>
        <w:pStyle w:val="a3"/>
        <w:ind w:firstLine="567"/>
        <w:jc w:val="both"/>
        <w:rPr>
          <w:sz w:val="22"/>
          <w:szCs w:val="22"/>
        </w:rPr>
      </w:pPr>
      <w:r w:rsidRPr="00BC32BF">
        <w:rPr>
          <w:sz w:val="22"/>
          <w:szCs w:val="22"/>
        </w:rPr>
        <w:t xml:space="preserve">В соответствии </w:t>
      </w:r>
      <w:r w:rsidR="00447319" w:rsidRPr="00BC32BF">
        <w:rPr>
          <w:sz w:val="22"/>
          <w:szCs w:val="22"/>
        </w:rPr>
        <w:t xml:space="preserve">Постановления Правительства РФ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BC32BF">
        <w:rPr>
          <w:sz w:val="22"/>
          <w:szCs w:val="22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администрация </w:t>
      </w:r>
      <w:r w:rsidR="006C5DBD" w:rsidRPr="00BC32BF">
        <w:rPr>
          <w:sz w:val="22"/>
          <w:szCs w:val="22"/>
        </w:rPr>
        <w:t>Бичуринского</w:t>
      </w:r>
      <w:r w:rsidRPr="00BC32BF">
        <w:rPr>
          <w:sz w:val="22"/>
          <w:szCs w:val="22"/>
        </w:rPr>
        <w:t xml:space="preserve">  сельского поселения </w:t>
      </w:r>
    </w:p>
    <w:p w:rsidR="00B47497" w:rsidRPr="00BC32BF" w:rsidRDefault="00B47497" w:rsidP="006C5DBD">
      <w:pPr>
        <w:pStyle w:val="a3"/>
        <w:ind w:firstLine="567"/>
        <w:jc w:val="center"/>
        <w:rPr>
          <w:b/>
          <w:sz w:val="22"/>
          <w:szCs w:val="22"/>
        </w:rPr>
      </w:pPr>
      <w:proofErr w:type="spellStart"/>
      <w:r w:rsidRPr="00BC32BF">
        <w:rPr>
          <w:rStyle w:val="a4"/>
          <w:b w:val="0"/>
          <w:sz w:val="22"/>
          <w:szCs w:val="22"/>
        </w:rPr>
        <w:t>п</w:t>
      </w:r>
      <w:proofErr w:type="spellEnd"/>
      <w:r w:rsidRPr="00BC32BF">
        <w:rPr>
          <w:rStyle w:val="a4"/>
          <w:b w:val="0"/>
          <w:sz w:val="22"/>
          <w:szCs w:val="22"/>
        </w:rPr>
        <w:t xml:space="preserve"> о с т а </w:t>
      </w:r>
      <w:proofErr w:type="spellStart"/>
      <w:r w:rsidRPr="00BC32BF">
        <w:rPr>
          <w:rStyle w:val="a4"/>
          <w:b w:val="0"/>
          <w:sz w:val="22"/>
          <w:szCs w:val="22"/>
        </w:rPr>
        <w:t>н</w:t>
      </w:r>
      <w:proofErr w:type="spellEnd"/>
      <w:r w:rsidRPr="00BC32BF">
        <w:rPr>
          <w:rStyle w:val="a4"/>
          <w:b w:val="0"/>
          <w:sz w:val="22"/>
          <w:szCs w:val="22"/>
        </w:rPr>
        <w:t xml:space="preserve"> о в л я е т:</w:t>
      </w:r>
    </w:p>
    <w:p w:rsidR="00B47497" w:rsidRPr="00BC32BF" w:rsidRDefault="00B47497" w:rsidP="006C5DBD">
      <w:pPr>
        <w:pStyle w:val="1"/>
        <w:numPr>
          <w:ilvl w:val="0"/>
          <w:numId w:val="2"/>
        </w:numPr>
        <w:ind w:left="0" w:firstLine="567"/>
        <w:jc w:val="both"/>
        <w:rPr>
          <w:b w:val="0"/>
          <w:sz w:val="22"/>
          <w:szCs w:val="22"/>
        </w:rPr>
      </w:pPr>
      <w:r w:rsidRPr="00BC32BF">
        <w:rPr>
          <w:b w:val="0"/>
          <w:sz w:val="22"/>
          <w:szCs w:val="22"/>
        </w:rPr>
        <w:t xml:space="preserve">1. Внести в </w:t>
      </w:r>
      <w:r w:rsidR="006C5DBD" w:rsidRPr="00BC32BF">
        <w:rPr>
          <w:b w:val="0"/>
          <w:sz w:val="22"/>
          <w:szCs w:val="22"/>
        </w:rPr>
        <w:t xml:space="preserve">постановление от 10.06.2016 г. № 51 "Об утверждении Административного регламента администрации  Бичуринского  сельского поселения Мариинско-Посадского 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поселения" </w:t>
      </w:r>
      <w:r w:rsidRPr="00BC32BF">
        <w:rPr>
          <w:b w:val="0"/>
          <w:sz w:val="22"/>
          <w:szCs w:val="22"/>
        </w:rPr>
        <w:t>следующие изменения:</w:t>
      </w:r>
    </w:p>
    <w:p w:rsidR="003715A1" w:rsidRPr="00BC32BF" w:rsidRDefault="003715A1" w:rsidP="003715A1">
      <w:pPr>
        <w:pStyle w:val="a3"/>
        <w:ind w:firstLine="567"/>
        <w:contextualSpacing/>
        <w:jc w:val="both"/>
        <w:rPr>
          <w:sz w:val="22"/>
          <w:szCs w:val="22"/>
        </w:rPr>
      </w:pPr>
      <w:r w:rsidRPr="00BC32BF">
        <w:rPr>
          <w:sz w:val="22"/>
          <w:szCs w:val="22"/>
        </w:rPr>
        <w:t>1.1. в разделе 1 регламента «Общие положения» в пункте 1.5. подпункт 11 изложить в следующей редакции:</w:t>
      </w:r>
    </w:p>
    <w:p w:rsidR="00447319" w:rsidRPr="00BC32BF" w:rsidRDefault="003715A1" w:rsidP="003715A1">
      <w:pPr>
        <w:pStyle w:val="a3"/>
        <w:ind w:firstLine="567"/>
        <w:contextualSpacing/>
        <w:jc w:val="both"/>
        <w:rPr>
          <w:sz w:val="22"/>
          <w:szCs w:val="22"/>
        </w:rPr>
      </w:pPr>
      <w:r w:rsidRPr="00BC32BF">
        <w:rPr>
          <w:sz w:val="22"/>
          <w:szCs w:val="22"/>
        </w:rPr>
        <w:t>«11)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r w:rsidR="00FE248B" w:rsidRPr="00BC32BF">
        <w:rPr>
          <w:sz w:val="22"/>
          <w:szCs w:val="22"/>
        </w:rPr>
        <w:t>.</w:t>
      </w:r>
      <w:r w:rsidRPr="00BC32BF">
        <w:rPr>
          <w:sz w:val="22"/>
          <w:szCs w:val="22"/>
        </w:rPr>
        <w:t>»</w:t>
      </w:r>
      <w:r w:rsidR="00FE248B" w:rsidRPr="00BC32BF">
        <w:rPr>
          <w:sz w:val="22"/>
          <w:szCs w:val="22"/>
        </w:rPr>
        <w:t>.</w:t>
      </w:r>
    </w:p>
    <w:p w:rsidR="006D1CA9" w:rsidRPr="00BC32BF" w:rsidRDefault="003715A1" w:rsidP="006D1CA9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 xml:space="preserve">1.2. </w:t>
      </w:r>
      <w:r w:rsidR="006D1CA9" w:rsidRPr="00BC32BF">
        <w:rPr>
          <w:rFonts w:ascii="Times New Roman" w:hAnsi="Times New Roman" w:cs="Times New Roman"/>
        </w:rPr>
        <w:t>в разделе 1 регламента «Общие положения» в пункте 1.5.  подпункт 13 дополнить следующими словами «при его наличии»</w:t>
      </w:r>
      <w:r w:rsidR="00FE248B" w:rsidRPr="00BC32BF">
        <w:rPr>
          <w:rFonts w:ascii="Times New Roman" w:hAnsi="Times New Roman" w:cs="Times New Roman"/>
        </w:rPr>
        <w:t>.</w:t>
      </w:r>
    </w:p>
    <w:p w:rsidR="005A359B" w:rsidRPr="00BC32BF" w:rsidRDefault="006D1CA9" w:rsidP="005A359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>1.3.  в разделе 1 регламента «Общие положения» в пункт 1.</w:t>
      </w:r>
      <w:r w:rsidR="00FE248B" w:rsidRPr="00BC32BF">
        <w:rPr>
          <w:rFonts w:ascii="Times New Roman" w:hAnsi="Times New Roman" w:cs="Times New Roman"/>
        </w:rPr>
        <w:t>5</w:t>
      </w:r>
      <w:r w:rsidRPr="00BC32BF">
        <w:rPr>
          <w:rFonts w:ascii="Times New Roman" w:hAnsi="Times New Roman" w:cs="Times New Roman"/>
        </w:rPr>
        <w:t>.</w:t>
      </w:r>
      <w:r w:rsidR="005A359B" w:rsidRPr="00BC32BF">
        <w:rPr>
          <w:rFonts w:ascii="Times New Roman" w:hAnsi="Times New Roman" w:cs="Times New Roman"/>
        </w:rPr>
        <w:t xml:space="preserve"> дополнить подпунктами </w:t>
      </w:r>
      <w:r w:rsidR="00FE248B" w:rsidRPr="00BC32BF">
        <w:rPr>
          <w:rFonts w:ascii="Times New Roman" w:hAnsi="Times New Roman" w:cs="Times New Roman"/>
        </w:rPr>
        <w:t>14</w:t>
      </w:r>
      <w:r w:rsidR="005A359B" w:rsidRPr="00BC32BF">
        <w:rPr>
          <w:rFonts w:ascii="Times New Roman" w:hAnsi="Times New Roman" w:cs="Times New Roman"/>
        </w:rPr>
        <w:t xml:space="preserve"> и </w:t>
      </w:r>
      <w:r w:rsidR="00FE248B" w:rsidRPr="00BC32BF">
        <w:rPr>
          <w:rFonts w:ascii="Times New Roman" w:hAnsi="Times New Roman" w:cs="Times New Roman"/>
        </w:rPr>
        <w:t>15</w:t>
      </w:r>
    </w:p>
    <w:p w:rsidR="00FE248B" w:rsidRPr="00BC32BF" w:rsidRDefault="00FE248B" w:rsidP="005A359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lastRenderedPageBreak/>
        <w:t xml:space="preserve">«14) исчерпывающий перечень документов и (или) информации, </w:t>
      </w:r>
      <w:proofErr w:type="spellStart"/>
      <w:r w:rsidRPr="00BC32BF">
        <w:rPr>
          <w:rFonts w:ascii="Times New Roman" w:hAnsi="Times New Roman" w:cs="Times New Roman"/>
        </w:rPr>
        <w:t>истребуемых</w:t>
      </w:r>
      <w:proofErr w:type="spellEnd"/>
      <w:r w:rsidRPr="00BC32BF">
        <w:rPr>
          <w:rFonts w:ascii="Times New Roman" w:hAnsi="Times New Roman" w:cs="Times New Roman"/>
        </w:rPr>
        <w:t xml:space="preserve"> в ходе проверки лично у проверяемого юридического лица, индивидуального предпринимателя;</w:t>
      </w:r>
    </w:p>
    <w:p w:rsidR="00FE248B" w:rsidRPr="00BC32BF" w:rsidRDefault="00FE248B" w:rsidP="005A359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>15)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перечнем.».</w:t>
      </w:r>
    </w:p>
    <w:p w:rsidR="005A359B" w:rsidRPr="00BC32BF" w:rsidRDefault="005A359B" w:rsidP="005A359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FE248B" w:rsidRPr="00BC32BF" w:rsidRDefault="005A359B" w:rsidP="00FE248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>1.4.</w:t>
      </w:r>
      <w:r w:rsidR="00FE248B" w:rsidRPr="00BC32BF">
        <w:rPr>
          <w:rFonts w:ascii="Times New Roman" w:hAnsi="Times New Roman" w:cs="Times New Roman"/>
        </w:rPr>
        <w:t xml:space="preserve"> в разделе 1 регламента «Общие положения» в пункт 1.6. дополнить подпунктами 6 и 7</w:t>
      </w:r>
    </w:p>
    <w:p w:rsidR="00FE248B" w:rsidRPr="00BC32BF" w:rsidRDefault="00FE248B" w:rsidP="00FE248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>«6)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FE248B" w:rsidRPr="00BC32BF" w:rsidRDefault="00FE248B" w:rsidP="00FE248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 xml:space="preserve">7)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</w:t>
      </w:r>
      <w:proofErr w:type="spellStart"/>
      <w:r w:rsidRPr="00BC32BF">
        <w:rPr>
          <w:rFonts w:ascii="Times New Roman" w:hAnsi="Times New Roman" w:cs="Times New Roman"/>
        </w:rPr>
        <w:t>подведомтсвенных</w:t>
      </w:r>
      <w:proofErr w:type="spellEnd"/>
      <w:r w:rsidRPr="00BC32BF">
        <w:rPr>
          <w:rFonts w:ascii="Times New Roman" w:hAnsi="Times New Roman" w:cs="Times New Roman"/>
        </w:rPr>
        <w:t xml:space="preserve">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перечень.».</w:t>
      </w:r>
    </w:p>
    <w:p w:rsidR="005A359B" w:rsidRPr="00BC32BF" w:rsidRDefault="005A359B" w:rsidP="005A359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20788A" w:rsidRPr="00BC32BF" w:rsidRDefault="0020788A" w:rsidP="005A359B">
      <w:pPr>
        <w:tabs>
          <w:tab w:val="left" w:pos="524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C32BF">
        <w:rPr>
          <w:rFonts w:ascii="Times New Roman" w:hAnsi="Times New Roman" w:cs="Times New Roman"/>
        </w:rPr>
        <w:t>1.5. в раздел 1 регламента «Общие положения»  дополнить пунктом 1.8.</w:t>
      </w:r>
    </w:p>
    <w:p w:rsidR="0020788A" w:rsidRPr="00BC32BF" w:rsidRDefault="0020788A" w:rsidP="0020788A">
      <w:pPr>
        <w:pStyle w:val="s1"/>
        <w:ind w:firstLine="567"/>
        <w:contextualSpacing/>
        <w:jc w:val="both"/>
        <w:rPr>
          <w:sz w:val="22"/>
          <w:szCs w:val="22"/>
        </w:rPr>
      </w:pPr>
      <w:r w:rsidRPr="00BC32BF">
        <w:rPr>
          <w:sz w:val="22"/>
          <w:szCs w:val="22"/>
        </w:rPr>
        <w:t>«1.8.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20788A" w:rsidRPr="00BC32BF" w:rsidRDefault="0020788A" w:rsidP="0020788A">
      <w:pPr>
        <w:pStyle w:val="s1"/>
        <w:ind w:firstLine="567"/>
        <w:contextualSpacing/>
        <w:jc w:val="both"/>
        <w:rPr>
          <w:sz w:val="22"/>
          <w:szCs w:val="22"/>
        </w:rPr>
      </w:pPr>
      <w:r w:rsidRPr="00BC32BF">
        <w:rPr>
          <w:sz w:val="22"/>
          <w:szCs w:val="22"/>
        </w:rPr>
        <w:t xml:space="preserve">1)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6" w:anchor="block_1000" w:history="1">
        <w:r w:rsidRPr="00BC32BF">
          <w:rPr>
            <w:rStyle w:val="aa"/>
            <w:color w:val="auto"/>
            <w:sz w:val="22"/>
            <w:szCs w:val="22"/>
            <w:u w:val="none"/>
          </w:rPr>
          <w:t>перечень</w:t>
        </w:r>
      </w:hyperlink>
      <w:r w:rsidRPr="00BC32BF">
        <w:rPr>
          <w:sz w:val="22"/>
          <w:szCs w:val="22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7" w:history="1">
        <w:r w:rsidRPr="00BC32BF">
          <w:rPr>
            <w:rStyle w:val="aa"/>
            <w:color w:val="auto"/>
            <w:sz w:val="22"/>
            <w:szCs w:val="22"/>
            <w:u w:val="none"/>
          </w:rPr>
          <w:t>распоряжением</w:t>
        </w:r>
      </w:hyperlink>
      <w:r w:rsidRPr="00BC32BF">
        <w:rPr>
          <w:sz w:val="22"/>
          <w:szCs w:val="22"/>
        </w:rPr>
        <w:t xml:space="preserve"> Правительства Российской Федерации от 19 апреля 2016 г. N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0788A" w:rsidRPr="00BC32BF" w:rsidRDefault="0020788A" w:rsidP="0020788A">
      <w:pPr>
        <w:pStyle w:val="s1"/>
        <w:ind w:firstLine="567"/>
        <w:contextualSpacing/>
        <w:jc w:val="both"/>
        <w:rPr>
          <w:sz w:val="22"/>
          <w:szCs w:val="22"/>
        </w:rPr>
      </w:pPr>
      <w:r w:rsidRPr="00BC32BF">
        <w:rPr>
          <w:sz w:val="22"/>
          <w:szCs w:val="22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0788A" w:rsidRPr="00BC32BF" w:rsidRDefault="0020788A" w:rsidP="0020788A">
      <w:pPr>
        <w:pStyle w:val="s1"/>
        <w:ind w:firstLine="567"/>
        <w:contextualSpacing/>
        <w:jc w:val="both"/>
        <w:rPr>
          <w:sz w:val="22"/>
          <w:szCs w:val="22"/>
        </w:rPr>
      </w:pPr>
      <w:r w:rsidRPr="00BC32BF">
        <w:rPr>
          <w:sz w:val="22"/>
          <w:szCs w:val="22"/>
        </w:rPr>
        <w:t>3)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взаимодействия.».</w:t>
      </w:r>
    </w:p>
    <w:p w:rsidR="00FC3C7B" w:rsidRPr="00BC32BF" w:rsidRDefault="00FC3C7B" w:rsidP="0020788A">
      <w:pPr>
        <w:pStyle w:val="s1"/>
        <w:ind w:firstLine="567"/>
        <w:contextualSpacing/>
        <w:jc w:val="both"/>
        <w:rPr>
          <w:sz w:val="22"/>
          <w:szCs w:val="22"/>
        </w:rPr>
      </w:pPr>
    </w:p>
    <w:p w:rsidR="00FC3C7B" w:rsidRDefault="00FC3C7B" w:rsidP="0020788A">
      <w:pPr>
        <w:pStyle w:val="s1"/>
        <w:ind w:firstLine="567"/>
        <w:contextualSpacing/>
        <w:jc w:val="both"/>
        <w:rPr>
          <w:sz w:val="22"/>
          <w:szCs w:val="22"/>
        </w:rPr>
      </w:pPr>
      <w:r w:rsidRPr="00BC32BF">
        <w:rPr>
          <w:sz w:val="22"/>
          <w:szCs w:val="22"/>
        </w:rPr>
        <w:t>2. Настоящее постановление вступает в силу после</w:t>
      </w:r>
      <w:r w:rsidR="00FC4E23" w:rsidRPr="00BC32BF">
        <w:rPr>
          <w:sz w:val="22"/>
          <w:szCs w:val="22"/>
        </w:rPr>
        <w:t xml:space="preserve"> его официального опубликования в средствах массовой информации в муниципальной газете "Посадский вестник"</w:t>
      </w:r>
      <w:r w:rsidR="00BC32BF">
        <w:rPr>
          <w:sz w:val="22"/>
          <w:szCs w:val="22"/>
        </w:rPr>
        <w:t>.</w:t>
      </w:r>
    </w:p>
    <w:p w:rsidR="00BC32BF" w:rsidRPr="00BC32BF" w:rsidRDefault="00BC32BF" w:rsidP="0020788A">
      <w:pPr>
        <w:pStyle w:val="s1"/>
        <w:ind w:firstLine="567"/>
        <w:contextualSpacing/>
        <w:jc w:val="both"/>
        <w:rPr>
          <w:sz w:val="22"/>
          <w:szCs w:val="22"/>
        </w:rPr>
      </w:pPr>
    </w:p>
    <w:p w:rsidR="00FC3C7B" w:rsidRPr="00BC32BF" w:rsidRDefault="00FC3C7B" w:rsidP="0020788A">
      <w:pPr>
        <w:pStyle w:val="s1"/>
        <w:ind w:firstLine="567"/>
        <w:contextualSpacing/>
        <w:jc w:val="both"/>
        <w:rPr>
          <w:sz w:val="22"/>
          <w:szCs w:val="22"/>
        </w:rPr>
      </w:pPr>
    </w:p>
    <w:p w:rsidR="00FC3C7B" w:rsidRPr="00BC32BF" w:rsidRDefault="00FC3C7B" w:rsidP="0020788A">
      <w:pPr>
        <w:pStyle w:val="s1"/>
        <w:ind w:firstLine="567"/>
        <w:contextualSpacing/>
        <w:jc w:val="both"/>
        <w:rPr>
          <w:sz w:val="22"/>
          <w:szCs w:val="22"/>
        </w:rPr>
      </w:pPr>
    </w:p>
    <w:p w:rsidR="0020788A" w:rsidRPr="00BC32BF" w:rsidRDefault="00FC4E23" w:rsidP="001204FD">
      <w:pPr>
        <w:pStyle w:val="s1"/>
        <w:contextualSpacing/>
        <w:rPr>
          <w:sz w:val="22"/>
          <w:szCs w:val="22"/>
        </w:rPr>
      </w:pPr>
      <w:r w:rsidRPr="00BC32BF">
        <w:rPr>
          <w:sz w:val="22"/>
          <w:szCs w:val="22"/>
        </w:rPr>
        <w:t>Г</w:t>
      </w:r>
      <w:r w:rsidR="00FC3C7B" w:rsidRPr="00BC32BF">
        <w:rPr>
          <w:sz w:val="22"/>
          <w:szCs w:val="22"/>
        </w:rPr>
        <w:t>лав</w:t>
      </w:r>
      <w:r w:rsidRPr="00BC32BF">
        <w:rPr>
          <w:sz w:val="22"/>
          <w:szCs w:val="22"/>
        </w:rPr>
        <w:t>а</w:t>
      </w:r>
      <w:r w:rsidR="00FC3C7B" w:rsidRPr="00BC32BF">
        <w:rPr>
          <w:sz w:val="22"/>
          <w:szCs w:val="22"/>
        </w:rPr>
        <w:t xml:space="preserve"> </w:t>
      </w:r>
      <w:r w:rsidR="006C5DBD" w:rsidRPr="00BC32BF">
        <w:rPr>
          <w:sz w:val="22"/>
          <w:szCs w:val="22"/>
        </w:rPr>
        <w:t>Бичуринского</w:t>
      </w:r>
      <w:r w:rsidR="00FC3C7B" w:rsidRPr="00BC32BF">
        <w:rPr>
          <w:sz w:val="22"/>
          <w:szCs w:val="22"/>
        </w:rPr>
        <w:t xml:space="preserve"> сельского поселения   </w:t>
      </w:r>
      <w:r w:rsidRPr="00BC32BF">
        <w:rPr>
          <w:noProof/>
          <w:sz w:val="22"/>
          <w:szCs w:val="22"/>
        </w:rPr>
        <w:t xml:space="preserve">               </w:t>
      </w:r>
      <w:r w:rsidR="00FC3C7B" w:rsidRPr="00BC32BF">
        <w:rPr>
          <w:sz w:val="22"/>
          <w:szCs w:val="22"/>
        </w:rPr>
        <w:t xml:space="preserve">        </w:t>
      </w:r>
      <w:r w:rsidRPr="00BC32BF">
        <w:rPr>
          <w:sz w:val="22"/>
          <w:szCs w:val="22"/>
        </w:rPr>
        <w:t xml:space="preserve">           </w:t>
      </w:r>
      <w:r w:rsidR="00BC32BF">
        <w:rPr>
          <w:sz w:val="22"/>
          <w:szCs w:val="22"/>
        </w:rPr>
        <w:t xml:space="preserve">                                       </w:t>
      </w:r>
      <w:r w:rsidRPr="00BC32BF">
        <w:rPr>
          <w:sz w:val="22"/>
          <w:szCs w:val="22"/>
        </w:rPr>
        <w:t>С.М.Назаров</w:t>
      </w:r>
    </w:p>
    <w:p w:rsidR="006C5DBD" w:rsidRPr="00BC32BF" w:rsidRDefault="006C5DBD">
      <w:pPr>
        <w:pStyle w:val="s1"/>
        <w:ind w:firstLine="567"/>
        <w:contextualSpacing/>
        <w:rPr>
          <w:sz w:val="22"/>
          <w:szCs w:val="22"/>
        </w:rPr>
      </w:pPr>
    </w:p>
    <w:sectPr w:rsidR="006C5DBD" w:rsidRPr="00BC32BF" w:rsidSect="006C5DBD">
      <w:pgSz w:w="11906" w:h="16838" w:code="9"/>
      <w:pgMar w:top="1134" w:right="851" w:bottom="113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5D0CA0"/>
    <w:multiLevelType w:val="hybridMultilevel"/>
    <w:tmpl w:val="6E0AD542"/>
    <w:lvl w:ilvl="0" w:tplc="0DB2B8DC">
      <w:start w:val="1"/>
      <w:numFmt w:val="decimal"/>
      <w:pStyle w:val="1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068A9"/>
    <w:rsid w:val="00083AEA"/>
    <w:rsid w:val="000A41E0"/>
    <w:rsid w:val="00103F07"/>
    <w:rsid w:val="001204FD"/>
    <w:rsid w:val="001276AA"/>
    <w:rsid w:val="00173040"/>
    <w:rsid w:val="00194D9F"/>
    <w:rsid w:val="0020788A"/>
    <w:rsid w:val="00270E2E"/>
    <w:rsid w:val="002A2DA4"/>
    <w:rsid w:val="002C5D2A"/>
    <w:rsid w:val="002F61BE"/>
    <w:rsid w:val="00311BE9"/>
    <w:rsid w:val="00336057"/>
    <w:rsid w:val="003715A1"/>
    <w:rsid w:val="00401D51"/>
    <w:rsid w:val="00447319"/>
    <w:rsid w:val="0044769C"/>
    <w:rsid w:val="00457112"/>
    <w:rsid w:val="004712D3"/>
    <w:rsid w:val="004A19BF"/>
    <w:rsid w:val="004B3E9E"/>
    <w:rsid w:val="005A359B"/>
    <w:rsid w:val="005B308D"/>
    <w:rsid w:val="00610C5D"/>
    <w:rsid w:val="006825C5"/>
    <w:rsid w:val="006C5DBD"/>
    <w:rsid w:val="006D1CA9"/>
    <w:rsid w:val="006F2DB7"/>
    <w:rsid w:val="007C69E3"/>
    <w:rsid w:val="00815130"/>
    <w:rsid w:val="0082703D"/>
    <w:rsid w:val="00861342"/>
    <w:rsid w:val="008A2F2F"/>
    <w:rsid w:val="008F03AE"/>
    <w:rsid w:val="00907692"/>
    <w:rsid w:val="00927572"/>
    <w:rsid w:val="009571D9"/>
    <w:rsid w:val="009C32A9"/>
    <w:rsid w:val="00A37660"/>
    <w:rsid w:val="00A50BF6"/>
    <w:rsid w:val="00A71F3A"/>
    <w:rsid w:val="00B15206"/>
    <w:rsid w:val="00B2650F"/>
    <w:rsid w:val="00B47497"/>
    <w:rsid w:val="00BA7A06"/>
    <w:rsid w:val="00BC32BF"/>
    <w:rsid w:val="00C55410"/>
    <w:rsid w:val="00C92F02"/>
    <w:rsid w:val="00CC607F"/>
    <w:rsid w:val="00D40189"/>
    <w:rsid w:val="00D5453E"/>
    <w:rsid w:val="00D624A5"/>
    <w:rsid w:val="00D91F8A"/>
    <w:rsid w:val="00DB45AB"/>
    <w:rsid w:val="00DF27A8"/>
    <w:rsid w:val="00E05EA5"/>
    <w:rsid w:val="00E37F6E"/>
    <w:rsid w:val="00E7420B"/>
    <w:rsid w:val="00E8024B"/>
    <w:rsid w:val="00EF6C00"/>
    <w:rsid w:val="00F05BBA"/>
    <w:rsid w:val="00FC3C7B"/>
    <w:rsid w:val="00FC4E23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next w:val="a"/>
    <w:link w:val="10"/>
    <w:qFormat/>
    <w:rsid w:val="006C5DB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A2DA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2A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9">
    <w:name w:val="Table Grid"/>
    <w:basedOn w:val="a1"/>
    <w:rsid w:val="002A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0788A"/>
    <w:rPr>
      <w:color w:val="0000FF"/>
      <w:u w:val="single"/>
    </w:rPr>
  </w:style>
  <w:style w:type="character" w:customStyle="1" w:styleId="ab">
    <w:name w:val="Цветовое выделение"/>
    <w:rsid w:val="006C5DBD"/>
    <w:rPr>
      <w:b/>
      <w:color w:val="000080"/>
      <w:sz w:val="22"/>
    </w:rPr>
  </w:style>
  <w:style w:type="character" w:customStyle="1" w:styleId="10">
    <w:name w:val="Заголовок 1 Знак"/>
    <w:basedOn w:val="a0"/>
    <w:link w:val="1"/>
    <w:rsid w:val="006C5DB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3841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384116/4c1709e1c334a770549ea84bc02f90f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10</cp:revision>
  <cp:lastPrinted>2020-04-28T09:45:00Z</cp:lastPrinted>
  <dcterms:created xsi:type="dcterms:W3CDTF">2020-10-16T08:00:00Z</dcterms:created>
  <dcterms:modified xsi:type="dcterms:W3CDTF">2020-10-27T11:03:00Z</dcterms:modified>
</cp:coreProperties>
</file>