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3A" w:rsidRPr="0085453A" w:rsidRDefault="0085453A" w:rsidP="00105C50">
      <w:pPr>
        <w:tabs>
          <w:tab w:val="left" w:pos="5895"/>
        </w:tabs>
        <w:spacing w:line="276" w:lineRule="auto"/>
        <w:ind w:firstLine="54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026CBA" wp14:editId="3E12097E">
            <wp:simplePos x="0" y="0"/>
            <wp:positionH relativeFrom="column">
              <wp:posOffset>2560320</wp:posOffset>
            </wp:positionH>
            <wp:positionV relativeFrom="paragraph">
              <wp:posOffset>-167640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5453A" w:rsidRPr="0085453A" w:rsidTr="006B7E68">
        <w:trPr>
          <w:cantSplit/>
          <w:trHeight w:val="253"/>
        </w:trPr>
        <w:tc>
          <w:tcPr>
            <w:tcW w:w="4195" w:type="dxa"/>
          </w:tcPr>
          <w:p w:rsidR="0085453A" w:rsidRPr="0085453A" w:rsidRDefault="0085453A" w:rsidP="0085453A">
            <w:pPr>
              <w:jc w:val="center"/>
            </w:pPr>
            <w:r w:rsidRPr="0085453A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85453A" w:rsidRPr="0085453A" w:rsidRDefault="0085453A" w:rsidP="0085453A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85453A" w:rsidRPr="0085453A" w:rsidRDefault="0085453A" w:rsidP="0085453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2"/>
                <w:szCs w:val="20"/>
              </w:rPr>
            </w:pPr>
            <w:r w:rsidRPr="0085453A">
              <w:rPr>
                <w:b/>
                <w:bCs/>
                <w:noProof/>
                <w:sz w:val="22"/>
                <w:szCs w:val="20"/>
              </w:rPr>
              <w:t xml:space="preserve">ЧУВАШСКАЯ РЕСПУБЛИКА </w:t>
            </w:r>
          </w:p>
        </w:tc>
      </w:tr>
      <w:tr w:rsidR="0085453A" w:rsidRPr="0085453A" w:rsidTr="006B7E68">
        <w:trPr>
          <w:cantSplit/>
          <w:trHeight w:val="2355"/>
        </w:trPr>
        <w:tc>
          <w:tcPr>
            <w:tcW w:w="4195" w:type="dxa"/>
          </w:tcPr>
          <w:p w:rsidR="0085453A" w:rsidRPr="0085453A" w:rsidRDefault="0085453A" w:rsidP="0085453A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85453A">
              <w:rPr>
                <w:b/>
                <w:bCs/>
                <w:noProof/>
                <w:color w:val="000000"/>
                <w:sz w:val="22"/>
                <w:szCs w:val="20"/>
              </w:rPr>
              <w:t>ÇĚМĚРЛЕ РАЙОНĚН</w:t>
            </w:r>
          </w:p>
          <w:p w:rsidR="0085453A" w:rsidRPr="0085453A" w:rsidRDefault="0085453A" w:rsidP="0085453A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85453A">
              <w:rPr>
                <w:b/>
                <w:bCs/>
                <w:noProof/>
                <w:color w:val="000000"/>
                <w:sz w:val="22"/>
                <w:szCs w:val="20"/>
              </w:rPr>
              <w:t xml:space="preserve">АНАТ КĂМАША ЯЛ ПОСЕЛЕНИЙĚН </w:t>
            </w:r>
          </w:p>
          <w:p w:rsidR="0085453A" w:rsidRPr="0085453A" w:rsidRDefault="0085453A" w:rsidP="0085453A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6"/>
                <w:szCs w:val="20"/>
              </w:rPr>
            </w:pPr>
            <w:r w:rsidRPr="0085453A">
              <w:rPr>
                <w:b/>
                <w:bCs/>
                <w:noProof/>
                <w:sz w:val="22"/>
                <w:szCs w:val="20"/>
              </w:rPr>
              <w:t>АДМИНИСТРАЦИ</w:t>
            </w:r>
            <w:r w:rsidRPr="0085453A">
              <w:rPr>
                <w:b/>
                <w:bCs/>
                <w:noProof/>
                <w:color w:val="000000"/>
                <w:sz w:val="22"/>
                <w:szCs w:val="20"/>
              </w:rPr>
              <w:t xml:space="preserve">ЙĚ </w:t>
            </w:r>
            <w:r w:rsidRPr="0085453A">
              <w:rPr>
                <w:b/>
                <w:bCs/>
                <w:noProof/>
                <w:color w:val="000000"/>
                <w:sz w:val="26"/>
                <w:szCs w:val="20"/>
              </w:rPr>
              <w:t xml:space="preserve"> </w:t>
            </w:r>
          </w:p>
          <w:p w:rsidR="0085453A" w:rsidRPr="0085453A" w:rsidRDefault="0085453A" w:rsidP="0085453A">
            <w:pPr>
              <w:spacing w:line="192" w:lineRule="auto"/>
            </w:pPr>
          </w:p>
          <w:p w:rsidR="0085453A" w:rsidRPr="0085453A" w:rsidRDefault="0085453A" w:rsidP="0085453A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85453A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85453A" w:rsidRPr="0085453A" w:rsidRDefault="0085453A" w:rsidP="0085453A"/>
          <w:p w:rsidR="0085453A" w:rsidRPr="0085453A" w:rsidRDefault="00105C50" w:rsidP="0085453A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0"/>
              </w:rPr>
            </w:pPr>
            <w:r>
              <w:rPr>
                <w:noProof/>
                <w:color w:val="000000"/>
                <w:sz w:val="26"/>
                <w:szCs w:val="20"/>
              </w:rPr>
              <w:t xml:space="preserve">18.09.2020 г.    63 </w:t>
            </w:r>
            <w:r w:rsidR="0085453A" w:rsidRPr="0085453A">
              <w:rPr>
                <w:noProof/>
                <w:color w:val="000000"/>
                <w:sz w:val="26"/>
                <w:szCs w:val="20"/>
              </w:rPr>
              <w:t>№</w:t>
            </w:r>
          </w:p>
          <w:p w:rsidR="0085453A" w:rsidRPr="0085453A" w:rsidRDefault="0085453A" w:rsidP="0085453A">
            <w:pPr>
              <w:jc w:val="center"/>
              <w:rPr>
                <w:noProof/>
                <w:color w:val="000000"/>
                <w:sz w:val="26"/>
              </w:rPr>
            </w:pPr>
            <w:r w:rsidRPr="0085453A">
              <w:rPr>
                <w:noProof/>
                <w:color w:val="000000"/>
                <w:sz w:val="26"/>
              </w:rPr>
              <w:t>Анат Кăмаша сали</w:t>
            </w:r>
          </w:p>
        </w:tc>
        <w:tc>
          <w:tcPr>
            <w:tcW w:w="0" w:type="auto"/>
            <w:vMerge/>
            <w:vAlign w:val="center"/>
          </w:tcPr>
          <w:p w:rsidR="0085453A" w:rsidRPr="0085453A" w:rsidRDefault="0085453A" w:rsidP="0085453A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85453A" w:rsidRPr="0085453A" w:rsidRDefault="0085453A" w:rsidP="0085453A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85453A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85453A" w:rsidRPr="0085453A" w:rsidRDefault="0085453A" w:rsidP="0085453A">
            <w:pPr>
              <w:jc w:val="center"/>
              <w:rPr>
                <w:b/>
              </w:rPr>
            </w:pPr>
            <w:r w:rsidRPr="0085453A">
              <w:rPr>
                <w:b/>
              </w:rPr>
              <w:t xml:space="preserve">    НИЖНЕКУМАШКИНСКОГО   СЕЛЬСКОГО ПОСЕЛЕНИЯ</w:t>
            </w:r>
          </w:p>
          <w:p w:rsidR="0085453A" w:rsidRPr="0085453A" w:rsidRDefault="0085453A" w:rsidP="0085453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85453A">
              <w:rPr>
                <w:b/>
                <w:bCs/>
                <w:noProof/>
                <w:color w:val="000000"/>
                <w:sz w:val="22"/>
                <w:szCs w:val="20"/>
              </w:rPr>
              <w:t>ШУМЕРЛИНСКОГО РАЙОНА</w:t>
            </w:r>
            <w:r w:rsidRPr="0085453A">
              <w:rPr>
                <w:noProof/>
                <w:color w:val="000000"/>
                <w:sz w:val="26"/>
                <w:szCs w:val="20"/>
              </w:rPr>
              <w:t xml:space="preserve"> </w:t>
            </w:r>
          </w:p>
          <w:p w:rsidR="0085453A" w:rsidRPr="0085453A" w:rsidRDefault="0085453A" w:rsidP="0085453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85453A" w:rsidRPr="0085453A" w:rsidRDefault="0085453A" w:rsidP="0085453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85453A">
              <w:rPr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85453A" w:rsidRPr="0085453A" w:rsidRDefault="0085453A" w:rsidP="0085453A"/>
          <w:p w:rsidR="0085453A" w:rsidRPr="0085453A" w:rsidRDefault="00105C50" w:rsidP="0085453A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18.09.2020 г. </w:t>
            </w:r>
            <w:r w:rsidR="0085453A" w:rsidRPr="0085453A">
              <w:rPr>
                <w:noProof/>
                <w:sz w:val="26"/>
              </w:rPr>
              <w:t xml:space="preserve">№ </w:t>
            </w:r>
            <w:r>
              <w:rPr>
                <w:noProof/>
                <w:sz w:val="26"/>
              </w:rPr>
              <w:t>63</w:t>
            </w:r>
          </w:p>
          <w:p w:rsidR="0085453A" w:rsidRPr="0085453A" w:rsidRDefault="0085453A" w:rsidP="0085453A">
            <w:pPr>
              <w:jc w:val="center"/>
              <w:rPr>
                <w:noProof/>
                <w:sz w:val="26"/>
              </w:rPr>
            </w:pPr>
            <w:r w:rsidRPr="0085453A">
              <w:rPr>
                <w:noProof/>
                <w:sz w:val="26"/>
              </w:rPr>
              <w:t>село Нижняя Кумашка</w:t>
            </w:r>
          </w:p>
        </w:tc>
      </w:tr>
    </w:tbl>
    <w:p w:rsidR="0085453A" w:rsidRDefault="0085453A" w:rsidP="005E055A">
      <w:pPr>
        <w:tabs>
          <w:tab w:val="left" w:pos="5895"/>
        </w:tabs>
        <w:spacing w:line="276" w:lineRule="auto"/>
        <w:ind w:firstLine="540"/>
        <w:jc w:val="both"/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4"/>
      </w:tblGrid>
      <w:tr w:rsidR="005E055A" w:rsidRPr="004A4BBD" w:rsidTr="005E055A">
        <w:trPr>
          <w:trHeight w:val="138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5E055A" w:rsidRPr="004A4BBD" w:rsidRDefault="005E055A" w:rsidP="00B56164">
            <w:pPr>
              <w:jc w:val="both"/>
            </w:pPr>
            <w:r>
              <w:t xml:space="preserve">Об утверждении </w:t>
            </w:r>
            <w:r w:rsidR="003F71BC">
              <w:t>переч</w:t>
            </w:r>
            <w:r w:rsidR="003F71BC" w:rsidRPr="003F71BC">
              <w:t>н</w:t>
            </w:r>
            <w:r w:rsidR="003F71BC">
              <w:t>я</w:t>
            </w:r>
            <w:r w:rsidR="003F71BC" w:rsidRPr="003F71BC">
              <w:t xml:space="preserve"> </w:t>
            </w:r>
            <w:proofErr w:type="spellStart"/>
            <w:r w:rsidR="003F71BC" w:rsidRPr="003F71BC">
              <w:t>коррупционн</w:t>
            </w:r>
            <w:proofErr w:type="gramStart"/>
            <w:r w:rsidR="003F71BC" w:rsidRPr="003F71BC">
              <w:t>о</w:t>
            </w:r>
            <w:proofErr w:type="spellEnd"/>
            <w:r w:rsidR="00E70E93">
              <w:t>-</w:t>
            </w:r>
            <w:proofErr w:type="gramEnd"/>
            <w:r w:rsidR="00E70E93">
              <w:t xml:space="preserve"> </w:t>
            </w:r>
            <w:r w:rsidR="003F71BC" w:rsidRPr="003F71BC">
              <w:t xml:space="preserve"> опасных функций </w:t>
            </w:r>
            <w:r w:rsidR="00884DF3">
              <w:t xml:space="preserve">и должностей </w:t>
            </w:r>
            <w:r w:rsidR="003F71BC" w:rsidRPr="003F71BC">
              <w:t xml:space="preserve">в сфере деятельности администрации </w:t>
            </w:r>
            <w:proofErr w:type="spellStart"/>
            <w:r w:rsidR="0085453A">
              <w:t>Нижнекумашкинского</w:t>
            </w:r>
            <w:proofErr w:type="spellEnd"/>
            <w:r w:rsidR="00B56164">
              <w:t xml:space="preserve"> сельского поселения </w:t>
            </w:r>
            <w:proofErr w:type="spellStart"/>
            <w:r w:rsidR="00B56164">
              <w:t>Шумерлинского</w:t>
            </w:r>
            <w:proofErr w:type="spellEnd"/>
            <w:r w:rsidR="00B56164">
              <w:t xml:space="preserve"> района Чувашской Республики</w:t>
            </w:r>
          </w:p>
        </w:tc>
      </w:tr>
    </w:tbl>
    <w:p w:rsidR="005E055A" w:rsidRDefault="005E055A" w:rsidP="005E055A">
      <w:pPr>
        <w:tabs>
          <w:tab w:val="left" w:pos="5954"/>
          <w:tab w:val="left" w:pos="6521"/>
        </w:tabs>
        <w:rPr>
          <w:bCs/>
        </w:rPr>
      </w:pPr>
    </w:p>
    <w:p w:rsidR="00660015" w:rsidRDefault="003F71BC" w:rsidP="00660015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3F71BC">
        <w:rPr>
          <w:rFonts w:eastAsiaTheme="minorHAnsi"/>
          <w:color w:val="000000" w:themeColor="text1"/>
          <w:lang w:eastAsia="en-US"/>
        </w:rPr>
        <w:t xml:space="preserve">В соответствии с Федеральным </w:t>
      </w:r>
      <w:hyperlink r:id="rId7" w:history="1">
        <w:r w:rsidRPr="003F71BC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3F71BC">
        <w:rPr>
          <w:rFonts w:eastAsiaTheme="minorHAnsi"/>
          <w:color w:val="000000" w:themeColor="text1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8" w:history="1">
        <w:r w:rsidRPr="003F71BC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3F71BC">
        <w:rPr>
          <w:rFonts w:eastAsiaTheme="minorHAnsi"/>
          <w:color w:val="000000" w:themeColor="text1"/>
          <w:lang w:eastAsia="en-US"/>
        </w:rPr>
        <w:t xml:space="preserve"> от 25 декабря 2008 года N 273-Ф</w:t>
      </w:r>
      <w:r w:rsidR="00660015">
        <w:rPr>
          <w:rFonts w:eastAsiaTheme="minorHAnsi"/>
          <w:color w:val="000000" w:themeColor="text1"/>
          <w:lang w:eastAsia="en-US"/>
        </w:rPr>
        <w:t>З "О противодействии коррупции",</w:t>
      </w:r>
      <w:r w:rsidR="00660015">
        <w:t xml:space="preserve"> письмом Министерства труда и социальной защиты РФ от 25 декабря 2014 г. N 18-0/10/В-8980 "О проведении федеральными государственными органами оценки коррупционных рисков"</w:t>
      </w:r>
      <w:proofErr w:type="gramEnd"/>
    </w:p>
    <w:p w:rsidR="003F71BC" w:rsidRPr="003F71BC" w:rsidRDefault="003F71BC" w:rsidP="003F71B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</w:p>
    <w:p w:rsidR="005E055A" w:rsidRPr="003F71BC" w:rsidRDefault="005E055A" w:rsidP="005E055A">
      <w:pPr>
        <w:jc w:val="both"/>
        <w:rPr>
          <w:bCs/>
          <w:color w:val="000000" w:themeColor="text1"/>
        </w:rPr>
      </w:pPr>
    </w:p>
    <w:p w:rsidR="005E055A" w:rsidRPr="003F71BC" w:rsidRDefault="005E055A" w:rsidP="005E055A">
      <w:pPr>
        <w:jc w:val="both"/>
        <w:rPr>
          <w:bCs/>
          <w:color w:val="000000" w:themeColor="text1"/>
        </w:rPr>
      </w:pPr>
      <w:r w:rsidRPr="003F71BC">
        <w:rPr>
          <w:bCs/>
          <w:color w:val="000000" w:themeColor="text1"/>
        </w:rPr>
        <w:t xml:space="preserve">администрация </w:t>
      </w:r>
      <w:proofErr w:type="spellStart"/>
      <w:r w:rsidR="0085453A">
        <w:rPr>
          <w:bCs/>
          <w:color w:val="000000" w:themeColor="text1"/>
        </w:rPr>
        <w:t>Нижнекумашкинского</w:t>
      </w:r>
      <w:proofErr w:type="spellEnd"/>
      <w:r w:rsidR="00B56164">
        <w:rPr>
          <w:bCs/>
          <w:color w:val="000000" w:themeColor="text1"/>
        </w:rPr>
        <w:t xml:space="preserve"> сельского поселения </w:t>
      </w:r>
      <w:proofErr w:type="spellStart"/>
      <w:r w:rsidR="00B56164">
        <w:rPr>
          <w:bCs/>
          <w:color w:val="000000" w:themeColor="text1"/>
        </w:rPr>
        <w:t>Шумерлинского</w:t>
      </w:r>
      <w:proofErr w:type="spellEnd"/>
      <w:r w:rsidR="00B56164">
        <w:rPr>
          <w:bCs/>
          <w:color w:val="000000" w:themeColor="text1"/>
        </w:rPr>
        <w:t xml:space="preserve"> района</w:t>
      </w:r>
      <w:r w:rsidRPr="003F71BC">
        <w:rPr>
          <w:bCs/>
          <w:color w:val="000000" w:themeColor="text1"/>
        </w:rPr>
        <w:t xml:space="preserve"> </w:t>
      </w:r>
      <w:r w:rsidR="00FF4D23">
        <w:rPr>
          <w:bCs/>
          <w:color w:val="000000" w:themeColor="text1"/>
        </w:rPr>
        <w:t xml:space="preserve">                               </w:t>
      </w:r>
      <w:proofErr w:type="gramStart"/>
      <w:r w:rsidRPr="003F71BC">
        <w:rPr>
          <w:bCs/>
          <w:color w:val="000000" w:themeColor="text1"/>
        </w:rPr>
        <w:t>п</w:t>
      </w:r>
      <w:proofErr w:type="gramEnd"/>
      <w:r w:rsidRPr="003F71BC">
        <w:rPr>
          <w:bCs/>
          <w:color w:val="000000" w:themeColor="text1"/>
        </w:rPr>
        <w:t xml:space="preserve"> о с т а н о в л я е т:</w:t>
      </w:r>
    </w:p>
    <w:p w:rsidR="005E055A" w:rsidRPr="003F71BC" w:rsidRDefault="005E055A" w:rsidP="005E055A">
      <w:pPr>
        <w:jc w:val="both"/>
        <w:rPr>
          <w:bCs/>
          <w:color w:val="000000" w:themeColor="text1"/>
        </w:rPr>
      </w:pPr>
    </w:p>
    <w:p w:rsidR="00D32E51" w:rsidRDefault="003F71BC" w:rsidP="00D32E51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3F71BC">
        <w:rPr>
          <w:rFonts w:eastAsiaTheme="minorHAnsi"/>
          <w:color w:val="000000" w:themeColor="text1"/>
          <w:lang w:eastAsia="en-US"/>
        </w:rPr>
        <w:t xml:space="preserve">Утвердить прилагаемый </w:t>
      </w:r>
      <w:hyperlink r:id="rId9" w:history="1">
        <w:r w:rsidRPr="003F71BC">
          <w:rPr>
            <w:rFonts w:eastAsiaTheme="minorHAnsi"/>
            <w:color w:val="000000" w:themeColor="text1"/>
            <w:lang w:eastAsia="en-US"/>
          </w:rPr>
          <w:t>перечень</w:t>
        </w:r>
      </w:hyperlink>
      <w:r w:rsidR="00674A32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674A32">
        <w:rPr>
          <w:rFonts w:eastAsiaTheme="minorHAnsi"/>
          <w:color w:val="000000" w:themeColor="text1"/>
          <w:lang w:eastAsia="en-US"/>
        </w:rPr>
        <w:t>коррупционно</w:t>
      </w:r>
      <w:proofErr w:type="spellEnd"/>
      <w:r w:rsidR="00674A32">
        <w:rPr>
          <w:rFonts w:eastAsiaTheme="minorHAnsi"/>
          <w:color w:val="000000" w:themeColor="text1"/>
          <w:lang w:eastAsia="en-US"/>
        </w:rPr>
        <w:t>-</w:t>
      </w:r>
      <w:r w:rsidR="00340711">
        <w:rPr>
          <w:rFonts w:eastAsiaTheme="minorHAnsi"/>
          <w:color w:val="000000" w:themeColor="text1"/>
          <w:lang w:eastAsia="en-US"/>
        </w:rPr>
        <w:t xml:space="preserve">опасных функций </w:t>
      </w:r>
      <w:r w:rsidRPr="003F71BC">
        <w:rPr>
          <w:rFonts w:eastAsiaTheme="minorHAnsi"/>
          <w:color w:val="000000" w:themeColor="text1"/>
          <w:lang w:eastAsia="en-US"/>
        </w:rPr>
        <w:t xml:space="preserve">в сфере деятельности администрации </w:t>
      </w:r>
      <w:proofErr w:type="spellStart"/>
      <w:r w:rsidR="0085453A">
        <w:rPr>
          <w:rFonts w:eastAsiaTheme="minorHAnsi"/>
          <w:color w:val="000000" w:themeColor="text1"/>
          <w:lang w:eastAsia="en-US"/>
        </w:rPr>
        <w:t>Нижнекумашкинского</w:t>
      </w:r>
      <w:proofErr w:type="spellEnd"/>
      <w:r w:rsidR="00B56164">
        <w:rPr>
          <w:rFonts w:eastAsiaTheme="minorHAnsi"/>
          <w:color w:val="000000" w:themeColor="text1"/>
          <w:lang w:eastAsia="en-US"/>
        </w:rPr>
        <w:t xml:space="preserve"> сельского поселения </w:t>
      </w:r>
      <w:proofErr w:type="spellStart"/>
      <w:r w:rsidR="00B56164">
        <w:rPr>
          <w:rFonts w:eastAsiaTheme="minorHAnsi"/>
          <w:color w:val="000000" w:themeColor="text1"/>
          <w:lang w:eastAsia="en-US"/>
        </w:rPr>
        <w:t>Шумерлинского</w:t>
      </w:r>
      <w:proofErr w:type="spellEnd"/>
      <w:r w:rsidR="00B56164">
        <w:rPr>
          <w:rFonts w:eastAsiaTheme="minorHAnsi"/>
          <w:color w:val="000000" w:themeColor="text1"/>
          <w:lang w:eastAsia="en-US"/>
        </w:rPr>
        <w:t xml:space="preserve"> района</w:t>
      </w:r>
      <w:r w:rsidRPr="003F71BC">
        <w:rPr>
          <w:rFonts w:eastAsiaTheme="minorHAnsi"/>
          <w:color w:val="000000" w:themeColor="text1"/>
          <w:lang w:eastAsia="en-US"/>
        </w:rPr>
        <w:t xml:space="preserve"> Чувашской Республики</w:t>
      </w:r>
      <w:r w:rsidR="00D32E51">
        <w:rPr>
          <w:rFonts w:eastAsiaTheme="minorHAnsi"/>
          <w:color w:val="000000" w:themeColor="text1"/>
          <w:lang w:eastAsia="en-US"/>
        </w:rPr>
        <w:t xml:space="preserve"> </w:t>
      </w:r>
      <w:r w:rsidRPr="003F71BC">
        <w:rPr>
          <w:rFonts w:eastAsiaTheme="minorHAnsi"/>
          <w:color w:val="000000" w:themeColor="text1"/>
          <w:lang w:eastAsia="en-US"/>
        </w:rPr>
        <w:t>согласно приложению</w:t>
      </w:r>
      <w:r>
        <w:rPr>
          <w:rFonts w:eastAsiaTheme="minorHAnsi"/>
          <w:color w:val="000000" w:themeColor="text1"/>
          <w:lang w:eastAsia="en-US"/>
        </w:rPr>
        <w:t xml:space="preserve"> № 1</w:t>
      </w:r>
      <w:r w:rsidRPr="003F71BC">
        <w:rPr>
          <w:rFonts w:eastAsiaTheme="minorHAnsi"/>
          <w:color w:val="000000" w:themeColor="text1"/>
          <w:lang w:eastAsia="en-US"/>
        </w:rPr>
        <w:t xml:space="preserve"> к настоящему поста</w:t>
      </w:r>
      <w:r>
        <w:rPr>
          <w:rFonts w:eastAsiaTheme="minorHAnsi"/>
          <w:color w:val="000000" w:themeColor="text1"/>
          <w:lang w:eastAsia="en-US"/>
        </w:rPr>
        <w:t>но</w:t>
      </w:r>
      <w:r w:rsidRPr="003F71BC">
        <w:rPr>
          <w:rFonts w:eastAsiaTheme="minorHAnsi"/>
          <w:color w:val="000000" w:themeColor="text1"/>
          <w:lang w:eastAsia="en-US"/>
        </w:rPr>
        <w:t>влению.</w:t>
      </w:r>
    </w:p>
    <w:p w:rsidR="00884DF3" w:rsidRPr="00D32E51" w:rsidRDefault="00A865FC" w:rsidP="00D32E51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D32E51">
        <w:rPr>
          <w:rFonts w:eastAsiaTheme="minorHAnsi"/>
          <w:color w:val="000000" w:themeColor="text1"/>
          <w:lang w:eastAsia="en-US"/>
        </w:rPr>
        <w:t xml:space="preserve">Утвердить прилагаемый </w:t>
      </w:r>
      <w:hyperlink r:id="rId10" w:history="1">
        <w:r w:rsidRPr="00D32E51">
          <w:rPr>
            <w:rFonts w:eastAsiaTheme="minorHAnsi"/>
            <w:color w:val="000000" w:themeColor="text1"/>
            <w:lang w:eastAsia="en-US"/>
          </w:rPr>
          <w:t>перечень</w:t>
        </w:r>
      </w:hyperlink>
      <w:r w:rsidR="00674A32" w:rsidRPr="00D32E51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674A32" w:rsidRPr="00D32E51">
        <w:rPr>
          <w:rFonts w:eastAsiaTheme="minorHAnsi"/>
          <w:color w:val="000000" w:themeColor="text1"/>
          <w:lang w:eastAsia="en-US"/>
        </w:rPr>
        <w:t>коррупционно</w:t>
      </w:r>
      <w:proofErr w:type="spellEnd"/>
      <w:r w:rsidR="00674A32" w:rsidRPr="00D32E51">
        <w:rPr>
          <w:rFonts w:eastAsiaTheme="minorHAnsi"/>
          <w:color w:val="000000" w:themeColor="text1"/>
          <w:lang w:eastAsia="en-US"/>
        </w:rPr>
        <w:t>-</w:t>
      </w:r>
      <w:r w:rsidRPr="00D32E51">
        <w:rPr>
          <w:rFonts w:eastAsiaTheme="minorHAnsi"/>
          <w:color w:val="000000" w:themeColor="text1"/>
          <w:lang w:eastAsia="en-US"/>
        </w:rPr>
        <w:t xml:space="preserve">опасных </w:t>
      </w:r>
      <w:r>
        <w:t xml:space="preserve">должностей </w:t>
      </w:r>
      <w:r w:rsidRPr="00D32E51">
        <w:rPr>
          <w:rFonts w:eastAsiaTheme="minorHAnsi"/>
          <w:color w:val="000000" w:themeColor="text1"/>
          <w:lang w:eastAsia="en-US"/>
        </w:rPr>
        <w:t xml:space="preserve">в сфере деятельности администрации </w:t>
      </w:r>
      <w:proofErr w:type="spellStart"/>
      <w:r w:rsidR="0085453A">
        <w:rPr>
          <w:rFonts w:eastAsiaTheme="minorHAnsi"/>
          <w:color w:val="000000" w:themeColor="text1"/>
          <w:lang w:eastAsia="en-US"/>
        </w:rPr>
        <w:t>Нижнекумашкинского</w:t>
      </w:r>
      <w:proofErr w:type="spellEnd"/>
      <w:r w:rsidR="00B56164">
        <w:rPr>
          <w:rFonts w:eastAsiaTheme="minorHAnsi"/>
          <w:color w:val="000000" w:themeColor="text1"/>
          <w:lang w:eastAsia="en-US"/>
        </w:rPr>
        <w:t xml:space="preserve"> сельского поселения </w:t>
      </w:r>
      <w:proofErr w:type="spellStart"/>
      <w:r w:rsidR="00B56164">
        <w:rPr>
          <w:rFonts w:eastAsiaTheme="minorHAnsi"/>
          <w:color w:val="000000" w:themeColor="text1"/>
          <w:lang w:eastAsia="en-US"/>
        </w:rPr>
        <w:t>Шумерлинского</w:t>
      </w:r>
      <w:proofErr w:type="spellEnd"/>
      <w:r w:rsidR="00B56164">
        <w:rPr>
          <w:rFonts w:eastAsiaTheme="minorHAnsi"/>
          <w:color w:val="000000" w:themeColor="text1"/>
          <w:lang w:eastAsia="en-US"/>
        </w:rPr>
        <w:t xml:space="preserve"> района</w:t>
      </w:r>
      <w:r w:rsidRPr="00D32E51">
        <w:rPr>
          <w:rFonts w:eastAsiaTheme="minorHAnsi"/>
          <w:color w:val="000000" w:themeColor="text1"/>
          <w:lang w:eastAsia="en-US"/>
        </w:rPr>
        <w:t xml:space="preserve"> Чувашской Республики согласно приложению № 2 к настоящему постановлению.</w:t>
      </w:r>
    </w:p>
    <w:p w:rsidR="009F2DCB" w:rsidRPr="003F71BC" w:rsidRDefault="005E055A" w:rsidP="003F71BC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3F71BC">
        <w:rPr>
          <w:color w:val="000000" w:themeColor="text1"/>
        </w:rPr>
        <w:t xml:space="preserve">Настоящее постановление вступает в силу после его официального опубликования в издании «Вестник </w:t>
      </w:r>
      <w:proofErr w:type="spellStart"/>
      <w:r w:rsidR="0085453A">
        <w:rPr>
          <w:color w:val="000000" w:themeColor="text1"/>
        </w:rPr>
        <w:t>Нижнекумашкинского</w:t>
      </w:r>
      <w:proofErr w:type="spellEnd"/>
      <w:r w:rsidR="00B56164">
        <w:rPr>
          <w:color w:val="000000" w:themeColor="text1"/>
        </w:rPr>
        <w:t xml:space="preserve"> сельского поселения </w:t>
      </w:r>
      <w:proofErr w:type="spellStart"/>
      <w:r w:rsidR="00B56164">
        <w:rPr>
          <w:color w:val="000000" w:themeColor="text1"/>
        </w:rPr>
        <w:t>Шумерлинского</w:t>
      </w:r>
      <w:proofErr w:type="spellEnd"/>
      <w:r w:rsidR="00B56164">
        <w:rPr>
          <w:color w:val="000000" w:themeColor="text1"/>
        </w:rPr>
        <w:t xml:space="preserve"> района</w:t>
      </w:r>
      <w:r w:rsidRPr="003F71BC">
        <w:rPr>
          <w:color w:val="000000" w:themeColor="text1"/>
        </w:rPr>
        <w:t>»</w:t>
      </w:r>
      <w:r w:rsidR="009F2DCB" w:rsidRPr="003F71BC">
        <w:rPr>
          <w:color w:val="000000" w:themeColor="text1"/>
        </w:rPr>
        <w:t xml:space="preserve"> и подлежит размещению на официальном сайте </w:t>
      </w:r>
      <w:proofErr w:type="spellStart"/>
      <w:r w:rsidR="0085453A">
        <w:rPr>
          <w:color w:val="000000" w:themeColor="text1"/>
        </w:rPr>
        <w:t>Нижнекумашкинского</w:t>
      </w:r>
      <w:proofErr w:type="spellEnd"/>
      <w:r w:rsidR="00B56164">
        <w:rPr>
          <w:color w:val="000000" w:themeColor="text1"/>
        </w:rPr>
        <w:t xml:space="preserve"> сельского поселения </w:t>
      </w:r>
      <w:proofErr w:type="spellStart"/>
      <w:r w:rsidR="00B56164">
        <w:rPr>
          <w:color w:val="000000" w:themeColor="text1"/>
        </w:rPr>
        <w:t>Шумерлинского</w:t>
      </w:r>
      <w:proofErr w:type="spellEnd"/>
      <w:r w:rsidR="00B56164">
        <w:rPr>
          <w:color w:val="000000" w:themeColor="text1"/>
        </w:rPr>
        <w:t xml:space="preserve"> района</w:t>
      </w:r>
      <w:r w:rsidR="009F2DCB" w:rsidRPr="003F71BC">
        <w:rPr>
          <w:color w:val="000000" w:themeColor="text1"/>
        </w:rPr>
        <w:t xml:space="preserve"> в сети Интернет.   </w:t>
      </w:r>
    </w:p>
    <w:p w:rsidR="005E055A" w:rsidRDefault="005E055A" w:rsidP="003F71BC">
      <w:pPr>
        <w:ind w:firstLine="567"/>
      </w:pPr>
    </w:p>
    <w:p w:rsidR="005E055A" w:rsidRDefault="005E055A" w:rsidP="005E055A"/>
    <w:p w:rsidR="003F71BC" w:rsidRDefault="003F71BC" w:rsidP="003F71BC">
      <w:pPr>
        <w:tabs>
          <w:tab w:val="left" w:pos="4870"/>
        </w:tabs>
        <w:suppressAutoHyphens/>
      </w:pPr>
    </w:p>
    <w:p w:rsidR="00B56164" w:rsidRDefault="003F71BC" w:rsidP="00B56164">
      <w:pPr>
        <w:tabs>
          <w:tab w:val="left" w:pos="4870"/>
        </w:tabs>
        <w:suppressAutoHyphens/>
      </w:pPr>
      <w:r w:rsidRPr="00216629">
        <w:t xml:space="preserve">Глава </w:t>
      </w:r>
      <w:proofErr w:type="spellStart"/>
      <w:r w:rsidR="0085453A">
        <w:t>Нижнекумашкинского</w:t>
      </w:r>
      <w:proofErr w:type="spellEnd"/>
      <w:r w:rsidR="00B56164">
        <w:t xml:space="preserve"> сельского поселения </w:t>
      </w:r>
    </w:p>
    <w:p w:rsidR="003F71BC" w:rsidRPr="00216629" w:rsidRDefault="00B56164" w:rsidP="00B56164">
      <w:pPr>
        <w:tabs>
          <w:tab w:val="left" w:pos="4870"/>
        </w:tabs>
        <w:suppressAutoHyphens/>
      </w:pPr>
      <w:proofErr w:type="spellStart"/>
      <w:r>
        <w:t>Шумерлинского</w:t>
      </w:r>
      <w:proofErr w:type="spellEnd"/>
      <w:r>
        <w:t xml:space="preserve"> района</w:t>
      </w:r>
      <w:r w:rsidR="003F71BC" w:rsidRPr="00216629">
        <w:tab/>
      </w:r>
      <w:r w:rsidR="003F71BC" w:rsidRPr="00216629">
        <w:tab/>
      </w:r>
      <w:r w:rsidR="003F71BC" w:rsidRPr="00216629">
        <w:tab/>
      </w:r>
      <w:r w:rsidR="003F71BC" w:rsidRPr="00216629">
        <w:tab/>
      </w:r>
      <w:r w:rsidR="0085453A">
        <w:t>В.В. Губанова</w:t>
      </w:r>
      <w:r w:rsidR="003F71BC" w:rsidRPr="00216629">
        <w:tab/>
        <w:t xml:space="preserve"> </w:t>
      </w:r>
      <w:r w:rsidR="003F71BC">
        <w:tab/>
      </w:r>
      <w:r w:rsidR="003F71BC">
        <w:tab/>
      </w:r>
      <w:r w:rsidR="003F71BC" w:rsidRPr="00216629">
        <w:t xml:space="preserve">      </w:t>
      </w:r>
    </w:p>
    <w:p w:rsidR="005E055A" w:rsidRDefault="005E055A" w:rsidP="005E055A"/>
    <w:p w:rsidR="00B56164" w:rsidRDefault="00B56164">
      <w:pPr>
        <w:spacing w:after="200" w:line="276" w:lineRule="auto"/>
      </w:pPr>
      <w:r>
        <w:br w:type="page"/>
      </w:r>
    </w:p>
    <w:p w:rsidR="005E055A" w:rsidRPr="005E055A" w:rsidRDefault="005E055A" w:rsidP="005E055A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5E055A" w:rsidRPr="005E055A" w:rsidRDefault="005E055A" w:rsidP="005E055A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Pr="005E055A">
        <w:rPr>
          <w:sz w:val="22"/>
          <w:szCs w:val="22"/>
        </w:rPr>
        <w:t xml:space="preserve">администрации </w:t>
      </w:r>
    </w:p>
    <w:p w:rsidR="0085453A" w:rsidRDefault="0085453A" w:rsidP="005E055A">
      <w:pPr>
        <w:widowControl w:val="0"/>
        <w:autoSpaceDE w:val="0"/>
        <w:autoSpaceDN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Нижнекумашкинского</w:t>
      </w:r>
      <w:proofErr w:type="spellEnd"/>
      <w:r w:rsidR="00B56164">
        <w:rPr>
          <w:sz w:val="22"/>
          <w:szCs w:val="22"/>
        </w:rPr>
        <w:t xml:space="preserve"> сельского поселения</w:t>
      </w:r>
    </w:p>
    <w:p w:rsidR="005E055A" w:rsidRPr="005E055A" w:rsidRDefault="00B56164" w:rsidP="005E055A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района</w:t>
      </w:r>
    </w:p>
    <w:p w:rsidR="000D0DFC" w:rsidRPr="000D0DFC" w:rsidRDefault="005E055A" w:rsidP="000D0DFC">
      <w:pPr>
        <w:pStyle w:val="a3"/>
        <w:spacing w:line="276" w:lineRule="auto"/>
        <w:ind w:right="-35"/>
        <w:jc w:val="right"/>
        <w:rPr>
          <w:rFonts w:ascii="Times New Roman" w:hAnsi="Times New Roman" w:cs="Times New Roman"/>
          <w:noProof/>
          <w:color w:val="000000"/>
          <w:sz w:val="26"/>
        </w:rPr>
      </w:pPr>
      <w:r w:rsidRPr="000D0DFC">
        <w:rPr>
          <w:rFonts w:ascii="Times New Roman" w:hAnsi="Times New Roman" w:cs="Times New Roman"/>
          <w:sz w:val="22"/>
          <w:szCs w:val="22"/>
        </w:rPr>
        <w:t xml:space="preserve">от </w:t>
      </w:r>
      <w:r w:rsidR="00105C50" w:rsidRPr="00105C50">
        <w:rPr>
          <w:rFonts w:ascii="Times New Roman" w:hAnsi="Times New Roman" w:cs="Times New Roman"/>
          <w:noProof/>
          <w:color w:val="000000"/>
          <w:sz w:val="26"/>
        </w:rPr>
        <w:t>18.09.2020 г. № 63</w:t>
      </w:r>
    </w:p>
    <w:p w:rsidR="005E055A" w:rsidRPr="005E055A" w:rsidRDefault="005E055A" w:rsidP="005E055A">
      <w:pPr>
        <w:jc w:val="right"/>
        <w:rPr>
          <w:sz w:val="22"/>
          <w:szCs w:val="22"/>
        </w:rPr>
      </w:pPr>
    </w:p>
    <w:p w:rsidR="005E055A" w:rsidRPr="005E055A" w:rsidRDefault="005E055A" w:rsidP="005E055A">
      <w:pPr>
        <w:jc w:val="center"/>
      </w:pPr>
    </w:p>
    <w:p w:rsidR="005E055A" w:rsidRPr="005E055A" w:rsidRDefault="005E055A" w:rsidP="005E055A">
      <w:pPr>
        <w:jc w:val="center"/>
      </w:pPr>
    </w:p>
    <w:p w:rsidR="005E055A" w:rsidRDefault="00105C50" w:rsidP="005E055A">
      <w:pPr>
        <w:jc w:val="center"/>
        <w:rPr>
          <w:rFonts w:eastAsiaTheme="minorHAnsi"/>
          <w:b/>
          <w:color w:val="000000" w:themeColor="text1"/>
          <w:lang w:eastAsia="en-US"/>
        </w:rPr>
      </w:pPr>
      <w:hyperlink r:id="rId11" w:history="1">
        <w:r w:rsidR="003F71BC" w:rsidRPr="003F71BC">
          <w:rPr>
            <w:rFonts w:eastAsiaTheme="minorHAnsi"/>
            <w:b/>
            <w:color w:val="000000" w:themeColor="text1"/>
            <w:lang w:eastAsia="en-US"/>
          </w:rPr>
          <w:t>ПЕРЕЧЕНЬ</w:t>
        </w:r>
      </w:hyperlink>
      <w:r w:rsidR="004D396A">
        <w:rPr>
          <w:rFonts w:eastAsiaTheme="minorHAnsi"/>
          <w:b/>
          <w:color w:val="000000" w:themeColor="text1"/>
          <w:lang w:eastAsia="en-US"/>
        </w:rPr>
        <w:t xml:space="preserve"> КОРРУПЦИОННО</w:t>
      </w:r>
      <w:r w:rsidR="004D396A" w:rsidRPr="004D396A">
        <w:rPr>
          <w:rFonts w:eastAsiaTheme="minorHAnsi"/>
          <w:b/>
          <w:color w:val="000000" w:themeColor="text1"/>
          <w:lang w:eastAsia="en-US"/>
        </w:rPr>
        <w:t>-</w:t>
      </w:r>
      <w:r w:rsidR="003F71BC" w:rsidRPr="003F71BC">
        <w:rPr>
          <w:rFonts w:eastAsiaTheme="minorHAnsi"/>
          <w:b/>
          <w:color w:val="000000" w:themeColor="text1"/>
          <w:lang w:eastAsia="en-US"/>
        </w:rPr>
        <w:t xml:space="preserve">ОПАСНЫХ ФУНКЦИЙ В СФЕРЕ ДЕЯТЕЛЬНОСТИ АДМИНИСТРАЦИИ </w:t>
      </w:r>
      <w:r w:rsidR="0085453A">
        <w:rPr>
          <w:rFonts w:eastAsiaTheme="minorHAnsi"/>
          <w:b/>
          <w:color w:val="000000" w:themeColor="text1"/>
          <w:lang w:eastAsia="en-US"/>
        </w:rPr>
        <w:t>НИЖНЕКУМАШКИНСКОГО</w:t>
      </w:r>
      <w:r w:rsidR="00B56164">
        <w:rPr>
          <w:rFonts w:eastAsiaTheme="minorHAnsi"/>
          <w:b/>
          <w:color w:val="000000" w:themeColor="text1"/>
          <w:lang w:eastAsia="en-US"/>
        </w:rPr>
        <w:t xml:space="preserve"> СЕЛЬСКОГО ПОСЕЛЕНИЯ ШУМЕРЛИНСКОГО РАЙОНА</w:t>
      </w:r>
      <w:r w:rsidR="003F71BC" w:rsidRPr="003F71BC">
        <w:rPr>
          <w:rFonts w:eastAsiaTheme="minorHAnsi"/>
          <w:b/>
          <w:color w:val="000000" w:themeColor="text1"/>
          <w:lang w:eastAsia="en-US"/>
        </w:rPr>
        <w:t xml:space="preserve"> ЧУВАШСКОЙ РЕСПУБЛИКИ</w:t>
      </w:r>
      <w:r w:rsidR="00D32E51"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3333D3" w:rsidRDefault="003333D3" w:rsidP="005E055A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3333D3" w:rsidRDefault="00F62B8D" w:rsidP="003333D3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К </w:t>
      </w:r>
      <w:proofErr w:type="spellStart"/>
      <w:r>
        <w:t>коррупционно</w:t>
      </w:r>
      <w:proofErr w:type="spellEnd"/>
      <w:r>
        <w:t>-</w:t>
      </w:r>
      <w:r w:rsidR="003333D3">
        <w:t xml:space="preserve">опасным функциям может быть отнесено осуществление функций по контролю и надзору, управлению муниципальным имуществом, оказанию муниципальных услуг, а также разрешительных, регистрационных функций по следующим направлениям деятельности администрации </w:t>
      </w:r>
      <w:proofErr w:type="spellStart"/>
      <w:r w:rsidR="0085453A">
        <w:t>Нижнекумашкинского</w:t>
      </w:r>
      <w:proofErr w:type="spellEnd"/>
      <w:r w:rsidR="00B56164">
        <w:t xml:space="preserve"> сельского поселения </w:t>
      </w:r>
      <w:proofErr w:type="spellStart"/>
      <w:r w:rsidR="00B56164">
        <w:t>Шумерлинского</w:t>
      </w:r>
      <w:proofErr w:type="spellEnd"/>
      <w:r w:rsidR="00B56164">
        <w:t xml:space="preserve"> района</w:t>
      </w:r>
      <w:r w:rsidR="003333D3">
        <w:t xml:space="preserve"> Чувашской Республики:</w:t>
      </w:r>
    </w:p>
    <w:p w:rsidR="000D0DFC" w:rsidRDefault="00894231" w:rsidP="002810C2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Фо</w:t>
      </w:r>
      <w:r w:rsidR="003A02FD">
        <w:t>р</w:t>
      </w:r>
      <w:r>
        <w:t>мирование</w:t>
      </w:r>
      <w:r w:rsidR="000D0DFC" w:rsidRPr="003F71BC">
        <w:t xml:space="preserve"> и исполнение бюджета </w:t>
      </w:r>
      <w:proofErr w:type="spellStart"/>
      <w:r w:rsidR="0085453A">
        <w:t>Нижнекумашкинского</w:t>
      </w:r>
      <w:proofErr w:type="spellEnd"/>
      <w:r w:rsidR="00B56164">
        <w:t xml:space="preserve"> сельского поселения </w:t>
      </w:r>
      <w:proofErr w:type="spellStart"/>
      <w:r w:rsidR="00B56164">
        <w:t>Шумерлинского</w:t>
      </w:r>
      <w:proofErr w:type="spellEnd"/>
      <w:r w:rsidR="00B56164">
        <w:t xml:space="preserve"> района</w:t>
      </w:r>
      <w:r w:rsidR="00F465E7">
        <w:t xml:space="preserve"> </w:t>
      </w:r>
      <w:r w:rsidR="00F465E7" w:rsidRPr="00D32E51">
        <w:rPr>
          <w:rFonts w:eastAsiaTheme="minorHAnsi"/>
          <w:color w:val="000000" w:themeColor="text1"/>
          <w:lang w:eastAsia="en-US"/>
        </w:rPr>
        <w:t>Чувашской Республики</w:t>
      </w:r>
      <w:r w:rsidR="000D0DFC" w:rsidRPr="003F71BC">
        <w:t xml:space="preserve">, </w:t>
      </w:r>
      <w:r w:rsidR="002810C2" w:rsidRPr="002810C2">
        <w:t xml:space="preserve">осуществление </w:t>
      </w:r>
      <w:proofErr w:type="gramStart"/>
      <w:r w:rsidR="002810C2" w:rsidRPr="002810C2">
        <w:t>контроля за</w:t>
      </w:r>
      <w:proofErr w:type="gramEnd"/>
      <w:r w:rsidR="002810C2" w:rsidRPr="002810C2">
        <w:t xml:space="preserve"> его исполнением</w:t>
      </w:r>
      <w:r w:rsidR="002810C2">
        <w:t>,</w:t>
      </w:r>
      <w:r w:rsidR="002810C2" w:rsidRPr="002810C2">
        <w:t xml:space="preserve"> </w:t>
      </w:r>
      <w:r w:rsidR="000D0DFC" w:rsidRPr="003F71BC">
        <w:t>составление и утверждение отчета об исполнении бюджета</w:t>
      </w:r>
      <w:r w:rsidR="00A865FC">
        <w:t>;</w:t>
      </w:r>
    </w:p>
    <w:p w:rsidR="00170616" w:rsidRDefault="00170616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Р</w:t>
      </w:r>
      <w:r w:rsidRPr="00170616">
        <w:t>азработка и реализация муниципальных программ;</w:t>
      </w:r>
    </w:p>
    <w:p w:rsidR="00170616" w:rsidRDefault="00170616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660015">
        <w:t>Реализация инвестиционных проектов;</w:t>
      </w:r>
    </w:p>
    <w:p w:rsidR="00B67DD7" w:rsidRDefault="00B67DD7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B67DD7">
        <w:t xml:space="preserve">Представление в установленном порядке интересов </w:t>
      </w:r>
      <w:proofErr w:type="spellStart"/>
      <w:r w:rsidR="0085453A">
        <w:t>Нижнекумашкинского</w:t>
      </w:r>
      <w:proofErr w:type="spellEnd"/>
      <w:r w:rsidR="00B56164">
        <w:t xml:space="preserve"> сельского поселения </w:t>
      </w:r>
      <w:proofErr w:type="spellStart"/>
      <w:r w:rsidR="00B56164">
        <w:t>Шумерлинского</w:t>
      </w:r>
      <w:proofErr w:type="spellEnd"/>
      <w:r w:rsidR="00B56164">
        <w:t xml:space="preserve"> района</w:t>
      </w:r>
      <w:r w:rsidR="00F465E7">
        <w:t xml:space="preserve"> </w:t>
      </w:r>
      <w:r w:rsidR="00F465E7" w:rsidRPr="00D32E51">
        <w:rPr>
          <w:rFonts w:eastAsiaTheme="minorHAnsi"/>
          <w:color w:val="000000" w:themeColor="text1"/>
          <w:lang w:eastAsia="en-US"/>
        </w:rPr>
        <w:t>Чувашской Республики</w:t>
      </w:r>
      <w:r w:rsidR="00471B17">
        <w:t xml:space="preserve"> </w:t>
      </w:r>
      <w:r w:rsidRPr="00B67DD7">
        <w:t>в судебн</w:t>
      </w:r>
      <w:r>
        <w:t>ых и правоохранительных органах;</w:t>
      </w:r>
    </w:p>
    <w:p w:rsidR="00B67DD7" w:rsidRPr="00B67DD7" w:rsidRDefault="00B67DD7" w:rsidP="0085453A">
      <w:pPr>
        <w:pStyle w:val="a7"/>
        <w:numPr>
          <w:ilvl w:val="0"/>
          <w:numId w:val="2"/>
        </w:numPr>
        <w:tabs>
          <w:tab w:val="left" w:pos="993"/>
        </w:tabs>
        <w:jc w:val="both"/>
      </w:pPr>
      <w:r>
        <w:t>Проведение антикоррупционной экспертизы муниципальных правовых актов</w:t>
      </w:r>
      <w:r w:rsidR="007941E7">
        <w:t xml:space="preserve">, </w:t>
      </w:r>
      <w:r w:rsidR="007941E7" w:rsidRPr="007941E7">
        <w:t xml:space="preserve">проектов контрактов, договоров, соглашений, заключаемых администрацией </w:t>
      </w:r>
      <w:proofErr w:type="spellStart"/>
      <w:r w:rsidR="0085453A" w:rsidRPr="0085453A">
        <w:t>Нижнекумашкинского</w:t>
      </w:r>
      <w:proofErr w:type="spellEnd"/>
      <w:r w:rsidR="0085453A" w:rsidRPr="0085453A">
        <w:t xml:space="preserve"> </w:t>
      </w:r>
      <w:r w:rsidR="007941E7" w:rsidRPr="007941E7">
        <w:t>сельского поселения</w:t>
      </w:r>
      <w:r w:rsidR="00F465E7">
        <w:t xml:space="preserve"> </w:t>
      </w:r>
      <w:r w:rsidR="00F465E7" w:rsidRPr="00D32E51">
        <w:rPr>
          <w:rFonts w:eastAsiaTheme="minorHAnsi"/>
          <w:color w:val="000000" w:themeColor="text1"/>
          <w:lang w:eastAsia="en-US"/>
        </w:rPr>
        <w:t>Чувашской Республики</w:t>
      </w:r>
      <w:r w:rsidR="003A02FD">
        <w:t>;</w:t>
      </w:r>
    </w:p>
    <w:p w:rsidR="00B67DD7" w:rsidRDefault="00DA2A4E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F71BC">
        <w:t>Прием граждан на муниципальную службу, формирование кадрового резерва на замещение вакантных должностей муниципальной службы</w:t>
      </w:r>
      <w:r w:rsidR="00A865FC">
        <w:t xml:space="preserve"> администрации </w:t>
      </w:r>
      <w:proofErr w:type="spellStart"/>
      <w:r w:rsidR="0085453A">
        <w:t>Нижнекумашкинского</w:t>
      </w:r>
      <w:proofErr w:type="spellEnd"/>
      <w:r w:rsidR="00B56164">
        <w:t xml:space="preserve"> сельского поселения </w:t>
      </w:r>
      <w:proofErr w:type="spellStart"/>
      <w:r w:rsidR="00B56164">
        <w:t>Шумерлинского</w:t>
      </w:r>
      <w:proofErr w:type="spellEnd"/>
      <w:r w:rsidR="00B56164">
        <w:t xml:space="preserve"> района</w:t>
      </w:r>
      <w:r w:rsidR="00F465E7">
        <w:t xml:space="preserve"> </w:t>
      </w:r>
      <w:r w:rsidR="00F465E7" w:rsidRPr="00D32E51">
        <w:rPr>
          <w:rFonts w:eastAsiaTheme="minorHAnsi"/>
          <w:color w:val="000000" w:themeColor="text1"/>
          <w:lang w:eastAsia="en-US"/>
        </w:rPr>
        <w:t>Чувашской Республики</w:t>
      </w:r>
      <w:r w:rsidR="00A865FC">
        <w:t>;</w:t>
      </w:r>
      <w:r w:rsidR="00894231">
        <w:t xml:space="preserve"> о</w:t>
      </w:r>
      <w:r w:rsidR="00B67DD7" w:rsidRPr="00B67DD7">
        <w:t>рганизация и проведение аттестации, квалификационных экзаменов муниципальных служащих</w:t>
      </w:r>
      <w:r w:rsidR="00B67DD7">
        <w:t xml:space="preserve"> администрации</w:t>
      </w:r>
      <w:r w:rsidR="00894231">
        <w:t>;</w:t>
      </w:r>
      <w:r w:rsidR="003A02FD">
        <w:t xml:space="preserve"> н</w:t>
      </w:r>
      <w:r w:rsidR="00894231" w:rsidRPr="00894231">
        <w:t xml:space="preserve">азначение на должность и освобождение от должности руководителей муниципальных </w:t>
      </w:r>
      <w:r w:rsidR="0012684C">
        <w:t>учреждений, предприятий, подведомственных администрации</w:t>
      </w:r>
      <w:r w:rsidR="00894231" w:rsidRPr="00894231">
        <w:t xml:space="preserve"> </w:t>
      </w:r>
      <w:proofErr w:type="spellStart"/>
      <w:r w:rsidR="0085453A">
        <w:t>Нижнекумашкинского</w:t>
      </w:r>
      <w:proofErr w:type="spellEnd"/>
      <w:r w:rsidR="00B56164">
        <w:t xml:space="preserve"> сельского поселения </w:t>
      </w:r>
      <w:proofErr w:type="spellStart"/>
      <w:r w:rsidR="00B56164">
        <w:t>Шумерлинского</w:t>
      </w:r>
      <w:proofErr w:type="spellEnd"/>
      <w:r w:rsidR="00B56164">
        <w:t xml:space="preserve"> района</w:t>
      </w:r>
      <w:r w:rsidR="0012684C">
        <w:t>;</w:t>
      </w:r>
    </w:p>
    <w:p w:rsidR="00471B17" w:rsidRDefault="00471B17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471B17">
        <w:t>Организация и обеспечение приема граждан, рассмотрение обращений граждан;</w:t>
      </w:r>
    </w:p>
    <w:p w:rsidR="00894231" w:rsidRDefault="00894231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B67DD7">
        <w:t>Осуществление функций в сфере противодействия ко</w:t>
      </w:r>
      <w:r w:rsidR="003A02FD">
        <w:t>ррупции на муниципальной службе;</w:t>
      </w:r>
    </w:p>
    <w:p w:rsidR="00DA2A4E" w:rsidRDefault="00DA2A4E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F71BC">
        <w:t>Осуществление организационно-распорядительных и административно-хозяйственных функций</w:t>
      </w:r>
      <w:r w:rsidR="00A865FC">
        <w:t>;</w:t>
      </w:r>
    </w:p>
    <w:p w:rsidR="00894231" w:rsidRDefault="00894231" w:rsidP="0085453A">
      <w:pPr>
        <w:pStyle w:val="a7"/>
        <w:numPr>
          <w:ilvl w:val="0"/>
          <w:numId w:val="2"/>
        </w:numPr>
        <w:tabs>
          <w:tab w:val="left" w:pos="993"/>
        </w:tabs>
        <w:jc w:val="both"/>
      </w:pPr>
      <w:proofErr w:type="gramStart"/>
      <w:r w:rsidRPr="003F71BC">
        <w:t xml:space="preserve">Дорожная </w:t>
      </w:r>
      <w:r w:rsidR="002810C2" w:rsidRPr="002810C2">
        <w:t xml:space="preserve">деятельность в отношении автомобильных дорог местного значения в границах населенных пунктов </w:t>
      </w:r>
      <w:proofErr w:type="spellStart"/>
      <w:r w:rsidR="0085453A" w:rsidRPr="0085453A">
        <w:t>Нижнекумашкинского</w:t>
      </w:r>
      <w:proofErr w:type="spellEnd"/>
      <w:r w:rsidR="002810C2" w:rsidRPr="002810C2">
        <w:t xml:space="preserve"> сельского поселения </w:t>
      </w:r>
      <w:proofErr w:type="spellStart"/>
      <w:r w:rsidR="007941E7">
        <w:t>Шумерлинского</w:t>
      </w:r>
      <w:proofErr w:type="spellEnd"/>
      <w:r w:rsidR="007941E7">
        <w:t xml:space="preserve"> района </w:t>
      </w:r>
      <w:r w:rsidR="00F465E7" w:rsidRPr="00D32E51">
        <w:rPr>
          <w:rFonts w:eastAsiaTheme="minorHAnsi"/>
          <w:color w:val="000000" w:themeColor="text1"/>
          <w:lang w:eastAsia="en-US"/>
        </w:rPr>
        <w:t>Чувашской Республики</w:t>
      </w:r>
      <w:r w:rsidR="00F465E7" w:rsidRPr="002810C2">
        <w:t xml:space="preserve"> </w:t>
      </w:r>
      <w:r w:rsidR="002810C2" w:rsidRPr="002810C2">
        <w:t xml:space="preserve"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85453A" w:rsidRPr="0085453A">
        <w:t>Нижнекумашкинского</w:t>
      </w:r>
      <w:proofErr w:type="spellEnd"/>
      <w:r w:rsidR="002810C2" w:rsidRPr="002810C2">
        <w:t xml:space="preserve"> сельского поселения, организация дорожного</w:t>
      </w:r>
      <w:proofErr w:type="gramEnd"/>
      <w:r w:rsidR="002810C2" w:rsidRPr="002810C2">
        <w:t xml:space="preserve">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A02FD" w:rsidRDefault="003A02FD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A02FD">
        <w:lastRenderedPageBreak/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proofErr w:type="spellStart"/>
      <w:r w:rsidR="0085453A">
        <w:t>Нижнекумашкинского</w:t>
      </w:r>
      <w:proofErr w:type="spellEnd"/>
      <w:r w:rsidR="00B56164">
        <w:t xml:space="preserve"> сельского поселения </w:t>
      </w:r>
      <w:proofErr w:type="spellStart"/>
      <w:r w:rsidR="00B56164">
        <w:t>Шумерлинского</w:t>
      </w:r>
      <w:proofErr w:type="spellEnd"/>
      <w:r w:rsidR="00B56164">
        <w:t xml:space="preserve"> района</w:t>
      </w:r>
      <w:r w:rsidR="00F465E7" w:rsidRPr="00F465E7">
        <w:rPr>
          <w:rFonts w:eastAsiaTheme="minorHAnsi"/>
          <w:color w:val="000000" w:themeColor="text1"/>
          <w:lang w:eastAsia="en-US"/>
        </w:rPr>
        <w:t xml:space="preserve"> </w:t>
      </w:r>
      <w:r w:rsidR="00F465E7" w:rsidRPr="00D32E51">
        <w:rPr>
          <w:rFonts w:eastAsiaTheme="minorHAnsi"/>
          <w:color w:val="000000" w:themeColor="text1"/>
          <w:lang w:eastAsia="en-US"/>
        </w:rPr>
        <w:t>Чувашской Республики</w:t>
      </w:r>
      <w:r w:rsidRPr="003A02FD">
        <w:t>;</w:t>
      </w:r>
    </w:p>
    <w:p w:rsidR="004D45EF" w:rsidRPr="00EF1796" w:rsidRDefault="004D45EF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4D45EF">
        <w:t>Осуществление деятельности по формир</w:t>
      </w:r>
      <w:r>
        <w:t>ованию конкурсной документации, р</w:t>
      </w:r>
      <w:r w:rsidR="00660015" w:rsidRPr="00660015">
        <w:t xml:space="preserve">азмещение заказов на поставку товаров, выполнение работ и оказание услуг для </w:t>
      </w:r>
      <w:r w:rsidR="00EF1796">
        <w:t>муниципальных</w:t>
      </w:r>
      <w:r>
        <w:t xml:space="preserve"> нужд,</w:t>
      </w:r>
      <w:r w:rsidRPr="004D45EF">
        <w:t xml:space="preserve"> </w:t>
      </w:r>
      <w:r w:rsidR="00EF1796">
        <w:t>определение поставщиков (подрядчиков, исполнителей)</w:t>
      </w:r>
      <w:r w:rsidR="00EF1796" w:rsidRPr="00EF1796">
        <w:rPr>
          <w:rFonts w:ascii="Verdana" w:hAnsi="Verdana"/>
          <w:sz w:val="21"/>
          <w:szCs w:val="21"/>
        </w:rPr>
        <w:t xml:space="preserve">, </w:t>
      </w:r>
      <w:r w:rsidRPr="004D45EF">
        <w:t>заключени</w:t>
      </w:r>
      <w:r>
        <w:t>е</w:t>
      </w:r>
      <w:r w:rsidRPr="004D45EF">
        <w:t xml:space="preserve"> </w:t>
      </w:r>
      <w:r>
        <w:t xml:space="preserve"> муниципальных контрактов;</w:t>
      </w:r>
    </w:p>
    <w:p w:rsidR="00894231" w:rsidRDefault="00DA2A4E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F71BC">
        <w:t>Владение, пользование и распоряжение имуществом, находящимся в муниципальной собственности</w:t>
      </w:r>
      <w:r w:rsidR="007941E7">
        <w:t xml:space="preserve"> </w:t>
      </w:r>
      <w:proofErr w:type="spellStart"/>
      <w:r w:rsidR="0085453A">
        <w:t>Нижнекумашкинского</w:t>
      </w:r>
      <w:proofErr w:type="spellEnd"/>
      <w:r w:rsidR="007941E7">
        <w:t xml:space="preserve"> сельского поселения </w:t>
      </w:r>
      <w:proofErr w:type="spellStart"/>
      <w:r w:rsidR="007941E7">
        <w:t>Шумерлинского</w:t>
      </w:r>
      <w:proofErr w:type="spellEnd"/>
      <w:r w:rsidR="007941E7">
        <w:t xml:space="preserve"> района</w:t>
      </w:r>
      <w:r w:rsidR="00F465E7">
        <w:t xml:space="preserve"> </w:t>
      </w:r>
      <w:r w:rsidR="00F465E7" w:rsidRPr="00D32E51">
        <w:rPr>
          <w:rFonts w:eastAsiaTheme="minorHAnsi"/>
          <w:color w:val="000000" w:themeColor="text1"/>
          <w:lang w:eastAsia="en-US"/>
        </w:rPr>
        <w:t>Чувашской Республики</w:t>
      </w:r>
      <w:r w:rsidR="00660015">
        <w:t xml:space="preserve">, осуществление </w:t>
      </w:r>
      <w:proofErr w:type="gramStart"/>
      <w:r w:rsidR="00660015">
        <w:t>контроля за</w:t>
      </w:r>
      <w:proofErr w:type="gramEnd"/>
      <w:r w:rsidR="00660015">
        <w:t xml:space="preserve"> его использованием</w:t>
      </w:r>
      <w:r w:rsidR="00A865FC">
        <w:t>;</w:t>
      </w:r>
    </w:p>
    <w:p w:rsidR="007320D9" w:rsidRDefault="007320D9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Х</w:t>
      </w:r>
      <w:r w:rsidRPr="007320D9">
        <w:t>ранение и распределение м</w:t>
      </w:r>
      <w:r w:rsidR="00F62B8D">
        <w:t>атериально-технических ресурсов;</w:t>
      </w:r>
    </w:p>
    <w:p w:rsidR="004E752B" w:rsidRDefault="004E752B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rPr>
          <w:color w:val="000000"/>
        </w:rPr>
        <w:t>О</w:t>
      </w:r>
      <w:r w:rsidRPr="00D72187">
        <w:rPr>
          <w:color w:val="000000"/>
        </w:rPr>
        <w:t>рганизация ритуальных услуг и содержание мест захоронения;</w:t>
      </w:r>
    </w:p>
    <w:p w:rsidR="00DA2A4E" w:rsidRDefault="00DA2A4E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AA008D">
        <w:t>Осуществление функций муниципального контроля</w:t>
      </w:r>
      <w:r w:rsidR="00A865FC">
        <w:t>;</w:t>
      </w:r>
    </w:p>
    <w:p w:rsidR="007941E7" w:rsidRDefault="00884DF3" w:rsidP="007941E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F71BC">
        <w:t>Предоставление муниципальных услуг гражданам и организациям</w:t>
      </w:r>
      <w:r w:rsidR="003A02FD">
        <w:t>;</w:t>
      </w:r>
    </w:p>
    <w:p w:rsidR="007941E7" w:rsidRDefault="007941E7" w:rsidP="007941E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7941E7">
        <w:t>Организация и проведение культурно-массовых, спортивных, зрелищных мероприятий</w:t>
      </w:r>
      <w:r>
        <w:t>;</w:t>
      </w:r>
    </w:p>
    <w:p w:rsidR="007941E7" w:rsidRDefault="007941E7" w:rsidP="007941E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7941E7">
        <w:t xml:space="preserve">Совершение нотариальных действий на территории </w:t>
      </w:r>
      <w:proofErr w:type="spellStart"/>
      <w:r w:rsidR="0085453A">
        <w:t>Нижнекумашкинского</w:t>
      </w:r>
      <w:proofErr w:type="spellEnd"/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</w:t>
      </w:r>
      <w:r w:rsidR="00F465E7" w:rsidRPr="00F465E7">
        <w:rPr>
          <w:rFonts w:eastAsiaTheme="minorHAnsi"/>
          <w:color w:val="000000" w:themeColor="text1"/>
          <w:lang w:eastAsia="en-US"/>
        </w:rPr>
        <w:t xml:space="preserve"> </w:t>
      </w:r>
      <w:r w:rsidR="00F465E7" w:rsidRPr="00D32E51">
        <w:rPr>
          <w:rFonts w:eastAsiaTheme="minorHAnsi"/>
          <w:color w:val="000000" w:themeColor="text1"/>
          <w:lang w:eastAsia="en-US"/>
        </w:rPr>
        <w:t>Чувашской Республики</w:t>
      </w:r>
      <w:r w:rsidR="00FF4D23">
        <w:rPr>
          <w:rFonts w:eastAsiaTheme="minorHAnsi"/>
          <w:color w:val="000000" w:themeColor="text1"/>
          <w:lang w:eastAsia="en-US"/>
        </w:rPr>
        <w:t>.</w:t>
      </w:r>
    </w:p>
    <w:p w:rsidR="00B67DD7" w:rsidRDefault="00B67DD7" w:rsidP="00471B17">
      <w:pPr>
        <w:tabs>
          <w:tab w:val="left" w:pos="993"/>
        </w:tabs>
        <w:ind w:firstLine="567"/>
        <w:jc w:val="both"/>
      </w:pPr>
    </w:p>
    <w:p w:rsidR="00674A32" w:rsidRDefault="00674A32" w:rsidP="00884DF3">
      <w:pPr>
        <w:jc w:val="center"/>
      </w:pPr>
    </w:p>
    <w:p w:rsidR="00884DF3" w:rsidRDefault="00884DF3" w:rsidP="00884DF3">
      <w:pPr>
        <w:jc w:val="center"/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Pr="000D2D35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4D396A" w:rsidRPr="000D2D35" w:rsidRDefault="004D396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4D396A" w:rsidRPr="000D2D35" w:rsidRDefault="004D396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5453A" w:rsidRDefault="0085453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5453A" w:rsidRDefault="0085453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5453A" w:rsidRDefault="0085453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5453A" w:rsidRDefault="0085453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5453A" w:rsidRDefault="0085453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5453A" w:rsidRDefault="0085453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5453A" w:rsidRDefault="0085453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5453A" w:rsidRDefault="0085453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5453A" w:rsidRDefault="0085453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5453A" w:rsidRDefault="0085453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5453A" w:rsidRDefault="0085453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5453A" w:rsidRDefault="0085453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5453A" w:rsidRDefault="0085453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5453A" w:rsidRDefault="0085453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7E7FB0" w:rsidRPr="004D396A" w:rsidRDefault="007E7FB0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EF1796" w:rsidRPr="004D396A">
        <w:rPr>
          <w:sz w:val="22"/>
          <w:szCs w:val="22"/>
        </w:rPr>
        <w:t>2</w:t>
      </w:r>
    </w:p>
    <w:p w:rsidR="007E7FB0" w:rsidRPr="005E055A" w:rsidRDefault="007E7FB0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Pr="005E055A">
        <w:rPr>
          <w:sz w:val="22"/>
          <w:szCs w:val="22"/>
        </w:rPr>
        <w:t xml:space="preserve">администрации </w:t>
      </w:r>
    </w:p>
    <w:p w:rsidR="0085453A" w:rsidRDefault="0085453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Нижнекумашкинского</w:t>
      </w:r>
      <w:proofErr w:type="spellEnd"/>
      <w:r w:rsidR="00B56164">
        <w:rPr>
          <w:sz w:val="22"/>
          <w:szCs w:val="22"/>
        </w:rPr>
        <w:t xml:space="preserve"> сельского поселения</w:t>
      </w:r>
    </w:p>
    <w:p w:rsidR="007E7FB0" w:rsidRPr="005E055A" w:rsidRDefault="00B5616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района</w:t>
      </w:r>
    </w:p>
    <w:p w:rsidR="007E7FB0" w:rsidRPr="000D0DFC" w:rsidRDefault="007E7FB0" w:rsidP="007E7FB0">
      <w:pPr>
        <w:pStyle w:val="a3"/>
        <w:spacing w:line="276" w:lineRule="auto"/>
        <w:ind w:right="-35"/>
        <w:jc w:val="right"/>
        <w:rPr>
          <w:rFonts w:ascii="Times New Roman" w:hAnsi="Times New Roman" w:cs="Times New Roman"/>
          <w:noProof/>
          <w:color w:val="000000"/>
          <w:sz w:val="26"/>
        </w:rPr>
      </w:pPr>
      <w:r w:rsidRPr="000D0DFC">
        <w:rPr>
          <w:rFonts w:ascii="Times New Roman" w:hAnsi="Times New Roman" w:cs="Times New Roman"/>
          <w:sz w:val="22"/>
          <w:szCs w:val="22"/>
        </w:rPr>
        <w:t xml:space="preserve">от </w:t>
      </w:r>
      <w:r w:rsidR="00105C50" w:rsidRPr="00105C50">
        <w:rPr>
          <w:rFonts w:ascii="Times New Roman" w:hAnsi="Times New Roman" w:cs="Times New Roman"/>
          <w:noProof/>
          <w:color w:val="000000"/>
          <w:sz w:val="26"/>
        </w:rPr>
        <w:t>18.09.2020 г. № 63</w:t>
      </w:r>
      <w:bookmarkStart w:id="0" w:name="_GoBack"/>
      <w:bookmarkEnd w:id="0"/>
    </w:p>
    <w:p w:rsidR="007E7FB0" w:rsidRPr="005E055A" w:rsidRDefault="007E7FB0" w:rsidP="007E7FB0">
      <w:pPr>
        <w:jc w:val="right"/>
        <w:rPr>
          <w:sz w:val="22"/>
          <w:szCs w:val="22"/>
        </w:rPr>
      </w:pPr>
    </w:p>
    <w:p w:rsidR="007E7FB0" w:rsidRPr="005E055A" w:rsidRDefault="007E7FB0" w:rsidP="007E7FB0">
      <w:pPr>
        <w:jc w:val="center"/>
      </w:pPr>
    </w:p>
    <w:p w:rsidR="007E7FB0" w:rsidRPr="005E055A" w:rsidRDefault="007E7FB0" w:rsidP="007E7FB0">
      <w:pPr>
        <w:jc w:val="center"/>
      </w:pPr>
    </w:p>
    <w:p w:rsidR="0085453A" w:rsidRDefault="00105C50" w:rsidP="007E7FB0">
      <w:pPr>
        <w:jc w:val="center"/>
        <w:rPr>
          <w:rFonts w:eastAsiaTheme="minorHAnsi"/>
          <w:b/>
          <w:color w:val="000000" w:themeColor="text1"/>
          <w:lang w:eastAsia="en-US"/>
        </w:rPr>
      </w:pPr>
      <w:hyperlink r:id="rId12" w:history="1">
        <w:r w:rsidR="007E7FB0" w:rsidRPr="003F71BC">
          <w:rPr>
            <w:rFonts w:eastAsiaTheme="minorHAnsi"/>
            <w:b/>
            <w:color w:val="000000" w:themeColor="text1"/>
            <w:lang w:eastAsia="en-US"/>
          </w:rPr>
          <w:t>ПЕРЕЧЕНЬ</w:t>
        </w:r>
      </w:hyperlink>
      <w:r w:rsidR="004D396A">
        <w:rPr>
          <w:rFonts w:eastAsiaTheme="minorHAnsi"/>
          <w:b/>
          <w:color w:val="000000" w:themeColor="text1"/>
          <w:lang w:eastAsia="en-US"/>
        </w:rPr>
        <w:t xml:space="preserve"> КОРРУПЦИОННО</w:t>
      </w:r>
      <w:r w:rsidR="004D396A" w:rsidRPr="004D396A">
        <w:rPr>
          <w:rFonts w:eastAsiaTheme="minorHAnsi"/>
          <w:b/>
          <w:color w:val="000000" w:themeColor="text1"/>
          <w:lang w:eastAsia="en-US"/>
        </w:rPr>
        <w:t>-</w:t>
      </w:r>
      <w:r w:rsidR="007E7FB0" w:rsidRPr="003F71BC">
        <w:rPr>
          <w:rFonts w:eastAsiaTheme="minorHAnsi"/>
          <w:b/>
          <w:color w:val="000000" w:themeColor="text1"/>
          <w:lang w:eastAsia="en-US"/>
        </w:rPr>
        <w:t xml:space="preserve">ОПАСНЫХ </w:t>
      </w:r>
      <w:r w:rsidR="007E7FB0">
        <w:rPr>
          <w:rFonts w:eastAsiaTheme="minorHAnsi"/>
          <w:b/>
          <w:color w:val="000000" w:themeColor="text1"/>
          <w:lang w:eastAsia="en-US"/>
        </w:rPr>
        <w:t>ДОЛЖНОСТЕЙ</w:t>
      </w:r>
      <w:r w:rsidR="007E7FB0" w:rsidRPr="003F71BC">
        <w:rPr>
          <w:rFonts w:eastAsiaTheme="minorHAnsi"/>
          <w:b/>
          <w:color w:val="000000" w:themeColor="text1"/>
          <w:lang w:eastAsia="en-US"/>
        </w:rPr>
        <w:t xml:space="preserve"> В СФЕРЕ ДЕЯТЕЛЬНОСТИ АДМИНИСТРАЦИИ </w:t>
      </w:r>
      <w:r w:rsidR="0085453A">
        <w:rPr>
          <w:rFonts w:eastAsiaTheme="minorHAnsi"/>
          <w:b/>
          <w:color w:val="000000" w:themeColor="text1"/>
          <w:lang w:eastAsia="en-US"/>
        </w:rPr>
        <w:t>НИЖНЕКУМАШКИНСКОГО</w:t>
      </w:r>
      <w:r w:rsidR="00B56164">
        <w:rPr>
          <w:rFonts w:eastAsiaTheme="minorHAnsi"/>
          <w:b/>
          <w:color w:val="000000" w:themeColor="text1"/>
          <w:lang w:eastAsia="en-US"/>
        </w:rPr>
        <w:t xml:space="preserve"> СЕЛЬСКОГО ПОСЕЛЕНИЯ ШУМЕРЛИНСКОГО РАЙОНА</w:t>
      </w:r>
      <w:r w:rsidR="007E7FB0" w:rsidRPr="003F71BC"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7E7FB0" w:rsidRDefault="007E7FB0" w:rsidP="007E7FB0">
      <w:pPr>
        <w:jc w:val="center"/>
        <w:rPr>
          <w:rFonts w:eastAsiaTheme="minorHAnsi"/>
          <w:b/>
          <w:color w:val="000000" w:themeColor="text1"/>
          <w:lang w:eastAsia="en-US"/>
        </w:rPr>
      </w:pPr>
      <w:r w:rsidRPr="003F71BC">
        <w:rPr>
          <w:rFonts w:eastAsiaTheme="minorHAnsi"/>
          <w:b/>
          <w:color w:val="000000" w:themeColor="text1"/>
          <w:lang w:eastAsia="en-US"/>
        </w:rPr>
        <w:t>ЧУВАШСКОЙ РЕСПУБЛИКИ</w:t>
      </w:r>
      <w:r w:rsidR="00E70E93"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884DF3" w:rsidRDefault="00884DF3" w:rsidP="00884DF3">
      <w:pPr>
        <w:jc w:val="center"/>
      </w:pPr>
    </w:p>
    <w:p w:rsidR="00AF6128" w:rsidRPr="0031505F" w:rsidRDefault="00AF6128" w:rsidP="00AF61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1505F">
        <w:rPr>
          <w:rFonts w:ascii="Times New Roman" w:hAnsi="Times New Roman" w:cs="Times New Roman"/>
          <w:b/>
          <w:sz w:val="24"/>
          <w:szCs w:val="24"/>
        </w:rPr>
        <w:t xml:space="preserve">1. Администрация </w:t>
      </w:r>
      <w:proofErr w:type="spellStart"/>
      <w:r w:rsidR="0085453A">
        <w:rPr>
          <w:rFonts w:ascii="Times New Roman" w:hAnsi="Times New Roman" w:cs="Times New Roman"/>
          <w:b/>
          <w:sz w:val="24"/>
          <w:szCs w:val="24"/>
        </w:rPr>
        <w:t>Нижнекумашкинского</w:t>
      </w:r>
      <w:proofErr w:type="spellEnd"/>
      <w:r w:rsidR="00B5616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B5616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="00B5616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AF6128" w:rsidRPr="0031505F" w:rsidRDefault="00AF6128" w:rsidP="00AF6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128" w:rsidRPr="0031505F" w:rsidRDefault="00AF6128" w:rsidP="00AF6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05F">
        <w:rPr>
          <w:rFonts w:ascii="Times New Roman" w:hAnsi="Times New Roman" w:cs="Times New Roman"/>
          <w:sz w:val="24"/>
          <w:szCs w:val="24"/>
        </w:rPr>
        <w:t xml:space="preserve">1. Глава </w:t>
      </w:r>
      <w:proofErr w:type="spellStart"/>
      <w:r w:rsidR="0085453A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471B17" w:rsidRPr="00471B17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471B17">
        <w:rPr>
          <w:rFonts w:ascii="Times New Roman" w:hAnsi="Times New Roman" w:cs="Times New Roman"/>
          <w:sz w:val="24"/>
          <w:szCs w:val="24"/>
        </w:rPr>
        <w:t xml:space="preserve">о поселения </w:t>
      </w:r>
      <w:proofErr w:type="spellStart"/>
      <w:r w:rsidR="00471B17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471B17">
        <w:rPr>
          <w:rFonts w:ascii="Times New Roman" w:hAnsi="Times New Roman" w:cs="Times New Roman"/>
          <w:sz w:val="24"/>
          <w:szCs w:val="24"/>
        </w:rPr>
        <w:t xml:space="preserve"> </w:t>
      </w:r>
      <w:r w:rsidRPr="0031505F">
        <w:rPr>
          <w:rFonts w:ascii="Times New Roman" w:hAnsi="Times New Roman" w:cs="Times New Roman"/>
          <w:sz w:val="24"/>
          <w:szCs w:val="24"/>
        </w:rPr>
        <w:t>района;</w:t>
      </w:r>
    </w:p>
    <w:p w:rsidR="00266BC4" w:rsidRPr="00266BC4" w:rsidRDefault="00471B17" w:rsidP="00471B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2B8D">
        <w:rPr>
          <w:rFonts w:ascii="Times New Roman" w:hAnsi="Times New Roman" w:cs="Times New Roman"/>
          <w:sz w:val="24"/>
          <w:szCs w:val="24"/>
        </w:rPr>
        <w:t>. Ведущий специалист-эксперт</w:t>
      </w:r>
      <w:r w:rsidR="00F62B8D" w:rsidRPr="00F62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3A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Pr="00471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71B17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71B1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6128" w:rsidRDefault="00471B17" w:rsidP="00AF6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F6128" w:rsidRPr="00315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F6128" w:rsidRPr="0031505F">
        <w:rPr>
          <w:rFonts w:ascii="Times New Roman" w:hAnsi="Times New Roman" w:cs="Times New Roman"/>
          <w:sz w:val="24"/>
          <w:szCs w:val="24"/>
        </w:rPr>
        <w:t>пециалист-эксперт</w:t>
      </w:r>
      <w:r w:rsidR="00AF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3A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Pr="00471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71B17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71B1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62B8D" w:rsidRDefault="00F62B8D" w:rsidP="00EF1796">
      <w:pPr>
        <w:widowControl w:val="0"/>
        <w:autoSpaceDE w:val="0"/>
        <w:autoSpaceDN w:val="0"/>
        <w:jc w:val="right"/>
        <w:rPr>
          <w:sz w:val="22"/>
          <w:szCs w:val="22"/>
        </w:rPr>
      </w:pPr>
    </w:p>
    <w:sectPr w:rsidR="00F6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3165"/>
    <w:multiLevelType w:val="hybridMultilevel"/>
    <w:tmpl w:val="60064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D0B57"/>
    <w:multiLevelType w:val="hybridMultilevel"/>
    <w:tmpl w:val="6C847F94"/>
    <w:lvl w:ilvl="0" w:tplc="47EA529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5A"/>
    <w:rsid w:val="00082977"/>
    <w:rsid w:val="000A4D46"/>
    <w:rsid w:val="000D0DFC"/>
    <w:rsid w:val="000D2D35"/>
    <w:rsid w:val="00105C50"/>
    <w:rsid w:val="0012684C"/>
    <w:rsid w:val="00147040"/>
    <w:rsid w:val="00170616"/>
    <w:rsid w:val="00266BC4"/>
    <w:rsid w:val="002810C2"/>
    <w:rsid w:val="002F5356"/>
    <w:rsid w:val="003333D3"/>
    <w:rsid w:val="00340711"/>
    <w:rsid w:val="003A02FD"/>
    <w:rsid w:val="003F71BC"/>
    <w:rsid w:val="00471B17"/>
    <w:rsid w:val="004D396A"/>
    <w:rsid w:val="004D45EF"/>
    <w:rsid w:val="004E752B"/>
    <w:rsid w:val="00575A8D"/>
    <w:rsid w:val="005777BC"/>
    <w:rsid w:val="00591AA3"/>
    <w:rsid w:val="005C7394"/>
    <w:rsid w:val="005E055A"/>
    <w:rsid w:val="00660015"/>
    <w:rsid w:val="00674A32"/>
    <w:rsid w:val="006A6506"/>
    <w:rsid w:val="00705079"/>
    <w:rsid w:val="007320D9"/>
    <w:rsid w:val="007941E7"/>
    <w:rsid w:val="007E7FB0"/>
    <w:rsid w:val="0085453A"/>
    <w:rsid w:val="00884DF3"/>
    <w:rsid w:val="00894231"/>
    <w:rsid w:val="00957895"/>
    <w:rsid w:val="00973A32"/>
    <w:rsid w:val="009B0633"/>
    <w:rsid w:val="009F2DCB"/>
    <w:rsid w:val="00A865FC"/>
    <w:rsid w:val="00AA008D"/>
    <w:rsid w:val="00AF6128"/>
    <w:rsid w:val="00AF65AC"/>
    <w:rsid w:val="00B3325F"/>
    <w:rsid w:val="00B56164"/>
    <w:rsid w:val="00B67DD7"/>
    <w:rsid w:val="00C5035C"/>
    <w:rsid w:val="00D32E51"/>
    <w:rsid w:val="00D56375"/>
    <w:rsid w:val="00DA2A4E"/>
    <w:rsid w:val="00DC63BF"/>
    <w:rsid w:val="00E0338B"/>
    <w:rsid w:val="00E03AC4"/>
    <w:rsid w:val="00E64FE6"/>
    <w:rsid w:val="00E70E93"/>
    <w:rsid w:val="00EF1796"/>
    <w:rsid w:val="00EF236B"/>
    <w:rsid w:val="00F22603"/>
    <w:rsid w:val="00F465E7"/>
    <w:rsid w:val="00F523BC"/>
    <w:rsid w:val="00F62B8D"/>
    <w:rsid w:val="00FC3B99"/>
    <w:rsid w:val="00FE5AE4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E055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E055A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5777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7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2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F2DCB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3F71BC"/>
    <w:pPr>
      <w:ind w:left="720"/>
      <w:contextualSpacing/>
    </w:pPr>
  </w:style>
  <w:style w:type="paragraph" w:customStyle="1" w:styleId="10">
    <w:name w:val="Знак10"/>
    <w:basedOn w:val="a"/>
    <w:rsid w:val="0085453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E055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E055A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5777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7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2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F2DCB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3F71BC"/>
    <w:pPr>
      <w:ind w:left="720"/>
      <w:contextualSpacing/>
    </w:pPr>
  </w:style>
  <w:style w:type="paragraph" w:customStyle="1" w:styleId="10">
    <w:name w:val="Знак10"/>
    <w:basedOn w:val="a"/>
    <w:rsid w:val="0085453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CD900497892A7825E7A6EAE7F952C3B7FB1754B719668902EE4FCF2EC018F9EF347A7B9FF6A8FB2EA6DF3B92K5J6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CCD900497892A7825E7A6EAE7F952C3B7FB1754B119668902EE4FCF2EC018F9EF347A7B9FF6A8FB2EA6DF3B92K5J6P" TargetMode="External"/><Relationship Id="rId12" Type="http://schemas.openxmlformats.org/officeDocument/2006/relationships/hyperlink" Target="consultantplus://offline/ref=8A842C8399BE53AAE4176030DB27F37ABE1CCE9E39FD952243F9C41DFA158EC2C91535D14442328578091B61FBE30B9C96B7DF32402FD024699521cAJ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A842C8399BE53AAE4176030DB27F37ABE1CCE9E39FD952243F9C41DFA158EC2C91535D14442328578091B61FBE30B9C96B7DF32402FD024699521cAJ1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842C8399BE53AAE4176030DB27F37ABE1CCE9E39FD952243F9C41DFA158EC2C91535D14442328578091B61FBE30B9C96B7DF32402FD024699521cAJ1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842C8399BE53AAE4176030DB27F37ABE1CCE9E39FD952243F9C41DFA158EC2C91535D14442328578091B61FBE30B9C96B7DF32402FD024699521cAJ1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shumsao-nizn</cp:lastModifiedBy>
  <cp:revision>5</cp:revision>
  <cp:lastPrinted>2020-09-17T04:54:00Z</cp:lastPrinted>
  <dcterms:created xsi:type="dcterms:W3CDTF">2020-09-16T11:59:00Z</dcterms:created>
  <dcterms:modified xsi:type="dcterms:W3CDTF">2020-09-21T06:02:00Z</dcterms:modified>
</cp:coreProperties>
</file>