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16362" w:type="dxa"/>
        <w:tblLook w:val="0000"/>
      </w:tblPr>
      <w:tblGrid>
        <w:gridCol w:w="3227"/>
        <w:gridCol w:w="3969"/>
        <w:gridCol w:w="1418"/>
        <w:gridCol w:w="3686"/>
        <w:gridCol w:w="920"/>
        <w:gridCol w:w="3142"/>
      </w:tblGrid>
      <w:tr w:rsidR="008E1CD1" w:rsidTr="00EE063F">
        <w:trPr>
          <w:cantSplit/>
          <w:trHeight w:val="420"/>
        </w:trPr>
        <w:tc>
          <w:tcPr>
            <w:tcW w:w="3227" w:type="dxa"/>
          </w:tcPr>
          <w:p w:rsidR="008E1CD1" w:rsidRDefault="008E1CD1" w:rsidP="008C46F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3969" w:type="dxa"/>
          </w:tcPr>
          <w:p w:rsidR="008E1CD1" w:rsidRDefault="008E1CD1" w:rsidP="008D5DF2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8E1CD1" w:rsidRDefault="008E1CD1" w:rsidP="008D5DF2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418" w:type="dxa"/>
          </w:tcPr>
          <w:p w:rsidR="008E1CD1" w:rsidRDefault="00EE063F" w:rsidP="008D5DF2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294005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1CD1" w:rsidRDefault="008E1CD1" w:rsidP="008D5DF2">
            <w:pPr>
              <w:spacing w:before="40"/>
              <w:rPr>
                <w:rFonts w:ascii="Arial Cyr Chuv" w:hAnsi="Arial Cyr Chuv"/>
              </w:rPr>
            </w:pPr>
          </w:p>
        </w:tc>
        <w:tc>
          <w:tcPr>
            <w:tcW w:w="3686" w:type="dxa"/>
          </w:tcPr>
          <w:p w:rsidR="008E1CD1" w:rsidRDefault="008E1CD1" w:rsidP="008D5DF2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  <w:tc>
          <w:tcPr>
            <w:tcW w:w="920" w:type="dxa"/>
            <w:vMerge w:val="restart"/>
          </w:tcPr>
          <w:p w:rsidR="008E1CD1" w:rsidRDefault="008E1CD1" w:rsidP="008C46FC">
            <w:pPr>
              <w:spacing w:before="40"/>
              <w:rPr>
                <w:rFonts w:ascii="Arial Cyr Chuv" w:hAnsi="Arial Cyr Chuv"/>
                <w:sz w:val="26"/>
              </w:rPr>
            </w:pPr>
          </w:p>
        </w:tc>
        <w:tc>
          <w:tcPr>
            <w:tcW w:w="3142" w:type="dxa"/>
          </w:tcPr>
          <w:p w:rsidR="008E1CD1" w:rsidRDefault="008E1CD1" w:rsidP="008C46FC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</w:p>
        </w:tc>
      </w:tr>
      <w:tr w:rsidR="008E1CD1" w:rsidTr="00EE063F">
        <w:trPr>
          <w:cantSplit/>
          <w:trHeight w:val="2355"/>
        </w:trPr>
        <w:tc>
          <w:tcPr>
            <w:tcW w:w="3227" w:type="dxa"/>
          </w:tcPr>
          <w:p w:rsidR="008E1CD1" w:rsidRDefault="008E1CD1" w:rsidP="008C46FC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  <w:tc>
          <w:tcPr>
            <w:tcW w:w="3969" w:type="dxa"/>
          </w:tcPr>
          <w:p w:rsidR="008E1CD1" w:rsidRDefault="008E1CD1" w:rsidP="00614072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 ЧАТКАС</w:t>
            </w:r>
          </w:p>
          <w:p w:rsidR="008E1CD1" w:rsidRDefault="008E1CD1" w:rsidP="00614072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8E1CD1" w:rsidRDefault="008E1CD1" w:rsidP="00614072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8E1CD1" w:rsidRDefault="008E1CD1" w:rsidP="00614072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8E1CD1" w:rsidRPr="003B7860" w:rsidRDefault="008E1CD1" w:rsidP="0061407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</w:pPr>
            <w:r w:rsidRPr="003B7860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«</w:t>
            </w:r>
            <w:r w:rsidR="00264002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7</w:t>
            </w:r>
            <w:r w:rsidRPr="003B7860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ака 2020с</w:t>
            </w:r>
            <w:r w:rsidRPr="003B7860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  №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28</w:t>
            </w:r>
          </w:p>
          <w:p w:rsidR="008E1CD1" w:rsidRDefault="008E1CD1" w:rsidP="0061407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 Чаткас ял.</w:t>
            </w:r>
          </w:p>
        </w:tc>
        <w:tc>
          <w:tcPr>
            <w:tcW w:w="1418" w:type="dxa"/>
            <w:vAlign w:val="center"/>
          </w:tcPr>
          <w:p w:rsidR="008E1CD1" w:rsidRDefault="008E1CD1" w:rsidP="00614072">
            <w:pPr>
              <w:jc w:val="center"/>
              <w:rPr>
                <w:rFonts w:ascii="Arial Cyr Chuv" w:hAnsi="Arial Cyr Chuv"/>
              </w:rPr>
            </w:pPr>
          </w:p>
        </w:tc>
        <w:tc>
          <w:tcPr>
            <w:tcW w:w="3686" w:type="dxa"/>
          </w:tcPr>
          <w:p w:rsidR="008E1CD1" w:rsidRDefault="008E1CD1" w:rsidP="00614072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E1CD1" w:rsidRDefault="008E1CD1" w:rsidP="00614072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8E1CD1" w:rsidRDefault="008E1CD1" w:rsidP="00614072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8E1CD1" w:rsidRDefault="008E1CD1" w:rsidP="00614072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8E1CD1" w:rsidRDefault="008E1CD1" w:rsidP="00614072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 w:rsidRPr="003B7860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«</w:t>
            </w:r>
            <w:r w:rsidR="00264002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7</w:t>
            </w:r>
            <w:r w:rsidRPr="003B7860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»</w:t>
            </w:r>
            <w:r w:rsidRPr="003B7860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апреля   </w:t>
            </w:r>
            <w:r w:rsidRPr="003B7860">
              <w:rPr>
                <w:rFonts w:ascii="Arial Cyr Chuv" w:hAnsi="Arial Cyr Chuv" w:cs="Times New Roman"/>
                <w:noProof/>
                <w:sz w:val="24"/>
                <w:szCs w:val="24"/>
              </w:rPr>
              <w:t>20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20г </w:t>
            </w:r>
            <w:r w:rsidRPr="003B7860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  №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28</w:t>
            </w:r>
          </w:p>
          <w:p w:rsidR="008E1CD1" w:rsidRDefault="008E1CD1" w:rsidP="00614072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  <w:tc>
          <w:tcPr>
            <w:tcW w:w="920" w:type="dxa"/>
            <w:vMerge/>
          </w:tcPr>
          <w:p w:rsidR="008E1CD1" w:rsidRDefault="008E1CD1" w:rsidP="008C46FC">
            <w:pPr>
              <w:spacing w:before="40"/>
              <w:rPr>
                <w:rFonts w:ascii="Arial Cyr Chuv" w:hAnsi="Arial Cyr Chuv"/>
                <w:sz w:val="26"/>
              </w:rPr>
            </w:pPr>
          </w:p>
        </w:tc>
        <w:tc>
          <w:tcPr>
            <w:tcW w:w="3142" w:type="dxa"/>
          </w:tcPr>
          <w:p w:rsidR="008E1CD1" w:rsidRDefault="008E1CD1" w:rsidP="008C46FC">
            <w:pPr>
              <w:spacing w:before="40"/>
              <w:ind w:firstLine="444"/>
              <w:rPr>
                <w:rFonts w:ascii="Arial Cyr Chuv" w:hAnsi="Arial Cyr Chuv"/>
                <w:noProof/>
                <w:sz w:val="26"/>
              </w:rPr>
            </w:pPr>
          </w:p>
        </w:tc>
      </w:tr>
    </w:tbl>
    <w:tbl>
      <w:tblPr>
        <w:tblW w:w="11554" w:type="dxa"/>
        <w:tblLook w:val="04A0"/>
      </w:tblPr>
      <w:tblGrid>
        <w:gridCol w:w="6487"/>
        <w:gridCol w:w="5067"/>
      </w:tblGrid>
      <w:tr w:rsidR="008E1CD1" w:rsidRPr="00E10B83" w:rsidTr="008E1CD1">
        <w:tc>
          <w:tcPr>
            <w:tcW w:w="6487" w:type="dxa"/>
          </w:tcPr>
          <w:p w:rsidR="008E1CD1" w:rsidRPr="00E10B83" w:rsidRDefault="008E1CD1" w:rsidP="008E1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Чепкас-Никольского сельского поселения Шемуршинского района от 05 марта 2019 года № 11 «</w:t>
            </w:r>
            <w:r w:rsidRPr="00E10B83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предварительного уведомления 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Чепкас-Никольского </w:t>
            </w:r>
            <w:r w:rsidRPr="00E10B83">
              <w:rPr>
                <w:rFonts w:ascii="Times New Roman" w:hAnsi="Times New Roman"/>
                <w:sz w:val="24"/>
                <w:szCs w:val="24"/>
              </w:rPr>
              <w:t xml:space="preserve">сельского поселения Шемуршинского района о выполнении иной оплачиваемой работы муниципальными служащими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E10B8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Шемуршинского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7" w:type="dxa"/>
          </w:tcPr>
          <w:p w:rsidR="008E1CD1" w:rsidRPr="00E10B83" w:rsidRDefault="008E1CD1" w:rsidP="008C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CD1" w:rsidRPr="00E10B83" w:rsidRDefault="008E1CD1" w:rsidP="008E1CD1">
      <w:pPr>
        <w:rPr>
          <w:rFonts w:ascii="Times New Roman" w:hAnsi="Times New Roman"/>
          <w:sz w:val="24"/>
          <w:szCs w:val="24"/>
        </w:rPr>
      </w:pPr>
    </w:p>
    <w:p w:rsidR="008E1CD1" w:rsidRPr="00E10B83" w:rsidRDefault="008E1CD1" w:rsidP="008E1CD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3B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C773BC">
          <w:rPr>
            <w:rStyle w:val="a6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C773BC">
        <w:rPr>
          <w:rFonts w:ascii="Times New Roman" w:hAnsi="Times New Roman"/>
          <w:sz w:val="24"/>
          <w:szCs w:val="24"/>
        </w:rPr>
        <w:t xml:space="preserve"> от 02.03.2007 № 25-ФЗ "О муниципальной службе в Российской Федерации" (в редакции  федерального закона от 16  декабря 2019 года № 432-ФЗ «</w:t>
      </w:r>
      <w:r w:rsidRPr="00C773BC">
        <w:rPr>
          <w:sz w:val="24"/>
          <w:szCs w:val="24"/>
        </w:rPr>
        <w:t>О внесении изменений в отдельные законодательные акты Российской Федерации  в целях совершенствования законодательства Российской Федерации о противодействии коррупции</w:t>
      </w:r>
      <w:r w:rsidRPr="00C773BC">
        <w:rPr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)  на основании протеста прокурора </w:t>
      </w:r>
      <w:r w:rsidRPr="00E10B83">
        <w:rPr>
          <w:rFonts w:ascii="Times New Roman" w:hAnsi="Times New Roman"/>
          <w:sz w:val="24"/>
          <w:szCs w:val="24"/>
        </w:rPr>
        <w:t xml:space="preserve"> Шемуршинского района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B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3-01-2020</w:t>
      </w:r>
      <w:r w:rsidRPr="00E10B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</w:t>
      </w:r>
      <w:r w:rsidRPr="00E10B8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E10B8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E10B83">
        <w:rPr>
          <w:rFonts w:ascii="Times New Roman" w:hAnsi="Times New Roman"/>
          <w:sz w:val="24"/>
          <w:szCs w:val="24"/>
        </w:rPr>
        <w:t xml:space="preserve"> года  администрация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10B83">
        <w:rPr>
          <w:rFonts w:ascii="Times New Roman" w:hAnsi="Times New Roman"/>
          <w:sz w:val="24"/>
          <w:szCs w:val="24"/>
        </w:rPr>
        <w:t>сельского поселения Шемуршинского района постановляет:</w:t>
      </w:r>
      <w:proofErr w:type="gramEnd"/>
    </w:p>
    <w:p w:rsidR="008E1CD1" w:rsidRDefault="008E1CD1" w:rsidP="008E1CD1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E10B8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r w:rsidRPr="00E10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10B83">
        <w:rPr>
          <w:rFonts w:ascii="Times New Roman" w:hAnsi="Times New Roman"/>
          <w:sz w:val="24"/>
          <w:szCs w:val="24"/>
        </w:rPr>
        <w:t>сельского поселения Шемуршинского района</w:t>
      </w:r>
      <w:r>
        <w:rPr>
          <w:rFonts w:ascii="Times New Roman" w:hAnsi="Times New Roman"/>
          <w:sz w:val="24"/>
          <w:szCs w:val="24"/>
        </w:rPr>
        <w:t xml:space="preserve"> от 05 марта 2019 года № 11 «</w:t>
      </w:r>
      <w:r w:rsidRPr="00E10B83">
        <w:rPr>
          <w:rFonts w:ascii="Times New Roman" w:hAnsi="Times New Roman"/>
          <w:sz w:val="24"/>
          <w:szCs w:val="24"/>
        </w:rPr>
        <w:t xml:space="preserve">Об утверждении Порядка предварительного уведомления  главы администрации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10B83">
        <w:rPr>
          <w:rFonts w:ascii="Times New Roman" w:hAnsi="Times New Roman"/>
          <w:sz w:val="24"/>
          <w:szCs w:val="24"/>
        </w:rPr>
        <w:t xml:space="preserve">сельского поселения Шемуршинского района о выполнении иной оплачиваемой работы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10B83">
        <w:rPr>
          <w:rFonts w:ascii="Times New Roman" w:hAnsi="Times New Roman"/>
          <w:sz w:val="24"/>
          <w:szCs w:val="24"/>
        </w:rPr>
        <w:t>сельского поселения Шемуршинского района</w:t>
      </w:r>
      <w:r>
        <w:rPr>
          <w:rFonts w:ascii="Times New Roman" w:hAnsi="Times New Roman"/>
          <w:sz w:val="24"/>
          <w:szCs w:val="24"/>
        </w:rPr>
        <w:t>»   (далее - Порядок)  следующие изменения:</w:t>
      </w:r>
    </w:p>
    <w:p w:rsidR="008E1CD1" w:rsidRDefault="008E1CD1" w:rsidP="008E1CD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 Порядка изложить в следующей редакции:</w:t>
      </w:r>
    </w:p>
    <w:p w:rsidR="008E1CD1" w:rsidRPr="00EF7702" w:rsidRDefault="008E1CD1" w:rsidP="008E1C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EF7702">
        <w:rPr>
          <w:rFonts w:ascii="Times New Roman" w:hAnsi="Times New Roman"/>
          <w:sz w:val="24"/>
          <w:szCs w:val="24"/>
        </w:rPr>
        <w:t>К иной оплачиваемой работе относится работа, кроме занятий предпринимательской  деятельностью</w:t>
      </w:r>
      <w:r>
        <w:rPr>
          <w:rFonts w:ascii="Times New Roman" w:hAnsi="Times New Roman"/>
          <w:sz w:val="24"/>
          <w:szCs w:val="24"/>
        </w:rPr>
        <w:t xml:space="preserve"> лично или через доверенных лиц</w:t>
      </w:r>
      <w:r w:rsidRPr="00EF7702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702">
        <w:rPr>
          <w:rFonts w:ascii="Times New Roman" w:hAnsi="Times New Roman"/>
          <w:sz w:val="24"/>
          <w:szCs w:val="24"/>
        </w:rPr>
        <w:t>- иная оплачиваемая работа), которая выполняется на основании трудового и (или) гражданско-</w:t>
      </w:r>
      <w:r>
        <w:rPr>
          <w:rFonts w:ascii="Times New Roman" w:hAnsi="Times New Roman"/>
          <w:sz w:val="24"/>
          <w:szCs w:val="24"/>
        </w:rPr>
        <w:t>правового договора (договоров)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EF7702">
        <w:rPr>
          <w:rFonts w:ascii="Times New Roman" w:hAnsi="Times New Roman"/>
          <w:sz w:val="24"/>
          <w:szCs w:val="24"/>
        </w:rPr>
        <w:t>    </w:t>
      </w:r>
    </w:p>
    <w:p w:rsidR="008E1CD1" w:rsidRPr="00E10B83" w:rsidRDefault="008E1CD1" w:rsidP="008E1CD1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3"/>
      <w:bookmarkEnd w:id="0"/>
      <w:r>
        <w:rPr>
          <w:rFonts w:ascii="Times New Roman" w:hAnsi="Times New Roman"/>
          <w:sz w:val="24"/>
          <w:szCs w:val="24"/>
        </w:rPr>
        <w:t>2</w:t>
      </w:r>
      <w:r w:rsidRPr="00E10B8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после его </w:t>
      </w:r>
      <w:hyperlink r:id="rId8" w:history="1">
        <w:r w:rsidRPr="00E10B83">
          <w:rPr>
            <w:rStyle w:val="a6"/>
            <w:rFonts w:ascii="Times New Roman" w:hAnsi="Times New Roman"/>
            <w:b w:val="0"/>
            <w:sz w:val="24"/>
            <w:szCs w:val="24"/>
          </w:rPr>
          <w:t>официального опубликования</w:t>
        </w:r>
      </w:hyperlink>
      <w:r w:rsidRPr="00E10B83">
        <w:rPr>
          <w:rFonts w:ascii="Times New Roman" w:hAnsi="Times New Roman"/>
          <w:sz w:val="24"/>
          <w:szCs w:val="24"/>
        </w:rPr>
        <w:t>.</w:t>
      </w:r>
    </w:p>
    <w:bookmarkEnd w:id="1"/>
    <w:p w:rsidR="008E1CD1" w:rsidRDefault="008E1CD1" w:rsidP="008E1CD1">
      <w:pPr>
        <w:spacing w:after="0"/>
        <w:rPr>
          <w:rFonts w:ascii="Times New Roman" w:hAnsi="Times New Roman"/>
          <w:sz w:val="24"/>
          <w:szCs w:val="24"/>
        </w:rPr>
      </w:pPr>
      <w:r w:rsidRPr="00E10B83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Чепкас-Никольского</w:t>
      </w:r>
    </w:p>
    <w:p w:rsidR="008E1CD1" w:rsidRDefault="008E1CD1" w:rsidP="008E1CD1">
      <w:pPr>
        <w:tabs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  <w:r w:rsidRPr="00E10B8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B83">
        <w:rPr>
          <w:rFonts w:ascii="Times New Roman" w:hAnsi="Times New Roman"/>
          <w:sz w:val="24"/>
          <w:szCs w:val="24"/>
        </w:rPr>
        <w:t>Шемуршинского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   Л.Н. Петрова</w:t>
      </w:r>
    </w:p>
    <w:p w:rsidR="00D44588" w:rsidRDefault="00D44588" w:rsidP="008E1CD1">
      <w:pPr>
        <w:spacing w:after="0"/>
      </w:pPr>
    </w:p>
    <w:sectPr w:rsidR="00D44588" w:rsidSect="008E1C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EB" w:rsidRDefault="00D90EEB" w:rsidP="008E1CD1">
      <w:pPr>
        <w:spacing w:after="0" w:line="240" w:lineRule="auto"/>
      </w:pPr>
      <w:r>
        <w:separator/>
      </w:r>
    </w:p>
  </w:endnote>
  <w:endnote w:type="continuationSeparator" w:id="0">
    <w:p w:rsidR="00D90EEB" w:rsidRDefault="00D90EEB" w:rsidP="008E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EB" w:rsidRDefault="00D90EEB" w:rsidP="008E1CD1">
      <w:pPr>
        <w:spacing w:after="0" w:line="240" w:lineRule="auto"/>
      </w:pPr>
      <w:r>
        <w:separator/>
      </w:r>
    </w:p>
  </w:footnote>
  <w:footnote w:type="continuationSeparator" w:id="0">
    <w:p w:rsidR="00D90EEB" w:rsidRDefault="00D90EEB" w:rsidP="008E1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CD1"/>
    <w:rsid w:val="00063312"/>
    <w:rsid w:val="0021752B"/>
    <w:rsid w:val="00264002"/>
    <w:rsid w:val="00323AAC"/>
    <w:rsid w:val="003B510B"/>
    <w:rsid w:val="00493B5A"/>
    <w:rsid w:val="00614072"/>
    <w:rsid w:val="00624BC1"/>
    <w:rsid w:val="00664487"/>
    <w:rsid w:val="00790E4F"/>
    <w:rsid w:val="007A418B"/>
    <w:rsid w:val="008177B0"/>
    <w:rsid w:val="0083609D"/>
    <w:rsid w:val="008D5DF2"/>
    <w:rsid w:val="008E1CD1"/>
    <w:rsid w:val="00AA30D7"/>
    <w:rsid w:val="00B96307"/>
    <w:rsid w:val="00CE0699"/>
    <w:rsid w:val="00D44588"/>
    <w:rsid w:val="00D90EEB"/>
    <w:rsid w:val="00EE063F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D1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E1CD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E1CD1"/>
    <w:rPr>
      <w:b/>
      <w:bCs/>
      <w:color w:val="000080"/>
    </w:rPr>
  </w:style>
  <w:style w:type="paragraph" w:styleId="a5">
    <w:name w:val="No Spacing"/>
    <w:uiPriority w:val="1"/>
    <w:qFormat/>
    <w:rsid w:val="008E1CD1"/>
    <w:pPr>
      <w:spacing w:before="0" w:beforeAutospacing="0" w:after="0" w:afterAutospacing="0"/>
      <w:jc w:val="left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customStyle="1" w:styleId="a6">
    <w:name w:val="Гипертекстовая ссылка"/>
    <w:uiPriority w:val="99"/>
    <w:rsid w:val="008E1CD1"/>
    <w:rPr>
      <w:b/>
      <w:bCs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8E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1C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1C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1704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2020-07-14T12:33:00Z</cp:lastPrinted>
  <dcterms:created xsi:type="dcterms:W3CDTF">2020-04-28T10:25:00Z</dcterms:created>
  <dcterms:modified xsi:type="dcterms:W3CDTF">2020-07-14T12:33:00Z</dcterms:modified>
</cp:coreProperties>
</file>