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351"/>
        <w:tblW w:w="0" w:type="auto"/>
        <w:tblLayout w:type="fixed"/>
        <w:tblLook w:val="04A0"/>
      </w:tblPr>
      <w:tblGrid>
        <w:gridCol w:w="4109"/>
        <w:gridCol w:w="1325"/>
        <w:gridCol w:w="4136"/>
      </w:tblGrid>
      <w:tr w:rsidR="006C318D" w:rsidTr="006C318D">
        <w:trPr>
          <w:cantSplit/>
          <w:trHeight w:val="291"/>
        </w:trPr>
        <w:tc>
          <w:tcPr>
            <w:tcW w:w="4109" w:type="dxa"/>
            <w:hideMark/>
          </w:tcPr>
          <w:p w:rsidR="006C318D" w:rsidRDefault="006C318D">
            <w:pPr>
              <w:pStyle w:val="a7"/>
              <w:tabs>
                <w:tab w:val="left" w:pos="4285"/>
              </w:tabs>
              <w:spacing w:line="19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ЧĂ</w:t>
            </w:r>
            <w:proofErr w:type="gramStart"/>
            <w:r>
              <w:rPr>
                <w:rFonts w:ascii="Times New Roman" w:hAnsi="Times New Roman" w:cs="Times New Roman"/>
                <w:b/>
                <w:bCs/>
                <w:color w:val="000000"/>
                <w:sz w:val="24"/>
                <w:szCs w:val="24"/>
              </w:rPr>
              <w:t>ВАШ</w:t>
            </w:r>
            <w:proofErr w:type="gramEnd"/>
            <w:r>
              <w:rPr>
                <w:rFonts w:ascii="Times New Roman" w:hAnsi="Times New Roman" w:cs="Times New Roman"/>
                <w:b/>
                <w:bCs/>
                <w:color w:val="000000"/>
                <w:sz w:val="24"/>
                <w:szCs w:val="24"/>
              </w:rPr>
              <w:t xml:space="preserve"> РЕСПУБЛИКИ</w:t>
            </w:r>
          </w:p>
          <w:p w:rsidR="006C318D" w:rsidRDefault="006C318D">
            <w:pPr>
              <w:pStyle w:val="a7"/>
              <w:tabs>
                <w:tab w:val="left" w:pos="4285"/>
              </w:tabs>
              <w:spacing w:line="192" w:lineRule="auto"/>
              <w:jc w:val="center"/>
              <w:rPr>
                <w:rFonts w:ascii="Times New Roman" w:hAnsi="Times New Roman" w:cs="Times New Roman"/>
                <w:sz w:val="24"/>
                <w:szCs w:val="24"/>
              </w:rPr>
            </w:pPr>
            <w:r>
              <w:rPr>
                <w:rFonts w:ascii="Times New Roman" w:hAnsi="Times New Roman" w:cs="Times New Roman"/>
                <w:b/>
                <w:bCs/>
                <w:color w:val="000000"/>
                <w:sz w:val="24"/>
                <w:szCs w:val="24"/>
              </w:rPr>
              <w:t>ВАРНАР РАЙОНĚ</w:t>
            </w:r>
            <w:r>
              <w:rPr>
                <w:rFonts w:ascii="Times New Roman" w:hAnsi="Times New Roman" w:cs="Times New Roman"/>
                <w:color w:val="000000"/>
                <w:sz w:val="24"/>
                <w:szCs w:val="24"/>
              </w:rPr>
              <w:t xml:space="preserve"> </w:t>
            </w:r>
          </w:p>
        </w:tc>
        <w:tc>
          <w:tcPr>
            <w:tcW w:w="1325" w:type="dxa"/>
            <w:vMerge w:val="restart"/>
          </w:tcPr>
          <w:p w:rsidR="006C318D" w:rsidRDefault="006C318D">
            <w:pPr>
              <w:pStyle w:val="a8"/>
              <w:spacing w:line="276" w:lineRule="auto"/>
              <w:rPr>
                <w:sz w:val="24"/>
                <w:szCs w:val="24"/>
              </w:rPr>
            </w:pPr>
            <w:r>
              <w:rPr>
                <w:noProof/>
                <w:sz w:val="24"/>
                <w:szCs w:val="24"/>
                <w:lang w:eastAsia="ru-RU"/>
              </w:rPr>
              <w:drawing>
                <wp:inline distT="0" distB="0" distL="0" distR="0">
                  <wp:extent cx="688975" cy="641350"/>
                  <wp:effectExtent l="1905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 cstate="print"/>
                          <a:srcRect/>
                          <a:stretch>
                            <a:fillRect/>
                          </a:stretch>
                        </pic:blipFill>
                        <pic:spPr bwMode="auto">
                          <a:xfrm>
                            <a:off x="0" y="0"/>
                            <a:ext cx="688975" cy="641350"/>
                          </a:xfrm>
                          <a:prstGeom prst="rect">
                            <a:avLst/>
                          </a:prstGeom>
                          <a:solidFill>
                            <a:srgbClr val="FFFFFF"/>
                          </a:solidFill>
                          <a:ln w="9525">
                            <a:noFill/>
                            <a:miter lim="800000"/>
                            <a:headEnd/>
                            <a:tailEnd/>
                          </a:ln>
                        </pic:spPr>
                      </pic:pic>
                    </a:graphicData>
                  </a:graphic>
                </wp:inline>
              </w:drawing>
            </w:r>
          </w:p>
          <w:p w:rsidR="006C318D" w:rsidRDefault="006C318D">
            <w:pPr>
              <w:widowControl w:val="0"/>
              <w:autoSpaceDE w:val="0"/>
              <w:autoSpaceDN w:val="0"/>
              <w:adjustRightInd w:val="0"/>
              <w:spacing w:after="200" w:line="276" w:lineRule="auto"/>
              <w:ind w:firstLine="720"/>
              <w:jc w:val="center"/>
              <w:rPr>
                <w:lang w:eastAsia="en-US"/>
              </w:rPr>
            </w:pPr>
          </w:p>
        </w:tc>
        <w:tc>
          <w:tcPr>
            <w:tcW w:w="4136" w:type="dxa"/>
            <w:hideMark/>
          </w:tcPr>
          <w:p w:rsidR="006C318D" w:rsidRDefault="006C318D">
            <w:pPr>
              <w:pStyle w:val="a7"/>
              <w:spacing w:line="192" w:lineRule="auto"/>
              <w:jc w:val="center"/>
              <w:rPr>
                <w:rFonts w:ascii="Times New Roman" w:hAnsi="Times New Roman" w:cs="Times New Roman"/>
                <w:sz w:val="24"/>
                <w:szCs w:val="24"/>
              </w:rPr>
            </w:pPr>
            <w:r>
              <w:rPr>
                <w:rFonts w:ascii="Times New Roman" w:hAnsi="Times New Roman" w:cs="Times New Roman"/>
                <w:b/>
                <w:bCs/>
                <w:sz w:val="24"/>
                <w:szCs w:val="24"/>
              </w:rPr>
              <w:t>ЧУВАШСКАЯ РЕСПУБЛИКА</w:t>
            </w:r>
            <w:r>
              <w:rPr>
                <w:rStyle w:val="a9"/>
                <w:rFonts w:ascii="Times New Roman" w:hAnsi="Times New Roman" w:cs="Times New Roman"/>
                <w:color w:val="000000"/>
                <w:sz w:val="24"/>
                <w:szCs w:val="24"/>
              </w:rPr>
              <w:t xml:space="preserve"> ВУРНАРС</w:t>
            </w:r>
            <w:r>
              <w:rPr>
                <w:rFonts w:ascii="Times New Roman" w:hAnsi="Times New Roman" w:cs="Times New Roman"/>
                <w:b/>
                <w:bCs/>
                <w:color w:val="000000"/>
                <w:sz w:val="24"/>
                <w:szCs w:val="24"/>
              </w:rPr>
              <w:t xml:space="preserve">КИЙ РАЙОН  </w:t>
            </w:r>
          </w:p>
        </w:tc>
      </w:tr>
      <w:tr w:rsidR="006C318D" w:rsidTr="006C318D">
        <w:trPr>
          <w:cantSplit/>
          <w:trHeight w:val="1417"/>
        </w:trPr>
        <w:tc>
          <w:tcPr>
            <w:tcW w:w="4109" w:type="dxa"/>
          </w:tcPr>
          <w:p w:rsidR="006C318D" w:rsidRDefault="006C318D">
            <w:pPr>
              <w:pStyle w:val="a7"/>
              <w:tabs>
                <w:tab w:val="left" w:pos="4285"/>
              </w:tabs>
              <w:spacing w:line="19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УЙКАС КИПЕК</w:t>
            </w:r>
          </w:p>
          <w:p w:rsidR="006C318D" w:rsidRDefault="006C318D">
            <w:pPr>
              <w:pStyle w:val="a7"/>
              <w:tabs>
                <w:tab w:val="left" w:pos="4285"/>
              </w:tabs>
              <w:spacing w:before="80" w:line="19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ЯЛ ПОСЕЛЕНИЙЕН</w:t>
            </w:r>
          </w:p>
          <w:p w:rsidR="006C318D" w:rsidRDefault="006C318D">
            <w:pPr>
              <w:pStyle w:val="a7"/>
              <w:tabs>
                <w:tab w:val="left" w:pos="4285"/>
              </w:tabs>
              <w:spacing w:line="192" w:lineRule="auto"/>
              <w:jc w:val="center"/>
              <w:rPr>
                <w:rStyle w:val="a9"/>
                <w:color w:val="000000"/>
              </w:rPr>
            </w:pPr>
            <w:r>
              <w:rPr>
                <w:rFonts w:ascii="Times New Roman" w:hAnsi="Times New Roman" w:cs="Times New Roman"/>
                <w:b/>
                <w:bCs/>
                <w:color w:val="000000"/>
                <w:sz w:val="24"/>
                <w:szCs w:val="24"/>
              </w:rPr>
              <w:t xml:space="preserve">АДМИНИСТРАЦИЕ </w:t>
            </w:r>
          </w:p>
          <w:p w:rsidR="006C318D" w:rsidRDefault="006C318D">
            <w:pPr>
              <w:pStyle w:val="a7"/>
              <w:tabs>
                <w:tab w:val="left" w:pos="4285"/>
              </w:tabs>
              <w:spacing w:line="192" w:lineRule="auto"/>
              <w:jc w:val="center"/>
              <w:rPr>
                <w:rStyle w:val="a9"/>
                <w:rFonts w:ascii="Times New Roman" w:hAnsi="Times New Roman" w:cs="Times New Roman"/>
                <w:color w:val="000000"/>
                <w:sz w:val="24"/>
                <w:szCs w:val="24"/>
              </w:rPr>
            </w:pPr>
          </w:p>
          <w:p w:rsidR="006C318D" w:rsidRDefault="006C318D">
            <w:pPr>
              <w:pStyle w:val="a7"/>
              <w:tabs>
                <w:tab w:val="left" w:pos="4285"/>
              </w:tabs>
              <w:spacing w:line="192" w:lineRule="auto"/>
              <w:jc w:val="center"/>
            </w:pPr>
            <w:r>
              <w:rPr>
                <w:rStyle w:val="a9"/>
                <w:rFonts w:ascii="Times New Roman" w:hAnsi="Times New Roman" w:cs="Times New Roman"/>
                <w:color w:val="000000"/>
                <w:sz w:val="24"/>
                <w:szCs w:val="24"/>
              </w:rPr>
              <w:t>ЙЫШАНУ</w:t>
            </w:r>
          </w:p>
          <w:p w:rsidR="006C318D" w:rsidRDefault="00E40DB7">
            <w:pPr>
              <w:pStyle w:val="a7"/>
              <w:spacing w:line="276" w:lineRule="auto"/>
              <w:ind w:right="-35"/>
              <w:jc w:val="center"/>
              <w:rPr>
                <w:rFonts w:ascii="Times New Roman" w:hAnsi="Times New Roman" w:cs="Times New Roman"/>
                <w:color w:val="000000"/>
                <w:sz w:val="24"/>
                <w:szCs w:val="24"/>
              </w:rPr>
            </w:pPr>
            <w:r>
              <w:rPr>
                <w:rFonts w:ascii="Times New Roman" w:hAnsi="Times New Roman" w:cs="Times New Roman"/>
                <w:color w:val="000000"/>
                <w:sz w:val="24"/>
                <w:szCs w:val="24"/>
              </w:rPr>
              <w:t>17-мĕш апрель 2020 ҫ.   № 22</w:t>
            </w:r>
          </w:p>
          <w:p w:rsidR="006C318D" w:rsidRDefault="006C318D">
            <w:pPr>
              <w:widowControl w:val="0"/>
              <w:autoSpaceDE w:val="0"/>
              <w:autoSpaceDN w:val="0"/>
              <w:adjustRightInd w:val="0"/>
              <w:spacing w:after="200" w:line="276" w:lineRule="auto"/>
              <w:ind w:firstLine="720"/>
              <w:jc w:val="center"/>
              <w:rPr>
                <w:lang w:eastAsia="en-US"/>
              </w:rPr>
            </w:pPr>
            <w:r>
              <w:rPr>
                <w:color w:val="000000"/>
              </w:rPr>
              <w:t>Уйкас-Кипек ялĕ</w:t>
            </w:r>
          </w:p>
        </w:tc>
        <w:tc>
          <w:tcPr>
            <w:tcW w:w="1325" w:type="dxa"/>
            <w:vMerge/>
            <w:vAlign w:val="center"/>
            <w:hideMark/>
          </w:tcPr>
          <w:p w:rsidR="006C318D" w:rsidRDefault="006C318D">
            <w:pPr>
              <w:rPr>
                <w:lang w:eastAsia="en-US"/>
              </w:rPr>
            </w:pPr>
          </w:p>
        </w:tc>
        <w:tc>
          <w:tcPr>
            <w:tcW w:w="4136" w:type="dxa"/>
            <w:hideMark/>
          </w:tcPr>
          <w:p w:rsidR="006C318D" w:rsidRDefault="006C318D">
            <w:pPr>
              <w:pStyle w:val="a7"/>
              <w:spacing w:before="80" w:line="19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АДМИНИСТРАЦИЯ </w:t>
            </w:r>
          </w:p>
          <w:p w:rsidR="006C318D" w:rsidRDefault="006C318D">
            <w:pPr>
              <w:pStyle w:val="a7"/>
              <w:spacing w:line="19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ОЙКАС-КИБЕКСКОГО СЕЛЬСКОГО</w:t>
            </w:r>
          </w:p>
          <w:p w:rsidR="006C318D" w:rsidRDefault="006C318D">
            <w:pPr>
              <w:pStyle w:val="a7"/>
              <w:spacing w:line="192" w:lineRule="auto"/>
              <w:jc w:val="center"/>
              <w:rPr>
                <w:rStyle w:val="a9"/>
                <w:color w:val="000000"/>
              </w:rPr>
            </w:pPr>
            <w:r>
              <w:rPr>
                <w:rFonts w:ascii="Times New Roman" w:hAnsi="Times New Roman" w:cs="Times New Roman"/>
                <w:b/>
                <w:bCs/>
                <w:color w:val="000000"/>
                <w:sz w:val="24"/>
                <w:szCs w:val="24"/>
              </w:rPr>
              <w:t>ПОСЕЛЕНИЯ</w:t>
            </w:r>
            <w:r>
              <w:rPr>
                <w:rFonts w:ascii="Times New Roman" w:hAnsi="Times New Roman" w:cs="Times New Roman"/>
                <w:color w:val="000000"/>
                <w:sz w:val="24"/>
                <w:szCs w:val="24"/>
              </w:rPr>
              <w:t xml:space="preserve"> </w:t>
            </w:r>
          </w:p>
          <w:p w:rsidR="006C318D" w:rsidRDefault="006C318D">
            <w:pPr>
              <w:pStyle w:val="a7"/>
              <w:spacing w:line="192" w:lineRule="auto"/>
              <w:jc w:val="center"/>
            </w:pPr>
            <w:r>
              <w:rPr>
                <w:rStyle w:val="a9"/>
                <w:rFonts w:ascii="Times New Roman" w:hAnsi="Times New Roman" w:cs="Times New Roman"/>
                <w:color w:val="000000"/>
                <w:sz w:val="24"/>
                <w:szCs w:val="24"/>
              </w:rPr>
              <w:t>ПОСТАНОВЛЕНИЕ</w:t>
            </w:r>
          </w:p>
          <w:p w:rsidR="006C318D" w:rsidRDefault="006C318D">
            <w:pPr>
              <w:pStyle w:val="a7"/>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w:t>
            </w:r>
            <w:r w:rsidR="00E40DB7">
              <w:rPr>
                <w:rFonts w:ascii="Times New Roman" w:hAnsi="Times New Roman" w:cs="Times New Roman"/>
                <w:sz w:val="24"/>
                <w:szCs w:val="24"/>
              </w:rPr>
              <w:t>1</w:t>
            </w:r>
            <w:r>
              <w:rPr>
                <w:rFonts w:ascii="Times New Roman" w:hAnsi="Times New Roman" w:cs="Times New Roman"/>
                <w:sz w:val="24"/>
                <w:szCs w:val="24"/>
              </w:rPr>
              <w:t>7» апреля 2020 г.   № 2</w:t>
            </w:r>
            <w:r w:rsidR="00E40DB7">
              <w:rPr>
                <w:rFonts w:ascii="Times New Roman" w:hAnsi="Times New Roman" w:cs="Times New Roman"/>
                <w:sz w:val="24"/>
                <w:szCs w:val="24"/>
              </w:rPr>
              <w:t>2</w:t>
            </w:r>
          </w:p>
          <w:p w:rsidR="006C318D" w:rsidRDefault="006C318D">
            <w:pPr>
              <w:widowControl w:val="0"/>
              <w:autoSpaceDE w:val="0"/>
              <w:autoSpaceDN w:val="0"/>
              <w:adjustRightInd w:val="0"/>
              <w:spacing w:after="200" w:line="276" w:lineRule="auto"/>
              <w:ind w:firstLine="720"/>
              <w:jc w:val="center"/>
              <w:rPr>
                <w:lang w:eastAsia="en-US"/>
              </w:rPr>
            </w:pPr>
            <w:proofErr w:type="spellStart"/>
            <w:r>
              <w:rPr>
                <w:color w:val="000000"/>
              </w:rPr>
              <w:t>дер</w:t>
            </w:r>
            <w:proofErr w:type="gramStart"/>
            <w:r>
              <w:rPr>
                <w:color w:val="000000"/>
              </w:rPr>
              <w:t>.О</w:t>
            </w:r>
            <w:proofErr w:type="gramEnd"/>
            <w:r>
              <w:rPr>
                <w:color w:val="000000"/>
              </w:rPr>
              <w:t>йкас-Кибеки</w:t>
            </w:r>
            <w:proofErr w:type="spellEnd"/>
          </w:p>
        </w:tc>
      </w:tr>
    </w:tbl>
    <w:p w:rsidR="00BD037D" w:rsidRPr="006C318D" w:rsidRDefault="00BD037D" w:rsidP="009E1525">
      <w:pPr>
        <w:pStyle w:val="a6"/>
        <w:ind w:firstLine="567"/>
        <w:jc w:val="both"/>
        <w:rPr>
          <w:rFonts w:ascii="Times New Roman" w:hAnsi="Times New Roman" w:cs="Times New Roman"/>
          <w:b/>
          <w:sz w:val="24"/>
          <w:szCs w:val="24"/>
          <w:lang w:eastAsia="ru-RU"/>
        </w:rPr>
      </w:pPr>
    </w:p>
    <w:p w:rsidR="00BD037D" w:rsidRDefault="00BD037D" w:rsidP="009E1525">
      <w:pPr>
        <w:pStyle w:val="a6"/>
        <w:ind w:firstLine="567"/>
        <w:jc w:val="both"/>
        <w:rPr>
          <w:rFonts w:ascii="Times New Roman" w:hAnsi="Times New Roman" w:cs="Times New Roman"/>
          <w:sz w:val="24"/>
          <w:szCs w:val="24"/>
          <w:lang w:eastAsia="ru-RU"/>
        </w:rPr>
      </w:pPr>
    </w:p>
    <w:p w:rsidR="00E40DB7" w:rsidRDefault="00E40DB7" w:rsidP="00E40DB7">
      <w:pPr>
        <w:pStyle w:val="a6"/>
        <w:ind w:right="5103"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9E152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w:t>
      </w:r>
      <w:r w:rsidRPr="009E1525">
        <w:rPr>
          <w:rFonts w:ascii="Times New Roman" w:hAnsi="Times New Roman" w:cs="Times New Roman"/>
          <w:sz w:val="24"/>
          <w:szCs w:val="24"/>
          <w:lang w:eastAsia="ru-RU"/>
        </w:rPr>
        <w:t>нес</w:t>
      </w:r>
      <w:r>
        <w:rPr>
          <w:rFonts w:ascii="Times New Roman" w:hAnsi="Times New Roman" w:cs="Times New Roman"/>
          <w:sz w:val="24"/>
          <w:szCs w:val="24"/>
          <w:lang w:eastAsia="ru-RU"/>
        </w:rPr>
        <w:t>ении изменений</w:t>
      </w:r>
      <w:r w:rsidRPr="009E1525">
        <w:rPr>
          <w:rFonts w:ascii="Times New Roman" w:hAnsi="Times New Roman" w:cs="Times New Roman"/>
          <w:sz w:val="24"/>
          <w:szCs w:val="24"/>
          <w:lang w:eastAsia="ru-RU"/>
        </w:rPr>
        <w:t xml:space="preserve">  в </w:t>
      </w:r>
      <w:r>
        <w:rPr>
          <w:rFonts w:ascii="Times New Roman" w:hAnsi="Times New Roman" w:cs="Times New Roman"/>
          <w:sz w:val="24"/>
          <w:szCs w:val="24"/>
          <w:lang w:eastAsia="ru-RU"/>
        </w:rPr>
        <w:t xml:space="preserve">постановление администрации в </w:t>
      </w:r>
      <w:r w:rsidRPr="009E1525">
        <w:rPr>
          <w:rFonts w:ascii="Times New Roman" w:hAnsi="Times New Roman" w:cs="Times New Roman"/>
          <w:sz w:val="24"/>
          <w:szCs w:val="24"/>
          <w:lang w:eastAsia="ru-RU"/>
        </w:rPr>
        <w:t xml:space="preserve">административный регламент администрации </w:t>
      </w:r>
      <w:r>
        <w:rPr>
          <w:rFonts w:ascii="Times New Roman" w:hAnsi="Times New Roman" w:cs="Times New Roman"/>
          <w:sz w:val="24"/>
          <w:szCs w:val="24"/>
          <w:lang w:eastAsia="ru-RU"/>
        </w:rPr>
        <w:t>Ойкас-Кибекского</w:t>
      </w:r>
      <w:r w:rsidRPr="009E1525">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9E1525">
        <w:rPr>
          <w:rFonts w:ascii="Times New Roman" w:hAnsi="Times New Roman" w:cs="Times New Roman"/>
          <w:sz w:val="24"/>
          <w:szCs w:val="24"/>
          <w:lang w:eastAsia="ru-RU"/>
        </w:rPr>
        <w:t xml:space="preserve"> района Чувашской Республики по предоставлению муниципальной услуги «Выдача разрешения на перевод жилого помещения в нежилое помещение и нежилого помещения в жилое помещение»,</w:t>
      </w:r>
      <w:r>
        <w:rPr>
          <w:rFonts w:ascii="Times New Roman" w:hAnsi="Times New Roman" w:cs="Times New Roman"/>
          <w:sz w:val="24"/>
          <w:szCs w:val="24"/>
          <w:lang w:eastAsia="ru-RU"/>
        </w:rPr>
        <w:t xml:space="preserve"> </w:t>
      </w:r>
      <w:r w:rsidRPr="009E1525">
        <w:rPr>
          <w:rFonts w:ascii="Times New Roman" w:hAnsi="Times New Roman" w:cs="Times New Roman"/>
          <w:sz w:val="24"/>
          <w:szCs w:val="24"/>
          <w:lang w:eastAsia="ru-RU"/>
        </w:rPr>
        <w:t xml:space="preserve">утвержденный постановлением администрации </w:t>
      </w:r>
      <w:r>
        <w:rPr>
          <w:rFonts w:ascii="Times New Roman" w:hAnsi="Times New Roman" w:cs="Times New Roman"/>
          <w:sz w:val="24"/>
          <w:szCs w:val="24"/>
          <w:lang w:eastAsia="ru-RU"/>
        </w:rPr>
        <w:t>Ойкас-Кибекского</w:t>
      </w:r>
      <w:r w:rsidRPr="009E1525">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9E1525">
        <w:rPr>
          <w:rFonts w:ascii="Times New Roman" w:hAnsi="Times New Roman" w:cs="Times New Roman"/>
          <w:sz w:val="24"/>
          <w:szCs w:val="24"/>
          <w:lang w:eastAsia="ru-RU"/>
        </w:rPr>
        <w:t xml:space="preserve"> района Чувашской Республики от </w:t>
      </w:r>
      <w:r>
        <w:rPr>
          <w:rFonts w:ascii="Times New Roman" w:hAnsi="Times New Roman" w:cs="Times New Roman"/>
          <w:sz w:val="24"/>
          <w:szCs w:val="24"/>
          <w:lang w:eastAsia="ru-RU"/>
        </w:rPr>
        <w:t>22</w:t>
      </w:r>
      <w:r w:rsidRPr="009E1525">
        <w:rPr>
          <w:rFonts w:ascii="Times New Roman" w:hAnsi="Times New Roman" w:cs="Times New Roman"/>
          <w:sz w:val="24"/>
          <w:szCs w:val="24"/>
          <w:lang w:eastAsia="ru-RU"/>
        </w:rPr>
        <w:t>.0</w:t>
      </w:r>
      <w:r>
        <w:rPr>
          <w:rFonts w:ascii="Times New Roman" w:hAnsi="Times New Roman" w:cs="Times New Roman"/>
          <w:sz w:val="24"/>
          <w:szCs w:val="24"/>
          <w:lang w:eastAsia="ru-RU"/>
        </w:rPr>
        <w:t>3</w:t>
      </w:r>
      <w:r w:rsidRPr="009E1525">
        <w:rPr>
          <w:rFonts w:ascii="Times New Roman" w:hAnsi="Times New Roman" w:cs="Times New Roman"/>
          <w:sz w:val="24"/>
          <w:szCs w:val="24"/>
          <w:lang w:eastAsia="ru-RU"/>
        </w:rPr>
        <w:t xml:space="preserve">.2016 г. № </w:t>
      </w:r>
      <w:r>
        <w:rPr>
          <w:rFonts w:ascii="Times New Roman" w:hAnsi="Times New Roman" w:cs="Times New Roman"/>
          <w:sz w:val="24"/>
          <w:szCs w:val="24"/>
          <w:lang w:eastAsia="ru-RU"/>
        </w:rPr>
        <w:t>14</w:t>
      </w:r>
    </w:p>
    <w:p w:rsidR="00E40DB7" w:rsidRDefault="00E40DB7" w:rsidP="009E1525">
      <w:pPr>
        <w:pStyle w:val="a6"/>
        <w:ind w:firstLine="567"/>
        <w:jc w:val="both"/>
        <w:rPr>
          <w:rFonts w:ascii="Times New Roman" w:hAnsi="Times New Roman" w:cs="Times New Roman"/>
          <w:sz w:val="24"/>
          <w:szCs w:val="24"/>
          <w:lang w:eastAsia="ru-RU"/>
        </w:rPr>
      </w:pPr>
    </w:p>
    <w:p w:rsidR="009E1525" w:rsidRPr="009E1525" w:rsidRDefault="009E1525" w:rsidP="009E1525">
      <w:pPr>
        <w:pStyle w:val="a6"/>
        <w:ind w:firstLine="567"/>
        <w:jc w:val="both"/>
        <w:rPr>
          <w:rFonts w:ascii="Times New Roman" w:hAnsi="Times New Roman" w:cs="Times New Roman"/>
          <w:sz w:val="24"/>
          <w:szCs w:val="24"/>
          <w:lang w:eastAsia="ru-RU"/>
        </w:rPr>
      </w:pPr>
      <w:proofErr w:type="gramStart"/>
      <w:r w:rsidRPr="009E1525">
        <w:rPr>
          <w:rFonts w:ascii="Times New Roman" w:hAnsi="Times New Roman" w:cs="Times New Roman"/>
          <w:sz w:val="24"/>
          <w:szCs w:val="24"/>
          <w:lang w:eastAsia="ru-RU"/>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от 19.07.2018 г. № 204-ФЗ «О внесении изменений в Федеральный закон «Об организации предоставления государственных и муниципальных услуг», Уставом </w:t>
      </w:r>
      <w:r>
        <w:rPr>
          <w:rFonts w:ascii="Times New Roman" w:hAnsi="Times New Roman" w:cs="Times New Roman"/>
          <w:sz w:val="24"/>
          <w:szCs w:val="24"/>
          <w:lang w:eastAsia="ru-RU"/>
        </w:rPr>
        <w:t>Ойкас-Кибекского</w:t>
      </w:r>
      <w:r w:rsidRPr="009E1525">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9E1525">
        <w:rPr>
          <w:rFonts w:ascii="Times New Roman" w:hAnsi="Times New Roman" w:cs="Times New Roman"/>
          <w:sz w:val="24"/>
          <w:szCs w:val="24"/>
          <w:lang w:eastAsia="ru-RU"/>
        </w:rPr>
        <w:t xml:space="preserve"> района Чувашской Республики,  </w:t>
      </w:r>
      <w:r w:rsidRPr="009E1525">
        <w:rPr>
          <w:rFonts w:ascii="Times New Roman" w:hAnsi="Times New Roman" w:cs="Times New Roman"/>
          <w:b/>
          <w:bCs/>
          <w:sz w:val="24"/>
          <w:szCs w:val="24"/>
          <w:lang w:eastAsia="ru-RU"/>
        </w:rPr>
        <w:t xml:space="preserve">Администрация </w:t>
      </w:r>
      <w:r>
        <w:rPr>
          <w:rFonts w:ascii="Times New Roman" w:hAnsi="Times New Roman" w:cs="Times New Roman"/>
          <w:b/>
          <w:bCs/>
          <w:sz w:val="24"/>
          <w:szCs w:val="24"/>
          <w:lang w:eastAsia="ru-RU"/>
        </w:rPr>
        <w:t>Ойкас-Кибекского</w:t>
      </w:r>
      <w:r w:rsidRPr="009E1525">
        <w:rPr>
          <w:rFonts w:ascii="Times New Roman" w:hAnsi="Times New Roman" w:cs="Times New Roman"/>
          <w:b/>
          <w:bCs/>
          <w:sz w:val="24"/>
          <w:szCs w:val="24"/>
          <w:lang w:eastAsia="ru-RU"/>
        </w:rPr>
        <w:t xml:space="preserve"> сельского поселения </w:t>
      </w:r>
      <w:r>
        <w:rPr>
          <w:rFonts w:ascii="Times New Roman" w:hAnsi="Times New Roman" w:cs="Times New Roman"/>
          <w:b/>
          <w:bCs/>
          <w:sz w:val="24"/>
          <w:szCs w:val="24"/>
          <w:lang w:eastAsia="ru-RU"/>
        </w:rPr>
        <w:t>Вурнарского</w:t>
      </w:r>
      <w:r w:rsidRPr="009E1525">
        <w:rPr>
          <w:rFonts w:ascii="Times New Roman" w:hAnsi="Times New Roman" w:cs="Times New Roman"/>
          <w:b/>
          <w:bCs/>
          <w:sz w:val="24"/>
          <w:szCs w:val="24"/>
          <w:lang w:eastAsia="ru-RU"/>
        </w:rPr>
        <w:t xml:space="preserve"> района</w:t>
      </w:r>
      <w:proofErr w:type="gramEnd"/>
      <w:r w:rsidRPr="009E1525">
        <w:rPr>
          <w:rFonts w:ascii="Times New Roman" w:hAnsi="Times New Roman" w:cs="Times New Roman"/>
          <w:b/>
          <w:bCs/>
          <w:sz w:val="24"/>
          <w:szCs w:val="24"/>
          <w:lang w:eastAsia="ru-RU"/>
        </w:rPr>
        <w:t xml:space="preserve"> Чувашской Республики   п </w:t>
      </w:r>
      <w:proofErr w:type="gramStart"/>
      <w:r w:rsidRPr="009E1525">
        <w:rPr>
          <w:rFonts w:ascii="Times New Roman" w:hAnsi="Times New Roman" w:cs="Times New Roman"/>
          <w:b/>
          <w:bCs/>
          <w:sz w:val="24"/>
          <w:szCs w:val="24"/>
          <w:lang w:eastAsia="ru-RU"/>
        </w:rPr>
        <w:t>о</w:t>
      </w:r>
      <w:proofErr w:type="gramEnd"/>
      <w:r w:rsidRPr="009E1525">
        <w:rPr>
          <w:rFonts w:ascii="Times New Roman" w:hAnsi="Times New Roman" w:cs="Times New Roman"/>
          <w:b/>
          <w:bCs/>
          <w:sz w:val="24"/>
          <w:szCs w:val="24"/>
          <w:lang w:eastAsia="ru-RU"/>
        </w:rPr>
        <w:t xml:space="preserve"> с т а </w:t>
      </w:r>
      <w:proofErr w:type="spellStart"/>
      <w:r w:rsidRPr="009E1525">
        <w:rPr>
          <w:rFonts w:ascii="Times New Roman" w:hAnsi="Times New Roman" w:cs="Times New Roman"/>
          <w:b/>
          <w:bCs/>
          <w:sz w:val="24"/>
          <w:szCs w:val="24"/>
          <w:lang w:eastAsia="ru-RU"/>
        </w:rPr>
        <w:t>н</w:t>
      </w:r>
      <w:proofErr w:type="spellEnd"/>
      <w:r w:rsidRPr="009E1525">
        <w:rPr>
          <w:rFonts w:ascii="Times New Roman" w:hAnsi="Times New Roman" w:cs="Times New Roman"/>
          <w:b/>
          <w:bCs/>
          <w:sz w:val="24"/>
          <w:szCs w:val="24"/>
          <w:lang w:eastAsia="ru-RU"/>
        </w:rPr>
        <w:t xml:space="preserve"> о в л я е т:</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b/>
          <w:bCs/>
          <w:sz w:val="24"/>
          <w:szCs w:val="24"/>
          <w:lang w:eastAsia="ru-RU"/>
        </w:rPr>
        <w:t>                                         </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 xml:space="preserve">1. Внести  в  административный регламент администрации </w:t>
      </w:r>
      <w:r>
        <w:rPr>
          <w:rFonts w:ascii="Times New Roman" w:hAnsi="Times New Roman" w:cs="Times New Roman"/>
          <w:sz w:val="24"/>
          <w:szCs w:val="24"/>
          <w:lang w:eastAsia="ru-RU"/>
        </w:rPr>
        <w:t>Ойкас-Кибекского</w:t>
      </w:r>
      <w:r w:rsidRPr="009E1525">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9E1525">
        <w:rPr>
          <w:rFonts w:ascii="Times New Roman" w:hAnsi="Times New Roman" w:cs="Times New Roman"/>
          <w:sz w:val="24"/>
          <w:szCs w:val="24"/>
          <w:lang w:eastAsia="ru-RU"/>
        </w:rPr>
        <w:t xml:space="preserve"> района Чувашской Республики по предоставлению муниципальной услуги «Выдача разрешения на перевод жилого помещения в нежилое помещение и нежилого помещения в жилое помещение»</w:t>
      </w:r>
      <w:proofErr w:type="gramStart"/>
      <w:r w:rsidRPr="009E1525">
        <w:rPr>
          <w:rFonts w:ascii="Times New Roman" w:hAnsi="Times New Roman" w:cs="Times New Roman"/>
          <w:sz w:val="24"/>
          <w:szCs w:val="24"/>
          <w:lang w:eastAsia="ru-RU"/>
        </w:rPr>
        <w:t>,у</w:t>
      </w:r>
      <w:proofErr w:type="gramEnd"/>
      <w:r w:rsidRPr="009E1525">
        <w:rPr>
          <w:rFonts w:ascii="Times New Roman" w:hAnsi="Times New Roman" w:cs="Times New Roman"/>
          <w:sz w:val="24"/>
          <w:szCs w:val="24"/>
          <w:lang w:eastAsia="ru-RU"/>
        </w:rPr>
        <w:t xml:space="preserve">твержденный постановлением администрации </w:t>
      </w:r>
      <w:r>
        <w:rPr>
          <w:rFonts w:ascii="Times New Roman" w:hAnsi="Times New Roman" w:cs="Times New Roman"/>
          <w:sz w:val="24"/>
          <w:szCs w:val="24"/>
          <w:lang w:eastAsia="ru-RU"/>
        </w:rPr>
        <w:t>Ойкас-Кибекского</w:t>
      </w:r>
      <w:r w:rsidRPr="009E1525">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9E1525">
        <w:rPr>
          <w:rFonts w:ascii="Times New Roman" w:hAnsi="Times New Roman" w:cs="Times New Roman"/>
          <w:sz w:val="24"/>
          <w:szCs w:val="24"/>
          <w:lang w:eastAsia="ru-RU"/>
        </w:rPr>
        <w:t xml:space="preserve"> района Чувашской Республики от </w:t>
      </w:r>
      <w:r>
        <w:rPr>
          <w:rFonts w:ascii="Times New Roman" w:hAnsi="Times New Roman" w:cs="Times New Roman"/>
          <w:sz w:val="24"/>
          <w:szCs w:val="24"/>
          <w:lang w:eastAsia="ru-RU"/>
        </w:rPr>
        <w:t>22</w:t>
      </w:r>
      <w:r w:rsidRPr="009E1525">
        <w:rPr>
          <w:rFonts w:ascii="Times New Roman" w:hAnsi="Times New Roman" w:cs="Times New Roman"/>
          <w:sz w:val="24"/>
          <w:szCs w:val="24"/>
          <w:lang w:eastAsia="ru-RU"/>
        </w:rPr>
        <w:t>.0</w:t>
      </w:r>
      <w:r>
        <w:rPr>
          <w:rFonts w:ascii="Times New Roman" w:hAnsi="Times New Roman" w:cs="Times New Roman"/>
          <w:sz w:val="24"/>
          <w:szCs w:val="24"/>
          <w:lang w:eastAsia="ru-RU"/>
        </w:rPr>
        <w:t>3</w:t>
      </w:r>
      <w:r w:rsidRPr="009E1525">
        <w:rPr>
          <w:rFonts w:ascii="Times New Roman" w:hAnsi="Times New Roman" w:cs="Times New Roman"/>
          <w:sz w:val="24"/>
          <w:szCs w:val="24"/>
          <w:lang w:eastAsia="ru-RU"/>
        </w:rPr>
        <w:t xml:space="preserve">.2016 г. № </w:t>
      </w:r>
      <w:r>
        <w:rPr>
          <w:rFonts w:ascii="Times New Roman" w:hAnsi="Times New Roman" w:cs="Times New Roman"/>
          <w:sz w:val="24"/>
          <w:szCs w:val="24"/>
          <w:lang w:eastAsia="ru-RU"/>
        </w:rPr>
        <w:t>14</w:t>
      </w:r>
      <w:r w:rsidRPr="009E1525">
        <w:rPr>
          <w:rFonts w:ascii="Times New Roman" w:hAnsi="Times New Roman" w:cs="Times New Roman"/>
          <w:sz w:val="24"/>
          <w:szCs w:val="24"/>
          <w:lang w:eastAsia="ru-RU"/>
        </w:rPr>
        <w:t>,  следующие изменения:</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b/>
          <w:bCs/>
          <w:sz w:val="24"/>
          <w:szCs w:val="24"/>
          <w:lang w:eastAsia="ru-RU"/>
        </w:rPr>
        <w:t>  1.1.</w:t>
      </w:r>
      <w:r w:rsidRPr="009E1525">
        <w:rPr>
          <w:rFonts w:ascii="Times New Roman" w:hAnsi="Times New Roman" w:cs="Times New Roman"/>
          <w:sz w:val="24"/>
          <w:szCs w:val="24"/>
          <w:lang w:eastAsia="ru-RU"/>
        </w:rPr>
        <w:t xml:space="preserve"> В разделе II  « Стандарт предоставления муниципальной услуги»</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         пункт 2.8.2   дополнить подпунктами 6 и 7 следующего содержания:</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 xml:space="preserve">6) протокол общего собрания собственников помещений в многоквартирном </w:t>
      </w:r>
      <w:proofErr w:type="gramStart"/>
      <w:r w:rsidRPr="009E1525">
        <w:rPr>
          <w:rFonts w:ascii="Times New Roman" w:hAnsi="Times New Roman" w:cs="Times New Roman"/>
          <w:sz w:val="24"/>
          <w:szCs w:val="24"/>
          <w:lang w:eastAsia="ru-RU"/>
        </w:rPr>
        <w:t>доме</w:t>
      </w:r>
      <w:proofErr w:type="gramEnd"/>
      <w:r w:rsidRPr="009E1525">
        <w:rPr>
          <w:rFonts w:ascii="Times New Roman" w:hAnsi="Times New Roman" w:cs="Times New Roman"/>
          <w:sz w:val="24"/>
          <w:szCs w:val="24"/>
          <w:lang w:eastAsia="ru-RU"/>
        </w:rPr>
        <w:t>, содержащий решение об их согласии на перевод жилого помещения в нежилое помещение;</w:t>
      </w:r>
    </w:p>
    <w:p w:rsid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 </w:t>
      </w:r>
      <w:bookmarkStart w:id="0" w:name="dst874"/>
      <w:bookmarkEnd w:id="0"/>
      <w:r w:rsidRPr="009E1525">
        <w:rPr>
          <w:rFonts w:ascii="Times New Roman" w:hAnsi="Times New Roman" w:cs="Times New Roman"/>
          <w:sz w:val="24"/>
          <w:szCs w:val="24"/>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b/>
          <w:bCs/>
          <w:sz w:val="24"/>
          <w:szCs w:val="24"/>
          <w:lang w:eastAsia="ru-RU"/>
        </w:rPr>
        <w:t>1.2.</w:t>
      </w:r>
      <w:r w:rsidRPr="009E1525">
        <w:rPr>
          <w:rFonts w:ascii="Times New Roman" w:hAnsi="Times New Roman" w:cs="Times New Roman"/>
          <w:sz w:val="24"/>
          <w:szCs w:val="24"/>
          <w:lang w:eastAsia="ru-RU"/>
        </w:rPr>
        <w:t xml:space="preserve"> В разделе II Стандарт предоставления муниципальной услуги:</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а) пункт 2.9.1. изложить в следующей редакции:</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 xml:space="preserve">«2.9.1. В соответствии с </w:t>
      </w:r>
      <w:proofErr w:type="gramStart"/>
      <w:r w:rsidRPr="009E1525">
        <w:rPr>
          <w:rFonts w:ascii="Times New Roman" w:hAnsi="Times New Roman" w:cs="Times New Roman"/>
          <w:sz w:val="24"/>
          <w:szCs w:val="24"/>
          <w:lang w:eastAsia="ru-RU"/>
        </w:rPr>
        <w:t>ч</w:t>
      </w:r>
      <w:proofErr w:type="gramEnd"/>
      <w:r w:rsidRPr="009E1525">
        <w:rPr>
          <w:rFonts w:ascii="Times New Roman" w:hAnsi="Times New Roman" w:cs="Times New Roman"/>
          <w:sz w:val="24"/>
          <w:szCs w:val="24"/>
          <w:lang w:eastAsia="ru-RU"/>
        </w:rPr>
        <w:t>. 1 ст. 7 Федерального закона от 27.07.2010 № 210-ФЗ «Об организации предоставления государственных и муниципальных услуг» (далее – Федеральный закон № 210-ФЗ) при подаче заявления с документами на предоставление</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 xml:space="preserve"> муниципальной услуги, а также в </w:t>
      </w:r>
      <w:proofErr w:type="gramStart"/>
      <w:r w:rsidRPr="009E1525">
        <w:rPr>
          <w:rFonts w:ascii="Times New Roman" w:hAnsi="Times New Roman" w:cs="Times New Roman"/>
          <w:sz w:val="24"/>
          <w:szCs w:val="24"/>
          <w:lang w:eastAsia="ru-RU"/>
        </w:rPr>
        <w:t>процессе</w:t>
      </w:r>
      <w:proofErr w:type="gramEnd"/>
      <w:r w:rsidRPr="009E1525">
        <w:rPr>
          <w:rFonts w:ascii="Times New Roman" w:hAnsi="Times New Roman" w:cs="Times New Roman"/>
          <w:sz w:val="24"/>
          <w:szCs w:val="24"/>
          <w:lang w:eastAsia="ru-RU"/>
        </w:rPr>
        <w:t xml:space="preserve"> предоставления муниципальной услуги, уполномоченное лицо (специалист), ответственное за предоставление муниципальной услуги не вправе требовать от заявителя:</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 w:anchor="dst43" w:history="1">
        <w:r w:rsidRPr="009E1525">
          <w:rPr>
            <w:rFonts w:ascii="Times New Roman" w:hAnsi="Times New Roman" w:cs="Times New Roman"/>
            <w:color w:val="0000FF"/>
            <w:sz w:val="24"/>
            <w:szCs w:val="24"/>
            <w:u w:val="single"/>
            <w:lang w:eastAsia="ru-RU"/>
          </w:rPr>
          <w:t>частью 6</w:t>
        </w:r>
      </w:hyperlink>
      <w:r w:rsidRPr="009E1525">
        <w:rPr>
          <w:rFonts w:ascii="Times New Roman" w:hAnsi="Times New Roman" w:cs="Times New Roman"/>
          <w:sz w:val="24"/>
          <w:szCs w:val="24"/>
          <w:lang w:eastAsia="ru-RU"/>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E1525" w:rsidRPr="009E1525" w:rsidRDefault="009E1525" w:rsidP="009E1525">
      <w:pPr>
        <w:pStyle w:val="a6"/>
        <w:ind w:firstLine="567"/>
        <w:jc w:val="both"/>
        <w:rPr>
          <w:rFonts w:ascii="Times New Roman" w:hAnsi="Times New Roman" w:cs="Times New Roman"/>
          <w:sz w:val="24"/>
          <w:szCs w:val="24"/>
          <w:lang w:eastAsia="ru-RU"/>
        </w:rPr>
      </w:pPr>
      <w:proofErr w:type="gramStart"/>
      <w:r w:rsidRPr="009E1525">
        <w:rPr>
          <w:rFonts w:ascii="Times New Roman" w:hAnsi="Times New Roman" w:cs="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 210-ФЗ;</w:t>
      </w:r>
      <w:proofErr w:type="gramEnd"/>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а) изменение требований нормативно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E1525" w:rsidRPr="009E1525" w:rsidRDefault="009E1525" w:rsidP="009E1525">
      <w:pPr>
        <w:pStyle w:val="a6"/>
        <w:ind w:firstLine="567"/>
        <w:jc w:val="both"/>
        <w:rPr>
          <w:rFonts w:ascii="Times New Roman" w:hAnsi="Times New Roman" w:cs="Times New Roman"/>
          <w:sz w:val="24"/>
          <w:szCs w:val="24"/>
          <w:lang w:eastAsia="ru-RU"/>
        </w:rPr>
      </w:pPr>
      <w:proofErr w:type="gramStart"/>
      <w:r w:rsidRPr="009E1525">
        <w:rPr>
          <w:rFonts w:ascii="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E1525" w:rsidRPr="009E1525" w:rsidRDefault="009E1525" w:rsidP="009E1525">
      <w:pPr>
        <w:pStyle w:val="a6"/>
        <w:ind w:firstLine="567"/>
        <w:jc w:val="both"/>
        <w:rPr>
          <w:rFonts w:ascii="Times New Roman" w:hAnsi="Times New Roman" w:cs="Times New Roman"/>
          <w:sz w:val="24"/>
          <w:szCs w:val="24"/>
          <w:lang w:eastAsia="ru-RU"/>
        </w:rPr>
      </w:pPr>
      <w:proofErr w:type="gramStart"/>
      <w:r w:rsidRPr="009E1525">
        <w:rPr>
          <w:rFonts w:ascii="Times New Roman" w:hAnsi="Times New Roman" w:cs="Times New Roman"/>
          <w:sz w:val="24"/>
          <w:szCs w:val="24"/>
          <w:lang w:eastAsia="ru-RU"/>
        </w:rPr>
        <w:t>г) выявление документально подтвержденного факта (признаков) ошибочно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E1525">
        <w:rPr>
          <w:rFonts w:ascii="Times New Roman" w:hAnsi="Times New Roman" w:cs="Times New Roman"/>
          <w:sz w:val="24"/>
          <w:szCs w:val="24"/>
          <w:lang w:eastAsia="ru-RU"/>
        </w:rPr>
        <w:t xml:space="preserve">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при первоначальном отказе в приеме документов, необходимых для предоставления государственной или муниципальной услуги, либо руководителя организации,</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9E1525">
        <w:rPr>
          <w:rFonts w:ascii="Times New Roman" w:hAnsi="Times New Roman" w:cs="Times New Roman"/>
          <w:sz w:val="24"/>
          <w:szCs w:val="24"/>
          <w:lang w:eastAsia="ru-RU"/>
        </w:rPr>
        <w:t>.».</w:t>
      </w:r>
      <w:proofErr w:type="gramEnd"/>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b/>
          <w:bCs/>
          <w:sz w:val="24"/>
          <w:szCs w:val="24"/>
          <w:lang w:eastAsia="ru-RU"/>
        </w:rPr>
        <w:t>1.3.</w:t>
      </w:r>
      <w:r w:rsidRPr="009E1525">
        <w:rPr>
          <w:rFonts w:ascii="Times New Roman" w:hAnsi="Times New Roman" w:cs="Times New Roman"/>
          <w:sz w:val="24"/>
          <w:szCs w:val="24"/>
          <w:lang w:eastAsia="ru-RU"/>
        </w:rPr>
        <w:t xml:space="preserve"> Раздел V изложить в следующей редакции:</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lastRenderedPageBreak/>
        <w:t xml:space="preserve">5.1. </w:t>
      </w:r>
      <w:proofErr w:type="gramStart"/>
      <w:r w:rsidRPr="009E1525">
        <w:rPr>
          <w:rFonts w:ascii="Times New Roman" w:hAnsi="Times New Roman" w:cs="Times New Roman"/>
          <w:sz w:val="24"/>
          <w:szCs w:val="24"/>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9E1525" w:rsidRPr="009E1525" w:rsidRDefault="009E1525" w:rsidP="009E1525">
      <w:pPr>
        <w:pStyle w:val="a6"/>
        <w:ind w:firstLine="567"/>
        <w:jc w:val="both"/>
        <w:rPr>
          <w:rFonts w:ascii="Times New Roman" w:hAnsi="Times New Roman" w:cs="Times New Roman"/>
          <w:sz w:val="24"/>
          <w:szCs w:val="24"/>
          <w:lang w:eastAsia="ru-RU"/>
        </w:rPr>
      </w:pPr>
      <w:proofErr w:type="gramStart"/>
      <w:r w:rsidRPr="009E1525">
        <w:rPr>
          <w:rFonts w:ascii="Times New Roman" w:hAnsi="Times New Roman" w:cs="Times New Roman"/>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 xml:space="preserve">5.2. </w:t>
      </w:r>
      <w:proofErr w:type="gramStart"/>
      <w:r w:rsidRPr="009E1525">
        <w:rPr>
          <w:rFonts w:ascii="Times New Roman" w:hAnsi="Times New Roman" w:cs="Times New Roman"/>
          <w:sz w:val="24"/>
          <w:szCs w:val="24"/>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9E1525">
        <w:rPr>
          <w:rFonts w:ascii="Times New Roman" w:hAnsi="Times New Roman" w:cs="Times New Roman"/>
          <w:sz w:val="24"/>
          <w:szCs w:val="24"/>
          <w:lang w:eastAsia="ru-RU"/>
        </w:rPr>
        <w:t xml:space="preserve"> Заявитель может обратиться с жалобой, в том числе в следующих случаях:</w:t>
      </w:r>
    </w:p>
    <w:p w:rsidR="009E1525" w:rsidRPr="009E1525" w:rsidRDefault="00F13B82" w:rsidP="009E1525">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9E1525" w:rsidRPr="009E1525">
        <w:rPr>
          <w:rFonts w:ascii="Times New Roman" w:hAnsi="Times New Roman" w:cs="Times New Roman"/>
          <w:sz w:val="24"/>
          <w:szCs w:val="24"/>
          <w:lang w:eastAsia="ru-RU"/>
        </w:rPr>
        <w:t>нарушение срока регистрации заявления о предоставлении муниципальной услуги, запроса, указанного в статье 15.1 Федерального закона № 210-ФЗ;</w:t>
      </w:r>
    </w:p>
    <w:p w:rsidR="009E1525" w:rsidRPr="009E1525" w:rsidRDefault="00F13B82" w:rsidP="009E1525">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9E1525" w:rsidRPr="009E1525">
        <w:rPr>
          <w:rFonts w:ascii="Times New Roman" w:hAnsi="Times New Roman" w:cs="Times New Roman"/>
          <w:sz w:val="24"/>
          <w:szCs w:val="24"/>
          <w:lang w:eastAsia="ru-RU"/>
        </w:rPr>
        <w:t>нарушение срока предоставления муниципальной услуги;</w:t>
      </w:r>
    </w:p>
    <w:p w:rsidR="009E1525" w:rsidRPr="009E1525" w:rsidRDefault="00F13B82" w:rsidP="009E1525">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9E1525" w:rsidRPr="009E1525">
        <w:rPr>
          <w:rFonts w:ascii="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9E1525" w:rsidRPr="009E1525" w:rsidRDefault="00F13B82" w:rsidP="009E1525">
      <w:pPr>
        <w:pStyle w:val="a6"/>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4) </w:t>
      </w:r>
      <w:r w:rsidR="009E1525" w:rsidRPr="009E1525">
        <w:rPr>
          <w:rFonts w:ascii="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roofErr w:type="gramEnd"/>
    </w:p>
    <w:p w:rsidR="009E1525" w:rsidRPr="009E1525" w:rsidRDefault="00F13B82" w:rsidP="009E1525">
      <w:pPr>
        <w:pStyle w:val="a6"/>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5) </w:t>
      </w:r>
      <w:r w:rsidR="009E1525" w:rsidRPr="009E1525">
        <w:rPr>
          <w:rFonts w:ascii="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9E1525" w:rsidRPr="009E1525" w:rsidRDefault="00F13B82" w:rsidP="009E1525">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009E1525" w:rsidRPr="009E1525">
        <w:rPr>
          <w:rFonts w:ascii="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9E1525" w:rsidRPr="009E1525" w:rsidRDefault="00F13B82" w:rsidP="009E1525">
      <w:pPr>
        <w:pStyle w:val="a6"/>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7) </w:t>
      </w:r>
      <w:r w:rsidR="009E1525" w:rsidRPr="009E1525">
        <w:rPr>
          <w:rFonts w:ascii="Times New Roman" w:hAnsi="Times New Roman" w:cs="Times New Roman"/>
          <w:sz w:val="24"/>
          <w:szCs w:val="24"/>
          <w:lang w:eastAsia="ru-RU"/>
        </w:rPr>
        <w:t>отказ органа, предоставляющего муниципальную услугу,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1525" w:rsidRPr="009E1525" w:rsidRDefault="00F13B82" w:rsidP="009E1525">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w:t>
      </w:r>
      <w:r w:rsidR="009E1525" w:rsidRPr="009E1525">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9E1525" w:rsidRPr="009E1525" w:rsidRDefault="00F13B82" w:rsidP="009E1525">
      <w:pPr>
        <w:pStyle w:val="a6"/>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9) </w:t>
      </w:r>
      <w:r w:rsidR="009E1525" w:rsidRPr="009E1525">
        <w:rPr>
          <w:rFonts w:ascii="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9E1525" w:rsidRPr="009E1525" w:rsidRDefault="00F13B82" w:rsidP="009E1525">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 </w:t>
      </w:r>
      <w:r w:rsidR="009E1525" w:rsidRPr="009E1525">
        <w:rPr>
          <w:rFonts w:ascii="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5.3. Основанием для начала процедуры досудебного (внесудебного) обжалования является поступление жалобы заявителя в Уполномоченный орган.</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lastRenderedPageBreak/>
        <w:t>5.4. В досудебном порядке могут быть обжалованы действия (бездействие) и решения должностных лиц Уполномоченного органа, муниципальных служащих – руководителю Уполномоченного органа.</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5.5. Жалоба должна содержать:</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E1525" w:rsidRPr="009E1525" w:rsidRDefault="009E1525" w:rsidP="009E1525">
      <w:pPr>
        <w:pStyle w:val="a6"/>
        <w:ind w:firstLine="567"/>
        <w:jc w:val="both"/>
        <w:rPr>
          <w:rFonts w:ascii="Times New Roman" w:hAnsi="Times New Roman" w:cs="Times New Roman"/>
          <w:sz w:val="24"/>
          <w:szCs w:val="24"/>
          <w:lang w:eastAsia="ru-RU"/>
        </w:rPr>
      </w:pPr>
      <w:proofErr w:type="gramStart"/>
      <w:r w:rsidRPr="009E1525">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 xml:space="preserve">5.6. </w:t>
      </w:r>
      <w:proofErr w:type="gramStart"/>
      <w:r w:rsidRPr="009E1525">
        <w:rPr>
          <w:rFonts w:ascii="Times New Roman" w:hAnsi="Times New Roman" w:cs="Times New Roman"/>
          <w:sz w:val="24"/>
          <w:szCs w:val="24"/>
          <w:lang w:eastAsia="ru-RU"/>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 момента обращения.</w:t>
      </w:r>
      <w:proofErr w:type="gramEnd"/>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 xml:space="preserve">5.7. </w:t>
      </w:r>
      <w:proofErr w:type="gramStart"/>
      <w:r w:rsidRPr="009E1525">
        <w:rPr>
          <w:rFonts w:ascii="Times New Roman" w:hAnsi="Times New Roman" w:cs="Times New Roman"/>
          <w:sz w:val="24"/>
          <w:szCs w:val="24"/>
          <w:lang w:eastAsia="ru-RU"/>
        </w:rPr>
        <w:t>Жалоба, поступившая в Уполномоченный орган, рассматривается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5.8. Случаи оставления жалобы без ответа:</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 xml:space="preserve">5.9. Случаи отказа в </w:t>
      </w:r>
      <w:proofErr w:type="gramStart"/>
      <w:r w:rsidRPr="009E1525">
        <w:rPr>
          <w:rFonts w:ascii="Times New Roman" w:hAnsi="Times New Roman" w:cs="Times New Roman"/>
          <w:sz w:val="24"/>
          <w:szCs w:val="24"/>
          <w:lang w:eastAsia="ru-RU"/>
        </w:rPr>
        <w:t>удовлетворении</w:t>
      </w:r>
      <w:proofErr w:type="gramEnd"/>
      <w:r w:rsidRPr="009E1525">
        <w:rPr>
          <w:rFonts w:ascii="Times New Roman" w:hAnsi="Times New Roman" w:cs="Times New Roman"/>
          <w:sz w:val="24"/>
          <w:szCs w:val="24"/>
          <w:lang w:eastAsia="ru-RU"/>
        </w:rPr>
        <w:t xml:space="preserve"> жалобы:</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а) отсутствие нарушения порядка предоставления муниципальной услуги;</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 б) наличие вступившего в законную силу решения суда, арбитражного суда по жалобе о том же предмете и по тем же основаниям;</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 xml:space="preserve">в) подача жалобы лицом, полномочия которого не подтверждены в </w:t>
      </w:r>
      <w:proofErr w:type="gramStart"/>
      <w:r w:rsidRPr="009E1525">
        <w:rPr>
          <w:rFonts w:ascii="Times New Roman" w:hAnsi="Times New Roman" w:cs="Times New Roman"/>
          <w:sz w:val="24"/>
          <w:szCs w:val="24"/>
          <w:lang w:eastAsia="ru-RU"/>
        </w:rPr>
        <w:t>порядке</w:t>
      </w:r>
      <w:proofErr w:type="gramEnd"/>
      <w:r w:rsidRPr="009E1525">
        <w:rPr>
          <w:rFonts w:ascii="Times New Roman" w:hAnsi="Times New Roman" w:cs="Times New Roman"/>
          <w:sz w:val="24"/>
          <w:szCs w:val="24"/>
          <w:lang w:eastAsia="ru-RU"/>
        </w:rPr>
        <w:t>, установленном законодательством Российской Федерации;</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г) наличие решения по жалобе, принятого ранее в отношении того же заявителя и по тому же предмету жалобы.</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5.10. По результатам рассмотрения жалобы принимается одно из следующих решений:</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 xml:space="preserve">2) в </w:t>
      </w:r>
      <w:proofErr w:type="gramStart"/>
      <w:r w:rsidRPr="009E1525">
        <w:rPr>
          <w:rFonts w:ascii="Times New Roman" w:hAnsi="Times New Roman" w:cs="Times New Roman"/>
          <w:sz w:val="24"/>
          <w:szCs w:val="24"/>
          <w:lang w:eastAsia="ru-RU"/>
        </w:rPr>
        <w:t>удовлетворении</w:t>
      </w:r>
      <w:proofErr w:type="gramEnd"/>
      <w:r w:rsidRPr="009E1525">
        <w:rPr>
          <w:rFonts w:ascii="Times New Roman" w:hAnsi="Times New Roman" w:cs="Times New Roman"/>
          <w:sz w:val="24"/>
          <w:szCs w:val="24"/>
          <w:lang w:eastAsia="ru-RU"/>
        </w:rPr>
        <w:t xml:space="preserve"> жалобы отказывается.</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w:t>
      </w:r>
      <w:r w:rsidRPr="009E1525">
        <w:rPr>
          <w:rFonts w:ascii="Times New Roman" w:hAnsi="Times New Roman" w:cs="Times New Roman"/>
          <w:sz w:val="24"/>
          <w:szCs w:val="24"/>
          <w:lang w:eastAsia="ru-RU"/>
        </w:rP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 xml:space="preserve">5.11. </w:t>
      </w:r>
      <w:proofErr w:type="gramStart"/>
      <w:r w:rsidRPr="009E1525">
        <w:rPr>
          <w:rFonts w:ascii="Times New Roman" w:hAnsi="Times New Roman" w:cs="Times New Roman"/>
          <w:sz w:val="24"/>
          <w:szCs w:val="24"/>
          <w:lang w:eastAsia="ru-RU"/>
        </w:rPr>
        <w:t>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В ответе по результатам рассмотрения жалобы указываются:</w:t>
      </w:r>
    </w:p>
    <w:p w:rsidR="009E1525" w:rsidRPr="009E1525" w:rsidRDefault="009E1525" w:rsidP="009E1525">
      <w:pPr>
        <w:pStyle w:val="a6"/>
        <w:ind w:firstLine="567"/>
        <w:jc w:val="both"/>
        <w:rPr>
          <w:rFonts w:ascii="Times New Roman" w:hAnsi="Times New Roman" w:cs="Times New Roman"/>
          <w:sz w:val="24"/>
          <w:szCs w:val="24"/>
          <w:lang w:eastAsia="ru-RU"/>
        </w:rPr>
      </w:pPr>
      <w:proofErr w:type="gramStart"/>
      <w:r w:rsidRPr="009E1525">
        <w:rPr>
          <w:rFonts w:ascii="Times New Roman" w:hAnsi="Times New Roman" w:cs="Times New Roman"/>
          <w:sz w:val="24"/>
          <w:szCs w:val="24"/>
          <w:lang w:eastAsia="ru-RU"/>
        </w:rPr>
        <w:t>1) наименование органа, должность, фамилия, имя, отчество (последнее – при наличии) его должностного лица, принявшего решение по жалобе;</w:t>
      </w:r>
      <w:proofErr w:type="gramEnd"/>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3) фамилия, имя, отчество (последнее – при наличии) или наименование заявителя;</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4) основания для принятия решения по жалобе;</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5) принятое по жалобе решение;</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 xml:space="preserve">6) в </w:t>
      </w:r>
      <w:proofErr w:type="gramStart"/>
      <w:r w:rsidRPr="009E1525">
        <w:rPr>
          <w:rFonts w:ascii="Times New Roman" w:hAnsi="Times New Roman" w:cs="Times New Roman"/>
          <w:sz w:val="24"/>
          <w:szCs w:val="24"/>
          <w:lang w:eastAsia="ru-RU"/>
        </w:rPr>
        <w:t>случае</w:t>
      </w:r>
      <w:proofErr w:type="gramEnd"/>
      <w:r w:rsidRPr="009E1525">
        <w:rPr>
          <w:rFonts w:ascii="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7) сведения о порядке обжалования принятого по жалобе решения.</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Ответ по результатам рассмотрения жалобы подписывается главой администрации или его заместителем.</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По желанию заявителя ответ по результатам рассмотрения жалобы может быть направлен в электронной форме в виде электронной копии документа, полностью воспроизводящего текст или изображение документа в формате графического файла.</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 xml:space="preserve">5.12. В случае установления в ходе или по результатам </w:t>
      </w:r>
      <w:proofErr w:type="gramStart"/>
      <w:r w:rsidRPr="009E1525">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E1525">
        <w:rPr>
          <w:rFonts w:ascii="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1525" w:rsidRPr="009E1525" w:rsidRDefault="009E1525" w:rsidP="00F13B82">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5.13.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w:t>
      </w:r>
      <w:r w:rsidR="00F13B82">
        <w:rPr>
          <w:rFonts w:ascii="Times New Roman" w:hAnsi="Times New Roman" w:cs="Times New Roman"/>
          <w:sz w:val="24"/>
          <w:szCs w:val="24"/>
          <w:lang w:eastAsia="ru-RU"/>
        </w:rPr>
        <w:t xml:space="preserve"> </w:t>
      </w:r>
      <w:r w:rsidRPr="009E1525">
        <w:rPr>
          <w:rFonts w:ascii="Times New Roman" w:hAnsi="Times New Roman" w:cs="Times New Roman"/>
          <w:sz w:val="24"/>
          <w:szCs w:val="24"/>
          <w:lang w:eastAsia="ru-RU"/>
        </w:rPr>
        <w:t>предоставляющего муниципальную услугу, в </w:t>
      </w:r>
      <w:hyperlink r:id="rId6" w:history="1">
        <w:r w:rsidRPr="005F13B6">
          <w:rPr>
            <w:rFonts w:ascii="Times New Roman" w:hAnsi="Times New Roman" w:cs="Times New Roman"/>
            <w:sz w:val="24"/>
            <w:szCs w:val="24"/>
            <w:lang w:eastAsia="ru-RU"/>
          </w:rPr>
          <w:t>судебном</w:t>
        </w:r>
      </w:hyperlink>
      <w:r w:rsidRPr="009E1525">
        <w:rPr>
          <w:rFonts w:ascii="Times New Roman" w:hAnsi="Times New Roman" w:cs="Times New Roman"/>
          <w:sz w:val="24"/>
          <w:szCs w:val="24"/>
          <w:lang w:eastAsia="ru-RU"/>
        </w:rPr>
        <w:t> порядке, обратившись с соответствующим заявлением в суд, в установленном законом порядке».</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 </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2. Настоящее постановление вступает в силу после его официального опубликования.</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sz w:val="24"/>
          <w:szCs w:val="24"/>
          <w:lang w:eastAsia="ru-RU"/>
        </w:rPr>
        <w:t> </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b/>
          <w:bCs/>
          <w:sz w:val="24"/>
          <w:szCs w:val="24"/>
          <w:lang w:eastAsia="ru-RU"/>
        </w:rPr>
        <w:t> </w:t>
      </w:r>
    </w:p>
    <w:p w:rsidR="009E1525" w:rsidRPr="009E1525" w:rsidRDefault="009E1525" w:rsidP="009E1525">
      <w:pPr>
        <w:pStyle w:val="a6"/>
        <w:ind w:firstLine="567"/>
        <w:jc w:val="both"/>
        <w:rPr>
          <w:rFonts w:ascii="Times New Roman" w:hAnsi="Times New Roman" w:cs="Times New Roman"/>
          <w:sz w:val="24"/>
          <w:szCs w:val="24"/>
          <w:lang w:eastAsia="ru-RU"/>
        </w:rPr>
      </w:pPr>
      <w:r w:rsidRPr="009E1525">
        <w:rPr>
          <w:rFonts w:ascii="Times New Roman" w:hAnsi="Times New Roman" w:cs="Times New Roman"/>
          <w:b/>
          <w:bCs/>
          <w:sz w:val="24"/>
          <w:szCs w:val="24"/>
          <w:lang w:eastAsia="ru-RU"/>
        </w:rPr>
        <w:t> </w:t>
      </w:r>
    </w:p>
    <w:p w:rsidR="00744A4E" w:rsidRPr="009E1525" w:rsidRDefault="009E1525" w:rsidP="009E1525">
      <w:pPr>
        <w:pStyle w:val="a6"/>
        <w:ind w:firstLine="567"/>
        <w:jc w:val="both"/>
        <w:rPr>
          <w:rFonts w:ascii="Times New Roman" w:hAnsi="Times New Roman" w:cs="Times New Roman"/>
          <w:sz w:val="24"/>
          <w:szCs w:val="24"/>
        </w:rPr>
      </w:pPr>
      <w:r>
        <w:rPr>
          <w:rFonts w:ascii="Times New Roman" w:hAnsi="Times New Roman" w:cs="Times New Roman"/>
          <w:sz w:val="24"/>
          <w:szCs w:val="24"/>
        </w:rPr>
        <w:t>Глава Ойкас-Кибекского сельского поселения                                       А.В.Петров</w:t>
      </w:r>
    </w:p>
    <w:sectPr w:rsidR="00744A4E" w:rsidRPr="009E1525" w:rsidSect="009E1525">
      <w:pgSz w:w="11906" w:h="16838"/>
      <w:pgMar w:top="720" w:right="566" w:bottom="232" w:left="1701" w:header="709" w:footer="709" w:gutter="0"/>
      <w:cols w:space="4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compat/>
  <w:rsids>
    <w:rsidRoot w:val="009E1525"/>
    <w:rsid w:val="00020789"/>
    <w:rsid w:val="000437A6"/>
    <w:rsid w:val="0008289B"/>
    <w:rsid w:val="00082CA1"/>
    <w:rsid w:val="000D02B1"/>
    <w:rsid w:val="000D49A6"/>
    <w:rsid w:val="000E4934"/>
    <w:rsid w:val="000F1D4D"/>
    <w:rsid w:val="000F77E7"/>
    <w:rsid w:val="00121DAA"/>
    <w:rsid w:val="001247A8"/>
    <w:rsid w:val="001368B0"/>
    <w:rsid w:val="00154B80"/>
    <w:rsid w:val="0015550E"/>
    <w:rsid w:val="001916BF"/>
    <w:rsid w:val="001931FD"/>
    <w:rsid w:val="001A3E36"/>
    <w:rsid w:val="001E1668"/>
    <w:rsid w:val="0021518A"/>
    <w:rsid w:val="00215319"/>
    <w:rsid w:val="00222F25"/>
    <w:rsid w:val="00247F5E"/>
    <w:rsid w:val="00293A77"/>
    <w:rsid w:val="00293B09"/>
    <w:rsid w:val="002B0C96"/>
    <w:rsid w:val="002B48D7"/>
    <w:rsid w:val="002B520C"/>
    <w:rsid w:val="002D396B"/>
    <w:rsid w:val="00325208"/>
    <w:rsid w:val="003302D9"/>
    <w:rsid w:val="00361208"/>
    <w:rsid w:val="003624AD"/>
    <w:rsid w:val="00366514"/>
    <w:rsid w:val="00384E4A"/>
    <w:rsid w:val="003D531D"/>
    <w:rsid w:val="003E11CA"/>
    <w:rsid w:val="003E1943"/>
    <w:rsid w:val="003F6FF6"/>
    <w:rsid w:val="004212FE"/>
    <w:rsid w:val="004240DA"/>
    <w:rsid w:val="004379D4"/>
    <w:rsid w:val="00441ADC"/>
    <w:rsid w:val="00442793"/>
    <w:rsid w:val="00443C21"/>
    <w:rsid w:val="004454A0"/>
    <w:rsid w:val="00450A65"/>
    <w:rsid w:val="0046118C"/>
    <w:rsid w:val="00466AB6"/>
    <w:rsid w:val="00472AAC"/>
    <w:rsid w:val="00474204"/>
    <w:rsid w:val="00475CA2"/>
    <w:rsid w:val="0047704E"/>
    <w:rsid w:val="00487DCA"/>
    <w:rsid w:val="004C0A99"/>
    <w:rsid w:val="004F037F"/>
    <w:rsid w:val="004F7492"/>
    <w:rsid w:val="00503387"/>
    <w:rsid w:val="00505A48"/>
    <w:rsid w:val="005225BD"/>
    <w:rsid w:val="00532462"/>
    <w:rsid w:val="0053375D"/>
    <w:rsid w:val="005B04D7"/>
    <w:rsid w:val="005B08ED"/>
    <w:rsid w:val="005C713F"/>
    <w:rsid w:val="005D2EC3"/>
    <w:rsid w:val="005E4758"/>
    <w:rsid w:val="005F13B6"/>
    <w:rsid w:val="005F2549"/>
    <w:rsid w:val="00606D2F"/>
    <w:rsid w:val="00633F14"/>
    <w:rsid w:val="00646696"/>
    <w:rsid w:val="00647978"/>
    <w:rsid w:val="00651619"/>
    <w:rsid w:val="006718A0"/>
    <w:rsid w:val="00690157"/>
    <w:rsid w:val="00691F6A"/>
    <w:rsid w:val="0069307B"/>
    <w:rsid w:val="006C318D"/>
    <w:rsid w:val="006E1BBD"/>
    <w:rsid w:val="006E45C3"/>
    <w:rsid w:val="006E64CB"/>
    <w:rsid w:val="006F064A"/>
    <w:rsid w:val="00733C77"/>
    <w:rsid w:val="00786783"/>
    <w:rsid w:val="007A2288"/>
    <w:rsid w:val="007A2E80"/>
    <w:rsid w:val="007A6621"/>
    <w:rsid w:val="007B05F2"/>
    <w:rsid w:val="007B27A4"/>
    <w:rsid w:val="007D47DA"/>
    <w:rsid w:val="007D652D"/>
    <w:rsid w:val="007D6F95"/>
    <w:rsid w:val="007F2AAD"/>
    <w:rsid w:val="007F4A1D"/>
    <w:rsid w:val="00806204"/>
    <w:rsid w:val="0082677E"/>
    <w:rsid w:val="00827B63"/>
    <w:rsid w:val="00851D20"/>
    <w:rsid w:val="00871301"/>
    <w:rsid w:val="0087443E"/>
    <w:rsid w:val="00877FE1"/>
    <w:rsid w:val="008A50F4"/>
    <w:rsid w:val="008A64C3"/>
    <w:rsid w:val="008B3041"/>
    <w:rsid w:val="008C741D"/>
    <w:rsid w:val="008D3BB1"/>
    <w:rsid w:val="008D5154"/>
    <w:rsid w:val="008D5C60"/>
    <w:rsid w:val="008F0713"/>
    <w:rsid w:val="009029EF"/>
    <w:rsid w:val="009038DE"/>
    <w:rsid w:val="00917275"/>
    <w:rsid w:val="0094296D"/>
    <w:rsid w:val="009605FF"/>
    <w:rsid w:val="00970E14"/>
    <w:rsid w:val="009A1C40"/>
    <w:rsid w:val="009B057A"/>
    <w:rsid w:val="009B39C8"/>
    <w:rsid w:val="009C2744"/>
    <w:rsid w:val="009C3920"/>
    <w:rsid w:val="009D5DD7"/>
    <w:rsid w:val="009E1525"/>
    <w:rsid w:val="009E7B78"/>
    <w:rsid w:val="009F0929"/>
    <w:rsid w:val="009F1852"/>
    <w:rsid w:val="009F25E3"/>
    <w:rsid w:val="00A053B5"/>
    <w:rsid w:val="00A149C1"/>
    <w:rsid w:val="00A30430"/>
    <w:rsid w:val="00A42FDB"/>
    <w:rsid w:val="00A535A4"/>
    <w:rsid w:val="00A578CD"/>
    <w:rsid w:val="00A57E50"/>
    <w:rsid w:val="00A653E9"/>
    <w:rsid w:val="00A83CD6"/>
    <w:rsid w:val="00A86ED5"/>
    <w:rsid w:val="00A9219D"/>
    <w:rsid w:val="00A97678"/>
    <w:rsid w:val="00AA7885"/>
    <w:rsid w:val="00AC7878"/>
    <w:rsid w:val="00AD5221"/>
    <w:rsid w:val="00B06C77"/>
    <w:rsid w:val="00B10EFE"/>
    <w:rsid w:val="00B231BF"/>
    <w:rsid w:val="00B4408C"/>
    <w:rsid w:val="00B55A95"/>
    <w:rsid w:val="00B72AA7"/>
    <w:rsid w:val="00B761D6"/>
    <w:rsid w:val="00B85EE6"/>
    <w:rsid w:val="00B9614F"/>
    <w:rsid w:val="00B974EE"/>
    <w:rsid w:val="00BA5545"/>
    <w:rsid w:val="00BC385D"/>
    <w:rsid w:val="00BC5635"/>
    <w:rsid w:val="00BD037D"/>
    <w:rsid w:val="00BE79E7"/>
    <w:rsid w:val="00BF172A"/>
    <w:rsid w:val="00C0127B"/>
    <w:rsid w:val="00C17C65"/>
    <w:rsid w:val="00C25583"/>
    <w:rsid w:val="00C37C6E"/>
    <w:rsid w:val="00C4103F"/>
    <w:rsid w:val="00C60E8B"/>
    <w:rsid w:val="00C70D67"/>
    <w:rsid w:val="00C9024E"/>
    <w:rsid w:val="00CA187C"/>
    <w:rsid w:val="00CD4152"/>
    <w:rsid w:val="00CD42AF"/>
    <w:rsid w:val="00CF3A5F"/>
    <w:rsid w:val="00CF64EC"/>
    <w:rsid w:val="00D1082D"/>
    <w:rsid w:val="00D15540"/>
    <w:rsid w:val="00D3102C"/>
    <w:rsid w:val="00D476FA"/>
    <w:rsid w:val="00D5094B"/>
    <w:rsid w:val="00D513DC"/>
    <w:rsid w:val="00D552B2"/>
    <w:rsid w:val="00D84BA9"/>
    <w:rsid w:val="00D85716"/>
    <w:rsid w:val="00D918F1"/>
    <w:rsid w:val="00DA08EA"/>
    <w:rsid w:val="00DA2E43"/>
    <w:rsid w:val="00DA6074"/>
    <w:rsid w:val="00DB3F99"/>
    <w:rsid w:val="00DB4F49"/>
    <w:rsid w:val="00DC6435"/>
    <w:rsid w:val="00DC6C81"/>
    <w:rsid w:val="00DE33D8"/>
    <w:rsid w:val="00DE435D"/>
    <w:rsid w:val="00DF4D44"/>
    <w:rsid w:val="00E20FEA"/>
    <w:rsid w:val="00E40DB7"/>
    <w:rsid w:val="00E44AFB"/>
    <w:rsid w:val="00E4618B"/>
    <w:rsid w:val="00E47820"/>
    <w:rsid w:val="00E56BB0"/>
    <w:rsid w:val="00E67FDB"/>
    <w:rsid w:val="00E71F94"/>
    <w:rsid w:val="00E77E2F"/>
    <w:rsid w:val="00E84059"/>
    <w:rsid w:val="00EA6A51"/>
    <w:rsid w:val="00EB5145"/>
    <w:rsid w:val="00ED06E0"/>
    <w:rsid w:val="00EF35BC"/>
    <w:rsid w:val="00EF7EA7"/>
    <w:rsid w:val="00F01373"/>
    <w:rsid w:val="00F02265"/>
    <w:rsid w:val="00F13B82"/>
    <w:rsid w:val="00F24386"/>
    <w:rsid w:val="00F36175"/>
    <w:rsid w:val="00F65F49"/>
    <w:rsid w:val="00F66A55"/>
    <w:rsid w:val="00F81A55"/>
    <w:rsid w:val="00F91945"/>
    <w:rsid w:val="00FA1B97"/>
    <w:rsid w:val="00FB5CBF"/>
    <w:rsid w:val="00FB6FC3"/>
    <w:rsid w:val="00FD72C3"/>
    <w:rsid w:val="00FD7510"/>
    <w:rsid w:val="00FE5A1C"/>
    <w:rsid w:val="00FF3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3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1525"/>
    <w:pPr>
      <w:spacing w:before="100" w:beforeAutospacing="1" w:after="100" w:afterAutospacing="1"/>
    </w:pPr>
  </w:style>
  <w:style w:type="character" w:styleId="a4">
    <w:name w:val="Strong"/>
    <w:basedOn w:val="a0"/>
    <w:uiPriority w:val="22"/>
    <w:qFormat/>
    <w:rsid w:val="009E1525"/>
    <w:rPr>
      <w:b/>
      <w:bCs/>
    </w:rPr>
  </w:style>
  <w:style w:type="character" w:styleId="a5">
    <w:name w:val="Hyperlink"/>
    <w:basedOn w:val="a0"/>
    <w:uiPriority w:val="99"/>
    <w:semiHidden/>
    <w:unhideWhenUsed/>
    <w:rsid w:val="009E1525"/>
    <w:rPr>
      <w:color w:val="0000FF"/>
      <w:u w:val="single"/>
    </w:rPr>
  </w:style>
  <w:style w:type="paragraph" w:styleId="a6">
    <w:name w:val="No Spacing"/>
    <w:uiPriority w:val="1"/>
    <w:qFormat/>
    <w:rsid w:val="009E1525"/>
    <w:pPr>
      <w:spacing w:after="0" w:line="240" w:lineRule="auto"/>
    </w:pPr>
  </w:style>
  <w:style w:type="paragraph" w:customStyle="1" w:styleId="a7">
    <w:name w:val="Таблицы (моноширинный)"/>
    <w:basedOn w:val="a"/>
    <w:next w:val="a"/>
    <w:rsid w:val="00BD037D"/>
    <w:pPr>
      <w:autoSpaceDE w:val="0"/>
      <w:autoSpaceDN w:val="0"/>
      <w:adjustRightInd w:val="0"/>
      <w:jc w:val="both"/>
    </w:pPr>
    <w:rPr>
      <w:rFonts w:ascii="Courier New" w:hAnsi="Courier New" w:cs="Courier New"/>
      <w:sz w:val="20"/>
      <w:szCs w:val="20"/>
    </w:rPr>
  </w:style>
  <w:style w:type="paragraph" w:customStyle="1" w:styleId="a8">
    <w:name w:val="Нормальный"/>
    <w:rsid w:val="00BD037D"/>
    <w:pPr>
      <w:suppressAutoHyphens/>
      <w:spacing w:after="0" w:line="100" w:lineRule="atLeast"/>
    </w:pPr>
    <w:rPr>
      <w:rFonts w:ascii="Times New Roman" w:eastAsia="Times New Roman" w:hAnsi="Times New Roman" w:cs="Times New Roman"/>
      <w:kern w:val="2"/>
      <w:sz w:val="20"/>
      <w:szCs w:val="20"/>
      <w:lang w:eastAsia="ar-SA"/>
    </w:rPr>
  </w:style>
  <w:style w:type="character" w:customStyle="1" w:styleId="a9">
    <w:name w:val="Цветовое выделение"/>
    <w:rsid w:val="00BD037D"/>
    <w:rPr>
      <w:b/>
      <w:bCs/>
      <w:color w:val="26282F"/>
    </w:rPr>
  </w:style>
  <w:style w:type="paragraph" w:styleId="aa">
    <w:name w:val="Balloon Text"/>
    <w:basedOn w:val="a"/>
    <w:link w:val="ab"/>
    <w:uiPriority w:val="99"/>
    <w:semiHidden/>
    <w:unhideWhenUsed/>
    <w:rsid w:val="00BD037D"/>
    <w:rPr>
      <w:rFonts w:ascii="Tahoma" w:hAnsi="Tahoma" w:cs="Tahoma"/>
      <w:sz w:val="16"/>
      <w:szCs w:val="16"/>
    </w:rPr>
  </w:style>
  <w:style w:type="character" w:customStyle="1" w:styleId="ab">
    <w:name w:val="Текст выноски Знак"/>
    <w:basedOn w:val="a0"/>
    <w:link w:val="aa"/>
    <w:uiPriority w:val="99"/>
    <w:semiHidden/>
    <w:rsid w:val="00BD037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80125">
      <w:bodyDiv w:val="1"/>
      <w:marLeft w:val="0"/>
      <w:marRight w:val="0"/>
      <w:marTop w:val="0"/>
      <w:marBottom w:val="0"/>
      <w:divBdr>
        <w:top w:val="none" w:sz="0" w:space="0" w:color="auto"/>
        <w:left w:val="none" w:sz="0" w:space="0" w:color="auto"/>
        <w:bottom w:val="none" w:sz="0" w:space="0" w:color="auto"/>
        <w:right w:val="none" w:sz="0" w:space="0" w:color="auto"/>
      </w:divBdr>
    </w:div>
    <w:div w:id="1295065119">
      <w:bodyDiv w:val="1"/>
      <w:marLeft w:val="0"/>
      <w:marRight w:val="0"/>
      <w:marTop w:val="0"/>
      <w:marBottom w:val="0"/>
      <w:divBdr>
        <w:top w:val="none" w:sz="0" w:space="0" w:color="auto"/>
        <w:left w:val="none" w:sz="0" w:space="0" w:color="auto"/>
        <w:bottom w:val="none" w:sz="0" w:space="0" w:color="auto"/>
        <w:right w:val="none" w:sz="0" w:space="0" w:color="auto"/>
      </w:divBdr>
    </w:div>
    <w:div w:id="156553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326175541469206D7261F606DF20F1D2386E5F27086F49ADC3B18696DEBFF7FF6E46D16B8B5322U7e5H" TargetMode="External"/><Relationship Id="rId5" Type="http://schemas.openxmlformats.org/officeDocument/2006/relationships/hyperlink" Target="http://www.consultant.ru/document/cons_doc_LAW_303658/a593eaab768d34bf2d7419322eac79481e73cf03/"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2582</Words>
  <Characters>14719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2020-04-20T05:49:00Z</cp:lastPrinted>
  <dcterms:created xsi:type="dcterms:W3CDTF">2020-04-15T10:14:00Z</dcterms:created>
  <dcterms:modified xsi:type="dcterms:W3CDTF">2020-04-20T05:49:00Z</dcterms:modified>
</cp:coreProperties>
</file>