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3544"/>
      </w:tblGrid>
      <w:tr w:rsidR="000761E3" w:rsidRPr="000761E3" w:rsidTr="000761E3">
        <w:trPr>
          <w:trHeight w:val="4393"/>
        </w:trPr>
        <w:tc>
          <w:tcPr>
            <w:tcW w:w="3794" w:type="dxa"/>
          </w:tcPr>
          <w:p w:rsidR="000761E3" w:rsidRPr="000761E3" w:rsidRDefault="000761E3" w:rsidP="000761E3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0761E3" w:rsidRPr="000761E3" w:rsidRDefault="000761E3" w:rsidP="000761E3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0761E3" w:rsidRPr="000761E3" w:rsidRDefault="000761E3" w:rsidP="000761E3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0761E3" w:rsidRPr="000761E3" w:rsidRDefault="000761E3" w:rsidP="00076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61E3" w:rsidRPr="000761E3" w:rsidRDefault="000761E3" w:rsidP="00076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61E3" w:rsidRPr="000761E3" w:rsidRDefault="000761E3" w:rsidP="000761E3">
            <w:pPr>
              <w:keepNext/>
              <w:spacing w:after="0" w:line="216" w:lineRule="auto"/>
              <w:jc w:val="center"/>
              <w:outlineLvl w:val="0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0761E3" w:rsidRPr="000761E3" w:rsidRDefault="000761E3" w:rsidP="000761E3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>Чăваш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Республики</w:t>
            </w: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Красноармейски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>районĕнчи</w:t>
            </w:r>
            <w:proofErr w:type="spellEnd"/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Карай ял  </w:t>
            </w: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поселенийĕн</w:t>
            </w:r>
            <w:proofErr w:type="spellEnd"/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администрацийĕ</w:t>
            </w:r>
            <w:proofErr w:type="spellEnd"/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>ЙЫШĂНУ</w:t>
            </w: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Карай 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>сали</w:t>
            </w:r>
            <w:proofErr w:type="spellEnd"/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542"/>
              <w:gridCol w:w="592"/>
              <w:gridCol w:w="560"/>
            </w:tblGrid>
            <w:tr w:rsidR="000761E3" w:rsidRPr="000761E3" w:rsidTr="000761E3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761E3" w:rsidRPr="000761E3" w:rsidRDefault="000761E3" w:rsidP="000761E3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761E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2020.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03.24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61E3" w:rsidRPr="000761E3" w:rsidRDefault="000761E3" w:rsidP="00076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761E3" w:rsidRPr="000761E3" w:rsidRDefault="000761E3" w:rsidP="00076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761E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61E3" w:rsidRPr="000761E3" w:rsidRDefault="000761E3" w:rsidP="00076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761E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№</w:t>
                  </w:r>
                </w:p>
              </w:tc>
            </w:tr>
          </w:tbl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5325" cy="704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ET" w:eastAsia="Times New Roman" w:hAnsi="TimesET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>Чувашская Республика</w:t>
            </w: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>Караевского</w:t>
            </w:r>
            <w:proofErr w:type="spellEnd"/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>Красноармейского района</w:t>
            </w: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</w:t>
            </w: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61E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0761E3">
              <w:rPr>
                <w:rFonts w:ascii="Times New Roman" w:eastAsia="Times New Roman" w:hAnsi="Times New Roman" w:cs="Times New Roman"/>
                <w:b/>
                <w:lang w:eastAsia="ru-RU"/>
              </w:rPr>
              <w:t>Караево</w:t>
            </w:r>
            <w:proofErr w:type="spellEnd"/>
          </w:p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426"/>
              <w:gridCol w:w="634"/>
            </w:tblGrid>
            <w:tr w:rsidR="000761E3" w:rsidRPr="000761E3" w:rsidTr="000761E3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761E3" w:rsidRPr="000761E3" w:rsidRDefault="000761E3" w:rsidP="000761E3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24.03</w:t>
                  </w:r>
                  <w:r w:rsidRPr="000761E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.2020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61E3" w:rsidRPr="000761E3" w:rsidRDefault="000761E3" w:rsidP="000761E3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61E3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761E3" w:rsidRPr="000761E3" w:rsidRDefault="000761E3" w:rsidP="00076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761E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</w:p>
              </w:tc>
            </w:tr>
          </w:tbl>
          <w:p w:rsidR="000761E3" w:rsidRPr="000761E3" w:rsidRDefault="000761E3" w:rsidP="000761E3">
            <w:pPr>
              <w:spacing w:after="0" w:line="216" w:lineRule="auto"/>
              <w:jc w:val="center"/>
              <w:rPr>
                <w:rFonts w:ascii="Baltica Chv" w:eastAsia="Times New Roman" w:hAnsi="Baltica Chv" w:cs="Times New Roman"/>
                <w:b/>
                <w:lang w:eastAsia="ru-RU"/>
              </w:rPr>
            </w:pPr>
          </w:p>
        </w:tc>
      </w:tr>
    </w:tbl>
    <w:p w:rsidR="004F0ABE" w:rsidRDefault="004F0ABE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0ABE" w:rsidRDefault="004F0ABE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0ABE" w:rsidRPr="004F0ABE" w:rsidRDefault="00F05499" w:rsidP="00FD04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0ABE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4F0ABE" w:rsidRPr="004F0ABE" w:rsidRDefault="00F05499" w:rsidP="00FD04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0ABE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муниципальной услуги </w:t>
      </w:r>
    </w:p>
    <w:p w:rsidR="004F0ABE" w:rsidRPr="004F0ABE" w:rsidRDefault="00F05499" w:rsidP="00FD04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0ABE">
        <w:rPr>
          <w:rFonts w:ascii="Times New Roman" w:hAnsi="Times New Roman" w:cs="Times New Roman"/>
          <w:b/>
          <w:sz w:val="26"/>
          <w:szCs w:val="26"/>
        </w:rPr>
        <w:t xml:space="preserve">"Отчуждение недвижимого имущества, </w:t>
      </w:r>
    </w:p>
    <w:p w:rsidR="004F0ABE" w:rsidRPr="004F0ABE" w:rsidRDefault="00F05499" w:rsidP="00FD04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F0ABE">
        <w:rPr>
          <w:rFonts w:ascii="Times New Roman" w:hAnsi="Times New Roman" w:cs="Times New Roman"/>
          <w:b/>
          <w:sz w:val="26"/>
          <w:szCs w:val="26"/>
        </w:rPr>
        <w:t>находящегося</w:t>
      </w:r>
      <w:proofErr w:type="gramEnd"/>
      <w:r w:rsidRPr="004F0ABE">
        <w:rPr>
          <w:rFonts w:ascii="Times New Roman" w:hAnsi="Times New Roman" w:cs="Times New Roman"/>
          <w:b/>
          <w:sz w:val="26"/>
          <w:szCs w:val="26"/>
        </w:rPr>
        <w:t xml:space="preserve"> в муниципальной собственности </w:t>
      </w:r>
    </w:p>
    <w:p w:rsidR="004F0ABE" w:rsidRPr="004F0ABE" w:rsidRDefault="000761E3" w:rsidP="00FD04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Караевского</w:t>
      </w:r>
      <w:proofErr w:type="spellEnd"/>
      <w:r w:rsidR="00F05499" w:rsidRPr="004F0AB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и арендуемого 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0ABE">
        <w:rPr>
          <w:rFonts w:ascii="Times New Roman" w:hAnsi="Times New Roman" w:cs="Times New Roman"/>
          <w:b/>
          <w:sz w:val="26"/>
          <w:szCs w:val="26"/>
        </w:rPr>
        <w:t>субъектами малого и среднего предпринимательства"</w:t>
      </w:r>
    </w:p>
    <w:p w:rsidR="004F0ABE" w:rsidRPr="004F0ABE" w:rsidRDefault="004F0ABE" w:rsidP="00FD04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F0ABE" w:rsidRPr="004F0ABE" w:rsidRDefault="004F0ABE" w:rsidP="00FD04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F0ABE">
        <w:rPr>
          <w:rFonts w:ascii="Times New Roman" w:hAnsi="Times New Roman" w:cs="Times New Roman"/>
          <w:sz w:val="26"/>
          <w:szCs w:val="26"/>
        </w:rPr>
        <w:t xml:space="preserve"> 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Российской Федерации 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администрация </w:t>
      </w:r>
      <w:proofErr w:type="spellStart"/>
      <w:r w:rsidR="00BC128E">
        <w:rPr>
          <w:rFonts w:ascii="Times New Roman" w:hAnsi="Times New Roman" w:cs="Times New Roman"/>
          <w:sz w:val="26"/>
          <w:szCs w:val="26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3578A" w:rsidRDefault="00E3578A" w:rsidP="00E3578A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="00F05499" w:rsidRPr="004F0ABE">
        <w:rPr>
          <w:rFonts w:ascii="Times New Roman" w:hAnsi="Times New Roman" w:cs="Times New Roman"/>
          <w:sz w:val="26"/>
          <w:szCs w:val="26"/>
        </w:rPr>
        <w:t>:</w:t>
      </w:r>
    </w:p>
    <w:p w:rsidR="00E3578A" w:rsidRDefault="00F05499" w:rsidP="00E3578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F0ABE">
        <w:rPr>
          <w:rFonts w:ascii="Times New Roman" w:hAnsi="Times New Roman" w:cs="Times New Roman"/>
          <w:sz w:val="26"/>
          <w:szCs w:val="26"/>
        </w:rPr>
        <w:br/>
      </w:r>
      <w:r w:rsidRPr="004F0ABE">
        <w:rPr>
          <w:rFonts w:ascii="Times New Roman" w:hAnsi="Times New Roman" w:cs="Times New Roman"/>
          <w:sz w:val="26"/>
          <w:szCs w:val="26"/>
        </w:rPr>
        <w:br/>
        <w:t xml:space="preserve">1. Утвердить Административный регламент представления муниципальной услуги «Отчуждение недвижимого имущества, находящегося в муниципальной собственности </w:t>
      </w:r>
      <w:proofErr w:type="spellStart"/>
      <w:r w:rsidR="00BC128E">
        <w:rPr>
          <w:rFonts w:ascii="Times New Roman" w:hAnsi="Times New Roman" w:cs="Times New Roman"/>
          <w:sz w:val="26"/>
          <w:szCs w:val="26"/>
        </w:rPr>
        <w:t>Караевског</w:t>
      </w:r>
      <w:r w:rsidR="00FD048F" w:rsidRPr="004F0ABE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4F0ABE">
        <w:rPr>
          <w:rFonts w:ascii="Times New Roman" w:hAnsi="Times New Roman" w:cs="Times New Roman"/>
          <w:sz w:val="26"/>
          <w:szCs w:val="26"/>
        </w:rPr>
        <w:t xml:space="preserve"> сельского поселения, и арендуемого субъектами малого и среднего предпринимательства».</w:t>
      </w:r>
    </w:p>
    <w:p w:rsidR="00F05499" w:rsidRPr="004F0ABE" w:rsidRDefault="00F05499" w:rsidP="00E3578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F0ABE">
        <w:rPr>
          <w:rFonts w:ascii="Times New Roman" w:hAnsi="Times New Roman" w:cs="Times New Roman"/>
          <w:sz w:val="26"/>
          <w:szCs w:val="26"/>
        </w:rPr>
        <w:br/>
        <w:t xml:space="preserve">2. Настоящее постановление вступает в силу после его официального опубликования (обнародования) в периодическом печатном </w:t>
      </w:r>
      <w:proofErr w:type="gramStart"/>
      <w:r w:rsidRPr="004F0ABE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4F0AB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761E3">
        <w:rPr>
          <w:rFonts w:ascii="Times New Roman" w:hAnsi="Times New Roman" w:cs="Times New Roman"/>
          <w:sz w:val="26"/>
          <w:szCs w:val="26"/>
        </w:rPr>
        <w:t>Караевский</w:t>
      </w:r>
      <w:proofErr w:type="spellEnd"/>
      <w:r w:rsidR="00FD048F" w:rsidRPr="004F0ABE">
        <w:rPr>
          <w:rFonts w:ascii="Times New Roman" w:hAnsi="Times New Roman" w:cs="Times New Roman"/>
          <w:sz w:val="26"/>
          <w:szCs w:val="26"/>
        </w:rPr>
        <w:t xml:space="preserve"> вестник»</w:t>
      </w:r>
      <w:r w:rsidRPr="004F0ABE">
        <w:rPr>
          <w:rFonts w:ascii="Times New Roman" w:hAnsi="Times New Roman" w:cs="Times New Roman"/>
          <w:sz w:val="26"/>
          <w:szCs w:val="26"/>
        </w:rPr>
        <w:t>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F0ABE">
        <w:rPr>
          <w:rFonts w:ascii="Times New Roman" w:hAnsi="Times New Roman" w:cs="Times New Roman"/>
          <w:sz w:val="26"/>
          <w:szCs w:val="26"/>
        </w:rPr>
        <w:t> </w:t>
      </w:r>
    </w:p>
    <w:p w:rsidR="00F05499" w:rsidRDefault="00F05499" w:rsidP="00FD04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F0ABE">
        <w:rPr>
          <w:rFonts w:ascii="Times New Roman" w:hAnsi="Times New Roman" w:cs="Times New Roman"/>
          <w:sz w:val="26"/>
          <w:szCs w:val="26"/>
        </w:rPr>
        <w:t> </w:t>
      </w:r>
    </w:p>
    <w:p w:rsidR="00E3578A" w:rsidRPr="004F0ABE" w:rsidRDefault="00E3578A" w:rsidP="00FD04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3578A" w:rsidRDefault="00FD048F" w:rsidP="00FD04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F0ABE">
        <w:rPr>
          <w:rFonts w:ascii="Times New Roman" w:hAnsi="Times New Roman" w:cs="Times New Roman"/>
          <w:sz w:val="26"/>
          <w:szCs w:val="26"/>
        </w:rPr>
        <w:t>Глава</w:t>
      </w:r>
    </w:p>
    <w:p w:rsidR="00075ABD" w:rsidRDefault="000761E3" w:rsidP="00075ABD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Караевского</w:t>
      </w:r>
      <w:proofErr w:type="spellEnd"/>
      <w:r w:rsidR="00F05499" w:rsidRPr="004F0ABE">
        <w:rPr>
          <w:rFonts w:ascii="Times New Roman" w:hAnsi="Times New Roman" w:cs="Times New Roman"/>
          <w:sz w:val="26"/>
          <w:szCs w:val="26"/>
        </w:rPr>
        <w:t xml:space="preserve"> </w:t>
      </w:r>
      <w:r w:rsidR="00E3578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05499" w:rsidRPr="004F0ABE" w:rsidRDefault="000761E3" w:rsidP="00075ABD">
      <w:pPr>
        <w:pStyle w:val="a4"/>
        <w:tabs>
          <w:tab w:val="left" w:pos="6495"/>
          <w:tab w:val="left" w:pos="71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="00FD048F" w:rsidRPr="004F0ABE">
        <w:rPr>
          <w:rFonts w:ascii="Times New Roman" w:hAnsi="Times New Roman" w:cs="Times New Roman"/>
          <w:sz w:val="26"/>
          <w:szCs w:val="26"/>
        </w:rPr>
        <w:t>        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76A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05499" w:rsidRPr="004F0ABE">
        <w:rPr>
          <w:rFonts w:ascii="Times New Roman" w:hAnsi="Times New Roman" w:cs="Times New Roman"/>
          <w:sz w:val="26"/>
          <w:szCs w:val="26"/>
        </w:rPr>
        <w:t> </w:t>
      </w:r>
      <w:r w:rsidR="00075ABD">
        <w:rPr>
          <w:rFonts w:ascii="Times New Roman" w:hAnsi="Times New Roman" w:cs="Times New Roman"/>
          <w:sz w:val="26"/>
          <w:szCs w:val="26"/>
        </w:rPr>
        <w:tab/>
        <w:t>Л.Л. Алексеева</w:t>
      </w:r>
      <w:r w:rsidR="00075ABD">
        <w:rPr>
          <w:rFonts w:ascii="Times New Roman" w:hAnsi="Times New Roman" w:cs="Times New Roman"/>
          <w:sz w:val="26"/>
          <w:szCs w:val="26"/>
        </w:rPr>
        <w:tab/>
      </w:r>
    </w:p>
    <w:p w:rsidR="00F05499" w:rsidRPr="000761E3" w:rsidRDefault="00F05499" w:rsidP="000761E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4F0ABE">
        <w:rPr>
          <w:rFonts w:ascii="Times New Roman" w:hAnsi="Times New Roman" w:cs="Times New Roman"/>
          <w:sz w:val="26"/>
          <w:szCs w:val="26"/>
        </w:rPr>
        <w:lastRenderedPageBreak/>
        <w:t> </w:t>
      </w:r>
      <w:r w:rsidRPr="004F0ABE">
        <w:rPr>
          <w:rFonts w:ascii="Times New Roman" w:hAnsi="Times New Roman" w:cs="Times New Roman"/>
          <w:sz w:val="24"/>
          <w:szCs w:val="24"/>
        </w:rPr>
        <w:t>Утвержден</w:t>
      </w:r>
      <w:r w:rsidRPr="004F0ABE">
        <w:rPr>
          <w:rFonts w:ascii="Times New Roman" w:hAnsi="Times New Roman" w:cs="Times New Roman"/>
          <w:sz w:val="24"/>
          <w:szCs w:val="24"/>
        </w:rPr>
        <w:br/>
        <w:t>постановлением администрации </w:t>
      </w:r>
      <w:r w:rsidRPr="004F0A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C128E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 </w:t>
      </w:r>
      <w:r w:rsidRPr="004F0ABE">
        <w:rPr>
          <w:rFonts w:ascii="Times New Roman" w:hAnsi="Times New Roman" w:cs="Times New Roman"/>
          <w:sz w:val="24"/>
          <w:szCs w:val="24"/>
        </w:rPr>
        <w:br/>
        <w:t>от</w:t>
      </w:r>
      <w:r w:rsidR="000761E3">
        <w:rPr>
          <w:rFonts w:ascii="Times New Roman" w:hAnsi="Times New Roman" w:cs="Times New Roman"/>
          <w:sz w:val="24"/>
          <w:szCs w:val="24"/>
        </w:rPr>
        <w:t xml:space="preserve"> 24.03.2020 </w:t>
      </w:r>
      <w:r w:rsidR="00FD048F" w:rsidRPr="004F0ABE">
        <w:rPr>
          <w:rFonts w:ascii="Times New Roman" w:hAnsi="Times New Roman" w:cs="Times New Roman"/>
          <w:sz w:val="24"/>
          <w:szCs w:val="24"/>
        </w:rPr>
        <w:t>г. №</w:t>
      </w:r>
      <w:r w:rsidR="000761E3">
        <w:rPr>
          <w:rFonts w:ascii="Times New Roman" w:hAnsi="Times New Roman" w:cs="Times New Roman"/>
          <w:sz w:val="24"/>
          <w:szCs w:val="24"/>
        </w:rPr>
        <w:t>11</w:t>
      </w:r>
    </w:p>
    <w:p w:rsidR="00F05499" w:rsidRPr="004F0ABE" w:rsidRDefault="00F05499" w:rsidP="000761E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0761E3" w:rsidRDefault="000761E3" w:rsidP="00FD04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61E3" w:rsidRDefault="000761E3" w:rsidP="00FD04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61E3" w:rsidRDefault="000761E3" w:rsidP="00FD04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61E3" w:rsidRDefault="000761E3" w:rsidP="00FD04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61E3" w:rsidRDefault="000761E3" w:rsidP="00FD04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61E3" w:rsidRDefault="000761E3" w:rsidP="00FD04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05499" w:rsidRPr="004F0ABE" w:rsidRDefault="00F05499" w:rsidP="00FD04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предоставления муниципальной услуги «Отчуждение недвижимого имущества, находящегося в муниципальной собственности </w:t>
      </w:r>
      <w:proofErr w:type="spellStart"/>
      <w:r w:rsidR="000761E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поселения, и арендуемого субъектами малого и среднего предпринимательства</w:t>
      </w:r>
    </w:p>
    <w:p w:rsidR="00F05499" w:rsidRPr="004F0ABE" w:rsidRDefault="00F05499" w:rsidP="00FD04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1.1. Предмет регулирования административного регламента.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администрацией </w:t>
      </w:r>
      <w:proofErr w:type="spellStart"/>
      <w:r w:rsidR="000761E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«Отчуждение недвижимого имущества, находящегося в муниципальной собственности </w:t>
      </w:r>
      <w:proofErr w:type="spellStart"/>
      <w:r w:rsidR="000761E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поселения, и арендуемого субъектами малого и среднего предпринимательства (далее – муниципальная услуга) устанавливает последовательность и сроки административных процедур (действий), осуществляемых при предоставлении муниципальной услуги (далее - административный регламент).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1.2. Сведения о заявителях.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Заявителями на предоставление муниципальной услуги являются:</w:t>
      </w:r>
      <w:r w:rsidRPr="004F0ABE">
        <w:rPr>
          <w:rFonts w:ascii="Times New Roman" w:hAnsi="Times New Roman" w:cs="Times New Roman"/>
          <w:sz w:val="24"/>
          <w:szCs w:val="24"/>
        </w:rPr>
        <w:br/>
        <w:t>- юридические лица, являющиеся субъектами малого и среднего предпринимательства, внесенные в единый государственный реестр юридических лиц, потребительские кооперативы и коммерческие организации (за исключением государственных и муниципальных унитарных предприятий);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являющиеся субъектами малого и среднего предпринимательства, крестьянские (фермерские) хозяйства в соответствии с требованиями статьи 3 Федерального закона от 24.07.2007 N 209-ФЗ "О развитии малого и среднего предпринимательства в Российской Федерации".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Заявители на предоставление муниципальной услуги обладают преимущественным правом выкупа при следующих условиях:</w:t>
      </w:r>
      <w:r w:rsidRPr="004F0ABE">
        <w:rPr>
          <w:rFonts w:ascii="Times New Roman" w:hAnsi="Times New Roman" w:cs="Times New Roman"/>
          <w:sz w:val="24"/>
          <w:szCs w:val="24"/>
        </w:rPr>
        <w:br/>
        <w:t>1) арендуемое имущество находится в их временном владении и (или) временном пользовании непрерывно в течение двух и более лет до дня вступления в силу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 в соответствии с договором или договорами аренды такого имущества;</w:t>
      </w:r>
      <w:r w:rsidRPr="004F0A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 xml:space="preserve">2)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субъектами малого и среднего предпринимательства, за исключением случая, предусмотренного </w:t>
      </w:r>
      <w:r w:rsidRPr="004F0ABE">
        <w:rPr>
          <w:rFonts w:ascii="Times New Roman" w:hAnsi="Times New Roman" w:cs="Times New Roman"/>
          <w:sz w:val="24"/>
          <w:szCs w:val="24"/>
        </w:rPr>
        <w:lastRenderedPageBreak/>
        <w:t>частью 2.1 статьи 9 настоящ</w:t>
      </w:r>
      <w:r w:rsidR="000761E3">
        <w:rPr>
          <w:rFonts w:ascii="Times New Roman" w:hAnsi="Times New Roman" w:cs="Times New Roman"/>
          <w:sz w:val="24"/>
          <w:szCs w:val="24"/>
        </w:rPr>
        <w:t>его Федерального закона;</w:t>
      </w:r>
      <w:proofErr w:type="gramEnd"/>
      <w:r w:rsidR="000761E3">
        <w:rPr>
          <w:rFonts w:ascii="Times New Roman" w:hAnsi="Times New Roman" w:cs="Times New Roman"/>
          <w:sz w:val="24"/>
          <w:szCs w:val="24"/>
        </w:rPr>
        <w:t xml:space="preserve">  </w:t>
      </w:r>
      <w:r w:rsidRPr="004F0A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3) площадь арендуемых помещений не превышает установленных Законом Чувашской Республики от 23 сентября 2008 г. N 47</w:t>
      </w:r>
      <w:r w:rsidRPr="004F0ABE">
        <w:rPr>
          <w:rFonts w:ascii="Times New Roman" w:hAnsi="Times New Roman" w:cs="Times New Roman"/>
          <w:sz w:val="24"/>
          <w:szCs w:val="24"/>
        </w:rPr>
        <w:br/>
        <w:t>"Об особенностях отчуждения недвижимого имущества, находящегося в собственности Чувашской Республики или в муниципальной собственности и арендуемого субъектами малого и среднего предпринимательства"</w:t>
      </w:r>
      <w:bookmarkStart w:id="0" w:name="sub_4"/>
      <w:bookmarkEnd w:id="0"/>
      <w:r w:rsidRPr="004F0ABE">
        <w:rPr>
          <w:rFonts w:ascii="Times New Roman" w:hAnsi="Times New Roman" w:cs="Times New Roman"/>
          <w:sz w:val="24"/>
          <w:szCs w:val="24"/>
        </w:rPr>
        <w:t> в целях реализации преимущественного права субъектов малого и среднего предпринимательства на приобретение недвижимого имущества, находящегося в государственной собственности Чувашской Республики или в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арендуемого ими на день вступления в силу Федерального закона (далее - арендуемое имущество) предельных значений площади арендуемого имущества в отношении недвижимого имущества, находящегося в собственности субъекта Российской Федерации или муниципальной собственности.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  услуги.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1.3.1. Информирование о правилах предоставления муниципальной  услуги осуществляется администрацией </w:t>
      </w:r>
      <w:r w:rsidR="008E708A">
        <w:rPr>
          <w:rFonts w:ascii="Times New Roman" w:hAnsi="Times New Roman" w:cs="Times New Roman"/>
          <w:sz w:val="24"/>
          <w:szCs w:val="24"/>
        </w:rPr>
        <w:t>Караевского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Место предоставления муниципальной услуги: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E">
        <w:rPr>
          <w:rFonts w:ascii="Times New Roman" w:hAnsi="Times New Roman" w:cs="Times New Roman"/>
          <w:sz w:val="24"/>
          <w:szCs w:val="24"/>
        </w:rPr>
        <w:t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на официальных сайтах в сети «Интернет» (</w:t>
      </w:r>
      <w:hyperlink r:id="rId6" w:anchor="%D0%9F%D1%80%D0%B8%D0%BB%D0%BE%D0%B6%D0%B5%D0%BD%D0%B8%D0%B51" w:history="1">
        <w:r w:rsidRPr="004F0ABE">
          <w:rPr>
            <w:rStyle w:val="a3"/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Pr="004F0ABE">
        <w:rPr>
          <w:rFonts w:ascii="Times New Roman" w:hAnsi="Times New Roman" w:cs="Times New Roman"/>
          <w:sz w:val="24"/>
          <w:szCs w:val="24"/>
        </w:rPr>
        <w:t> к Административному регламенту), в региональной информационной системе Чувашской Республики «Портал государственных и муниципальных услуг (функций) Чувашской Республики» (далее - Портал) </w:t>
      </w:r>
      <w:hyperlink r:id="rId7" w:history="1">
        <w:r w:rsidRPr="004F0ABE">
          <w:rPr>
            <w:rStyle w:val="a3"/>
            <w:rFonts w:ascii="Times New Roman" w:hAnsi="Times New Roman" w:cs="Times New Roman"/>
            <w:sz w:val="24"/>
            <w:szCs w:val="24"/>
          </w:rPr>
          <w:t>www.gosuslugi.cap.ru</w:t>
        </w:r>
      </w:hyperlink>
      <w:r w:rsidRPr="004F0A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E">
        <w:rPr>
          <w:rFonts w:ascii="Times New Roman" w:hAnsi="Times New Roman" w:cs="Times New Roman"/>
          <w:sz w:val="24"/>
          <w:szCs w:val="24"/>
        </w:rPr>
        <w:t>Прием и информирование заинтересованных лиц по вопросам предоставления муниципальной услуги осуществляется специалист</w:t>
      </w:r>
      <w:r w:rsidR="000761E3">
        <w:rPr>
          <w:rFonts w:ascii="Times New Roman" w:hAnsi="Times New Roman" w:cs="Times New Roman"/>
          <w:sz w:val="24"/>
          <w:szCs w:val="24"/>
        </w:rPr>
        <w:t>ом</w:t>
      </w:r>
      <w:r w:rsidRPr="004F0ABE">
        <w:rPr>
          <w:rFonts w:ascii="Times New Roman" w:hAnsi="Times New Roman" w:cs="Times New Roman"/>
          <w:sz w:val="24"/>
          <w:szCs w:val="24"/>
        </w:rPr>
        <w:t xml:space="preserve">  Администрации </w:t>
      </w:r>
      <w:proofErr w:type="spellStart"/>
      <w:r w:rsidR="000761E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либо специалистами МФЦ (далее – МФЦ (при наличии соглашения о взаимодействии).</w:t>
      </w:r>
      <w:proofErr w:type="gramEnd"/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График работы специалистов Администрации </w:t>
      </w:r>
      <w:proofErr w:type="spellStart"/>
      <w:r w:rsidR="000761E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Республики: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понедельник – пятница с 8.00 ч. </w:t>
      </w:r>
      <w:r w:rsidR="00FD048F" w:rsidRPr="004F0ABE">
        <w:rPr>
          <w:rFonts w:ascii="Times New Roman" w:hAnsi="Times New Roman" w:cs="Times New Roman"/>
          <w:sz w:val="24"/>
          <w:szCs w:val="24"/>
        </w:rPr>
        <w:t>–</w:t>
      </w:r>
      <w:r w:rsidRPr="004F0ABE">
        <w:rPr>
          <w:rFonts w:ascii="Times New Roman" w:hAnsi="Times New Roman" w:cs="Times New Roman"/>
          <w:sz w:val="24"/>
          <w:szCs w:val="24"/>
        </w:rPr>
        <w:t xml:space="preserve"> 1</w:t>
      </w:r>
      <w:r w:rsidR="00FD048F" w:rsidRPr="004F0ABE">
        <w:rPr>
          <w:rFonts w:ascii="Times New Roman" w:hAnsi="Times New Roman" w:cs="Times New Roman"/>
          <w:sz w:val="24"/>
          <w:szCs w:val="24"/>
        </w:rPr>
        <w:t>6.12</w:t>
      </w:r>
      <w:r w:rsidRPr="004F0ABE">
        <w:rPr>
          <w:rFonts w:ascii="Times New Roman" w:hAnsi="Times New Roman" w:cs="Times New Roman"/>
          <w:sz w:val="24"/>
          <w:szCs w:val="24"/>
        </w:rPr>
        <w:t> ч., перерыв на обед с 12.00 ч. до 13.00 ч.; выходные дни – суббота, воскресенье.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Режим работы МФЦ:</w:t>
      </w:r>
    </w:p>
    <w:p w:rsidR="00E3578A" w:rsidRPr="00E3578A" w:rsidRDefault="00E3578A" w:rsidP="00E357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578A">
        <w:rPr>
          <w:rFonts w:ascii="Times New Roman" w:hAnsi="Times New Roman" w:cs="Times New Roman"/>
          <w:sz w:val="24"/>
          <w:szCs w:val="24"/>
        </w:rPr>
        <w:t>ВРЕМЯ РАБОТЫ</w:t>
      </w:r>
    </w:p>
    <w:p w:rsidR="00E3578A" w:rsidRPr="00E3578A" w:rsidRDefault="00E3578A" w:rsidP="00E357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78A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E3578A">
        <w:rPr>
          <w:rFonts w:ascii="Times New Roman" w:hAnsi="Times New Roman" w:cs="Times New Roman"/>
          <w:sz w:val="24"/>
          <w:szCs w:val="24"/>
        </w:rPr>
        <w:t xml:space="preserve">: 08:00 - 18:00, </w:t>
      </w:r>
      <w:proofErr w:type="spellStart"/>
      <w:r w:rsidRPr="00E3578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E3578A">
        <w:rPr>
          <w:rFonts w:ascii="Times New Roman" w:hAnsi="Times New Roman" w:cs="Times New Roman"/>
          <w:sz w:val="24"/>
          <w:szCs w:val="24"/>
        </w:rPr>
        <w:t xml:space="preserve">: 08:00 - 17:00, </w:t>
      </w:r>
      <w:proofErr w:type="spellStart"/>
      <w:proofErr w:type="gramStart"/>
      <w:r w:rsidRPr="00E3578A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E3578A">
        <w:rPr>
          <w:rFonts w:ascii="Times New Roman" w:hAnsi="Times New Roman" w:cs="Times New Roman"/>
          <w:sz w:val="24"/>
          <w:szCs w:val="24"/>
        </w:rPr>
        <w:t xml:space="preserve">: 08:00 - 15:00, </w:t>
      </w:r>
      <w:proofErr w:type="spellStart"/>
      <w:r w:rsidRPr="00E3578A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E3578A">
        <w:rPr>
          <w:rFonts w:ascii="Times New Roman" w:hAnsi="Times New Roman" w:cs="Times New Roman"/>
          <w:sz w:val="24"/>
          <w:szCs w:val="24"/>
        </w:rPr>
        <w:t>: выходной</w:t>
      </w:r>
    </w:p>
    <w:p w:rsidR="00E3578A" w:rsidRPr="00E3578A" w:rsidRDefault="00E3578A" w:rsidP="00E357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578A">
        <w:rPr>
          <w:rFonts w:ascii="Times New Roman" w:hAnsi="Times New Roman" w:cs="Times New Roman"/>
          <w:sz w:val="24"/>
          <w:szCs w:val="24"/>
        </w:rPr>
        <w:t>АДРЕС</w:t>
      </w:r>
    </w:p>
    <w:p w:rsidR="00E3578A" w:rsidRPr="00E3578A" w:rsidRDefault="00E3578A" w:rsidP="00E357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78A">
        <w:rPr>
          <w:rFonts w:ascii="Times New Roman" w:hAnsi="Times New Roman" w:cs="Times New Roman"/>
          <w:sz w:val="24"/>
          <w:szCs w:val="24"/>
        </w:rPr>
        <w:t>Чувашская Республика, Красноармейский район, с. Красноармейское, ул. Ленина, д. 26/1</w:t>
      </w:r>
      <w:proofErr w:type="gramEnd"/>
    </w:p>
    <w:p w:rsidR="00E3578A" w:rsidRDefault="00E3578A" w:rsidP="00E357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578A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78A">
        <w:rPr>
          <w:rFonts w:ascii="Times New Roman" w:hAnsi="Times New Roman" w:cs="Times New Roman"/>
          <w:sz w:val="24"/>
          <w:szCs w:val="24"/>
        </w:rPr>
        <w:t>8(83530)21122</w:t>
      </w:r>
    </w:p>
    <w:p w:rsidR="00E3578A" w:rsidRPr="00E3578A" w:rsidRDefault="00E3578A" w:rsidP="00E357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578A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8" w:history="1">
        <w:r w:rsidRPr="00E3578A">
          <w:rPr>
            <w:rStyle w:val="a3"/>
            <w:rFonts w:ascii="Times New Roman" w:hAnsi="Times New Roman" w:cs="Times New Roman"/>
            <w:sz w:val="24"/>
            <w:szCs w:val="24"/>
          </w:rPr>
          <w:t>mfc-dir-krarm@cap.ru</w:t>
        </w:r>
      </w:hyperlink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1.3.2. Информация по процедурам предоставления муниципальной  услуги может предоставляться: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письменно;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- посредством размещения на </w:t>
      </w:r>
      <w:proofErr w:type="spellStart"/>
      <w:r w:rsidRPr="004F0ABE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посредством публикации в СМИ;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при личном обращении граждан.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lastRenderedPageBreak/>
        <w:t>1.3.3. Размещение информации о правилах предоставления муниципальной услуги осуществляется на информационных стендах, где размещаются следующие информационные материалы: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выдержки из законодательных и иных нормативных правовых актов, регулирующих предоставление муниципальной услуги;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перечень категорий граждан, имеющих право на получение муниципальной  услуги;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краткое описание порядка предоставления муниципальной  услуги;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  услуги;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муниципальной  услуги;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график приема для консультаций о предоставлении муниципальной  услуги, номер факса, адрес электронной почты и адрес;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необходимая оперативная информация о предоставлении муниципальной  услуги.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1.3.4. Информирование по вопросам предоставления муниципальной  услуги, о ходе предоставления услуги осуществляют специалисты администрации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поселения.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1.3.5. При личном обращении прием граждан осуществляется должностными лицами администрации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по графику личного приема.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При личном обращении специалист администрации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обратившегося об условиях и правилах предоставления муниципальной  услуги. Предоставление муниципальной услуги предусматривает взаимодействие обратившегося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специалистами администрации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продолжительностью 15 минут. При ответах на телефонные звонки и устные обращения граждан специалисты администрации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подробно и в вежливой форме информируют обратившихся по интересующим их вопросам. Ответ на телефонный звонок начинается с информации о наименовании администрации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поселения, фамилии, имени, отчества и должности специалиста администрации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поселения, принявшего телефонный звонок.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При невозможности принявшего звонок специалиста администрации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самостоятельно ответить на поставленные вопросы, телефонный звонок </w:t>
      </w:r>
      <w:proofErr w:type="spellStart"/>
      <w:r w:rsidRPr="004F0ABE">
        <w:rPr>
          <w:rFonts w:ascii="Times New Roman" w:hAnsi="Times New Roman" w:cs="Times New Roman"/>
          <w:sz w:val="24"/>
          <w:szCs w:val="24"/>
        </w:rPr>
        <w:t>переадресуется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(переводится) на другого специалиста, либо обратившемуся сообщается телефонный номер, по которому возможно получить необходимую информацию.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телефонной связи, либо личного посещения администрации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 xml:space="preserve">При информировании о порядке предоставления муниципальной услуги по телефону специалист  администрации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осуществляющий прием и информирование, сняв трубку, должен представиться: назвать фамилию, имя, отчество, занимаемую должность и наименование учреждения, где он работает, сообщить заинтересованному лицу адрес здания администрации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(при необходимости - способ проезда к нему), режим работы.</w:t>
      </w:r>
      <w:proofErr w:type="gramEnd"/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  администрации должен произносить слова четко. Если на момент поступления звонка от заинтересованных лиц, специалист  администрации проводит личный прием граждан, специалист может предложить заинтересованному лицу </w:t>
      </w:r>
      <w:r w:rsidRPr="004F0ABE">
        <w:rPr>
          <w:rFonts w:ascii="Times New Roman" w:hAnsi="Times New Roman" w:cs="Times New Roman"/>
          <w:sz w:val="24"/>
          <w:szCs w:val="24"/>
        </w:rPr>
        <w:lastRenderedPageBreak/>
        <w:t>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  администрации,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Специалист 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специалистом администрации   при обращении заинтересованных лиц за информацией лично.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Специалист 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  администрации, осуществляет не более 15 минут.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  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При устном обращении заинтересованных лиц лично, специалист  администрации, осуществляющий прием и информирование, дает ответ самостоятельно. Если специалист 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Специалист 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Ответы на письменные обращения направляются в письменном виде</w:t>
      </w:r>
      <w:r w:rsidR="00FD048F" w:rsidRPr="004F0ABE">
        <w:rPr>
          <w:rFonts w:ascii="Times New Roman" w:hAnsi="Times New Roman" w:cs="Times New Roman"/>
          <w:sz w:val="24"/>
          <w:szCs w:val="24"/>
        </w:rPr>
        <w:t>,</w:t>
      </w:r>
      <w:r w:rsidRPr="004F0ABE">
        <w:rPr>
          <w:rFonts w:ascii="Times New Roman" w:hAnsi="Times New Roman" w:cs="Times New Roman"/>
          <w:sz w:val="24"/>
          <w:szCs w:val="24"/>
        </w:rPr>
        <w:t xml:space="preserve"> и должны содержать ответы на поставленные вопросы, фамилию, инициалы, и номер телефона исполнителя. Ответ подписывается главой администрации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 Ответ направляется в письменном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 даты  регистрации обращения.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br/>
        <w:t>2. Стандарт предоставления муниципальной услуги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2.1. Наименование муниципальной услуги: «Отчуждение недвижимого имущества, находящегося в муниципальной собственности и арендуемого субъектами малого и среднего предпринимательства».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администрация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заявителей осуществления действий, в том числе согласований, необходимых для получения муниципальной  услуги,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lastRenderedPageBreak/>
        <w:t>2.3. Результат предоставления муниципальной  услуги.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  услуги является</w:t>
      </w:r>
      <w:r w:rsidR="00FD048F" w:rsidRPr="004F0ABE">
        <w:rPr>
          <w:rFonts w:ascii="Times New Roman" w:hAnsi="Times New Roman" w:cs="Times New Roman"/>
          <w:sz w:val="24"/>
          <w:szCs w:val="24"/>
        </w:rPr>
        <w:t xml:space="preserve"> </w:t>
      </w:r>
      <w:r w:rsidRPr="004F0ABE">
        <w:rPr>
          <w:rFonts w:ascii="Times New Roman" w:hAnsi="Times New Roman" w:cs="Times New Roman"/>
          <w:sz w:val="24"/>
          <w:szCs w:val="24"/>
        </w:rPr>
        <w:t xml:space="preserve">принятие решения в форме постановления администрации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«О проведении отчуждения недвижимого имущества, находящегося в муниципальной собственности и арендуемого субъектами малого и среднего предпринимательства» и заключение договора купли-продажи имущества, арендуемого субъектом малого и (или) среднего предпринимательства, письменное уведомление об отказе в предоставлении услуги.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2.4. Срок предоставления муниципальной услуги составляет 90 календарных дней (с учетом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проведения оценки рыночной стоимости объекта недвижимости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независимым оценщиком, в соответствии с Федеральным законом от 29.07.1998 № 135-ФЗ «Об оценочной деятельности в Российской Федерации») или МФЦ заявления и прилагаемых к нему документов в комплектности, необходимой для осуществления  муниципальной  услуги.</w:t>
      </w:r>
      <w:r w:rsidRPr="004F0ABE">
        <w:rPr>
          <w:rFonts w:ascii="Times New Roman" w:hAnsi="Times New Roman" w:cs="Times New Roman"/>
          <w:sz w:val="24"/>
          <w:szCs w:val="24"/>
        </w:rPr>
        <w:br/>
        <w:t>В случае, если заявитель не соответствует требованиям, установленным статьей 3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D048F" w:rsidRPr="004F0ABE">
        <w:rPr>
          <w:rFonts w:ascii="Times New Roman" w:hAnsi="Times New Roman" w:cs="Times New Roman"/>
          <w:sz w:val="24"/>
          <w:szCs w:val="24"/>
        </w:rPr>
        <w:t>", специалист в 30 (тридцати</w:t>
      </w:r>
      <w:proofErr w:type="gramStart"/>
      <w:r w:rsidR="00FD048F" w:rsidRPr="004F0ABE">
        <w:rPr>
          <w:rFonts w:ascii="Times New Roman" w:hAnsi="Times New Roman" w:cs="Times New Roman"/>
          <w:sz w:val="24"/>
          <w:szCs w:val="24"/>
        </w:rPr>
        <w:t>)-</w:t>
      </w:r>
      <w:proofErr w:type="spellStart"/>
      <w:proofErr w:type="gramEnd"/>
      <w:r w:rsidRPr="004F0AB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срок с даты получения заявления возвращает его арендатору с указанием причины отказа в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арендуемого имущества.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Возможность приостановления предоставления муниципальной услуги не предусмотрена.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  услуги.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Предоставление муниципальной  услуги осуществляется в соответствии со следующими нормативными правовыми актами:</w:t>
      </w:r>
    </w:p>
    <w:p w:rsidR="00F05499" w:rsidRPr="004F0ABE" w:rsidRDefault="00F05499" w:rsidP="00041057">
      <w:pPr>
        <w:pStyle w:val="a4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  <w:r w:rsidRPr="004F0ABE">
        <w:rPr>
          <w:rFonts w:ascii="Times New Roman" w:hAnsi="Times New Roman" w:cs="Times New Roman"/>
          <w:sz w:val="24"/>
          <w:szCs w:val="24"/>
        </w:rPr>
        <w:br/>
        <w:t>2) Гражданский кодекс Российской Федерации;</w:t>
      </w:r>
      <w:r w:rsidRPr="004F0ABE">
        <w:rPr>
          <w:rFonts w:ascii="Times New Roman" w:hAnsi="Times New Roman" w:cs="Times New Roman"/>
          <w:sz w:val="24"/>
          <w:szCs w:val="24"/>
        </w:rPr>
        <w:br/>
        <w:t>3) Федеральный закон от 21 декабря 2001 г. N 178-ФЗ "О приватизации государственного и муниципального имущества";</w:t>
      </w:r>
      <w:r w:rsidRPr="004F0A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4) Федеральный закон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r w:rsidRPr="004F0ABE">
        <w:rPr>
          <w:rFonts w:ascii="Times New Roman" w:hAnsi="Times New Roman" w:cs="Times New Roman"/>
          <w:sz w:val="24"/>
          <w:szCs w:val="24"/>
        </w:rPr>
        <w:br/>
        <w:t>5) Федеральный закон от 24.07.2007 N 209-ФЗ "О развитии малого и среднего предпринимательства в Российской Федерации";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br/>
        <w:t>6) Федеральный закон от 21 июля 2005 г. N 94-ФЗ "О размещении заказов на поставки товаров, выполнение работ, оказание услуг для государственных и муниципальных нужд";</w:t>
      </w:r>
      <w:r w:rsidRPr="004F0ABE">
        <w:rPr>
          <w:rFonts w:ascii="Times New Roman" w:hAnsi="Times New Roman" w:cs="Times New Roman"/>
          <w:sz w:val="24"/>
          <w:szCs w:val="24"/>
        </w:rPr>
        <w:br/>
        <w:t>7) Федеральный закон от 29 июля 1998 года N 135-ФЗ "Об оценочной деятельности в Российской Федерации";</w:t>
      </w:r>
      <w:r w:rsidRPr="004F0A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8) Закон Чувашской Республики от 23 сентября 2008 г. N 47</w:t>
      </w:r>
      <w:r w:rsidRPr="004F0ABE">
        <w:rPr>
          <w:rFonts w:ascii="Times New Roman" w:hAnsi="Times New Roman" w:cs="Times New Roman"/>
          <w:sz w:val="24"/>
          <w:szCs w:val="24"/>
        </w:rPr>
        <w:br/>
        <w:t>"Об особенностях отчуждения недвижимого имущества, находящегося в собственности Чувашской Республики или в муниципальной собственности и арендуемого субъектами малого и среднего предпринимательства";</w:t>
      </w:r>
      <w:proofErr w:type="gramEnd"/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9) иные нормативные правовые акты Российской Федерации, Чувашской Республики, регламентирующие правоотношения в сфере отчуждения недвижимого имущества, находящегося в муниципальной собственности и арендуемого субъектами малого и среднего предпринимательства.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10) </w:t>
      </w:r>
      <w:hyperlink r:id="rId9" w:history="1">
        <w:r w:rsidRPr="004F0ABE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F0ABE">
        <w:rPr>
          <w:rFonts w:ascii="Times New Roman" w:hAnsi="Times New Roman" w:cs="Times New Roman"/>
          <w:sz w:val="24"/>
          <w:szCs w:val="24"/>
        </w:rPr>
        <w:t> 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lastRenderedPageBreak/>
        <w:t>11) </w:t>
      </w:r>
      <w:hyperlink r:id="rId10" w:history="1">
        <w:r w:rsidRPr="004F0ABE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F0ABE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22 декабря 2012 N 1376 "Об утверждении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и муниципальных услуг";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  <w:r w:rsidRPr="004F0ABE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  услуги.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- 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и о реализации преимущественного права выкупа арендуемого имущества субъектами малого и среднего предпринимательства (приложение 2 к настоящему Административному регламенту).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Условия отнесения к категории субъектов малого и среднего предпринимательства устанавливаются статьей 4 Федерального закона от 24.07.2007 N 209-ФЗ "О развитии малого и среднего предпринимательства в Российской Федерации" и предусматривают следующее:</w:t>
      </w:r>
      <w:r w:rsidRPr="004F0ABE">
        <w:rPr>
          <w:rFonts w:ascii="Times New Roman" w:hAnsi="Times New Roman" w:cs="Times New Roman"/>
          <w:sz w:val="24"/>
          <w:szCs w:val="24"/>
        </w:rPr>
        <w:br/>
        <w:t>а)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r w:rsidRPr="004F0ABE">
        <w:rPr>
          <w:rFonts w:ascii="Times New Roman" w:hAnsi="Times New Roman" w:cs="Times New Roman"/>
          <w:sz w:val="24"/>
          <w:szCs w:val="24"/>
        </w:rPr>
        <w:br/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юридических лиц не должна превышать двадцати пяти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двадцати пяти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  <w:r w:rsidRPr="004F0ABE">
        <w:rPr>
          <w:rFonts w:ascii="Times New Roman" w:hAnsi="Times New Roman" w:cs="Times New Roman"/>
          <w:sz w:val="24"/>
          <w:szCs w:val="24"/>
        </w:rPr>
        <w:br/>
        <w:t>а) от ста одного до двухсот пятидесяти человек включительно - для средних предприятий;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б) до ста человек включительно - для малых предприятий; среди малых предприятий выделяются </w:t>
      </w:r>
      <w:proofErr w:type="spellStart"/>
      <w:r w:rsidRPr="004F0ABE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- до пятнадцати человек.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Средняя численность работников </w:t>
      </w:r>
      <w:proofErr w:type="spellStart"/>
      <w:r w:rsidRPr="004F0ABE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</w:t>
      </w:r>
      <w:r w:rsidRPr="004F0ABE">
        <w:rPr>
          <w:rFonts w:ascii="Times New Roman" w:hAnsi="Times New Roman" w:cs="Times New Roman"/>
          <w:sz w:val="24"/>
          <w:szCs w:val="24"/>
        </w:rPr>
        <w:lastRenderedPageBreak/>
        <w:t xml:space="preserve">отработанного времени, работников представительств, филиалов и других обособленных подразделений указанных </w:t>
      </w:r>
      <w:proofErr w:type="spellStart"/>
      <w:r w:rsidRPr="004F0ABE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>, малого предприятия или среднего предприятия; 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Предусмотренные пунктом 3 части 1 статьи 4 Федерального закона от 24.07.2007 N 209-ФЗ "О развитии малого и среднего предпринимательства в Российской Федерации"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  <w:r w:rsidRPr="004F0A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статьи 4 Федерального закона от 24.07.2007 N 209-ФЗ "О развитии малого и среднего предпринимательства в Российской Федерации";</w:t>
      </w:r>
      <w:r w:rsidRPr="004F0ABE">
        <w:rPr>
          <w:rFonts w:ascii="Times New Roman" w:hAnsi="Times New Roman" w:cs="Times New Roman"/>
          <w:sz w:val="24"/>
          <w:szCs w:val="24"/>
        </w:rPr>
        <w:br/>
        <w:t>4)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учете;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5)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регистрации, не превышают предельные значения;</w:t>
      </w:r>
    </w:p>
    <w:p w:rsidR="00F05499" w:rsidRPr="004F0ABE" w:rsidRDefault="00F05499" w:rsidP="00041057">
      <w:pPr>
        <w:pStyle w:val="a4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заявление субъекта малого или среднего предпринимательства о реализации преимущественного права выкупа арендуемого имущества субъектами малого и среднего предпринимательства (приложение 3 к настоящему Административному регламенту);</w:t>
      </w:r>
      <w:r w:rsidRPr="004F0ABE">
        <w:rPr>
          <w:rFonts w:ascii="Times New Roman" w:hAnsi="Times New Roman" w:cs="Times New Roman"/>
          <w:sz w:val="24"/>
          <w:szCs w:val="24"/>
        </w:rPr>
        <w:br/>
        <w:t>- документы, подтверждающие внесение арендной платы в соответствии с установленными договорами сроками платежей, а также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r w:rsidRPr="004F0ABE">
        <w:rPr>
          <w:rFonts w:ascii="Times New Roman" w:hAnsi="Times New Roman" w:cs="Times New Roman"/>
          <w:sz w:val="24"/>
          <w:szCs w:val="24"/>
        </w:rPr>
        <w:br/>
        <w:t>      Также необходимо представить следующие документы:</w:t>
      </w:r>
      <w:r w:rsidRPr="004F0ABE">
        <w:rPr>
          <w:rFonts w:ascii="Times New Roman" w:hAnsi="Times New Roman" w:cs="Times New Roman"/>
          <w:sz w:val="24"/>
          <w:szCs w:val="24"/>
        </w:rPr>
        <w:br/>
        <w:t>для физических лиц:</w:t>
      </w:r>
      <w:r w:rsidRPr="004F0ABE">
        <w:rPr>
          <w:rFonts w:ascii="Times New Roman" w:hAnsi="Times New Roman" w:cs="Times New Roman"/>
          <w:sz w:val="24"/>
          <w:szCs w:val="24"/>
        </w:rPr>
        <w:br/>
        <w:t>- документ, удостоверяющий личность.</w:t>
      </w:r>
      <w:r w:rsidRPr="004F0ABE">
        <w:rPr>
          <w:rFonts w:ascii="Times New Roman" w:hAnsi="Times New Roman" w:cs="Times New Roman"/>
          <w:sz w:val="24"/>
          <w:szCs w:val="24"/>
        </w:rPr>
        <w:br/>
        <w:t>Для юридических лиц:</w:t>
      </w:r>
      <w:r w:rsidRPr="004F0ABE">
        <w:rPr>
          <w:rFonts w:ascii="Times New Roman" w:hAnsi="Times New Roman" w:cs="Times New Roman"/>
          <w:sz w:val="24"/>
          <w:szCs w:val="24"/>
        </w:rPr>
        <w:br/>
        <w:t>- заверенные копии учредительных документов;</w:t>
      </w:r>
      <w:r w:rsidRPr="004F0ABE">
        <w:rPr>
          <w:rFonts w:ascii="Times New Roman" w:hAnsi="Times New Roman" w:cs="Times New Roman"/>
          <w:sz w:val="24"/>
          <w:szCs w:val="24"/>
        </w:rPr>
        <w:br/>
        <w:t>- решение в письменной форме соответствующего органа управления о приобретении имущества.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Порядок и способы представления заявления и прилагаемых к нему документов: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E">
        <w:rPr>
          <w:rFonts w:ascii="Times New Roman" w:hAnsi="Times New Roman" w:cs="Times New Roman"/>
          <w:sz w:val="24"/>
          <w:szCs w:val="24"/>
        </w:rPr>
        <w:t xml:space="preserve">- заявление и прилагаемые к нему документы могут быть представлены заявителем непосредственно в администрацию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в приемные дни и часы  или направлены по почте заказным почтовым отправлением с уведомлением о вручении, а также в форме электронного документа, подписанного электронной подписью уполномоченного на подачу такого заявления лица, с использованием информационно-телекоммуникационных сетей;</w:t>
      </w:r>
      <w:proofErr w:type="gramEnd"/>
    </w:p>
    <w:p w:rsidR="00F05499" w:rsidRPr="004F0ABE" w:rsidRDefault="00F05499" w:rsidP="00041057">
      <w:pPr>
        <w:pStyle w:val="a4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lastRenderedPageBreak/>
        <w:t xml:space="preserve">- при явке непосредственно в администрацию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D93AC3">
        <w:rPr>
          <w:rFonts w:ascii="Times New Roman" w:hAnsi="Times New Roman" w:cs="Times New Roman"/>
          <w:sz w:val="24"/>
          <w:szCs w:val="24"/>
        </w:rPr>
        <w:t xml:space="preserve"> </w:t>
      </w:r>
      <w:r w:rsidRPr="004F0ABE">
        <w:rPr>
          <w:rFonts w:ascii="Times New Roman" w:hAnsi="Times New Roman" w:cs="Times New Roman"/>
          <w:sz w:val="24"/>
          <w:szCs w:val="24"/>
        </w:rPr>
        <w:t>сельского поселения или МФЦ (его уполномоченный представитель) представляет документ, удостоверяющий личность, а также доверенность (в случае, если явку осуществляет представитель заявителя), оформленную в соответствии с установленными требованиями.</w:t>
      </w:r>
      <w:bookmarkStart w:id="2" w:name="P132"/>
      <w:bookmarkEnd w:id="2"/>
      <w:r w:rsidRPr="004F0ABE">
        <w:rPr>
          <w:rFonts w:ascii="Times New Roman" w:hAnsi="Times New Roman" w:cs="Times New Roman"/>
          <w:sz w:val="24"/>
          <w:szCs w:val="24"/>
        </w:rPr>
        <w:br/>
        <w:t>2.7. Основания для отказа в приеме документов, необходимых для предоставления муниципальной услуги:</w:t>
      </w:r>
      <w:r w:rsidRPr="004F0ABE">
        <w:rPr>
          <w:rFonts w:ascii="Times New Roman" w:hAnsi="Times New Roman" w:cs="Times New Roman"/>
          <w:sz w:val="24"/>
          <w:szCs w:val="24"/>
        </w:rPr>
        <w:br/>
        <w:t>Оснований для отказа в приеме документов, необходимых для предоставления муниципальной услуги не имеется.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2.8. Исчерпывающий перечень оснований для отказа в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  <w:r w:rsidRPr="004F0ABE">
        <w:rPr>
          <w:rFonts w:ascii="Times New Roman" w:hAnsi="Times New Roman" w:cs="Times New Roman"/>
          <w:sz w:val="24"/>
          <w:szCs w:val="24"/>
        </w:rPr>
        <w:br/>
        <w:t>- несоответствие заявителя условиям, указанным в п. 1.2 данного Административного регламента;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несоответствие заявителя условиям реализации преимущественного права на приобретение арендуемого имущества в соответствии с требованиями, предусмотренными статьей 3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отказ субъекта малого или среднего предпринимательства от заключения договора купли-продажи имущества с последующими последствиями, связанными с отказом от преимущественного права;</w:t>
      </w:r>
      <w:r w:rsidRPr="004F0ABE">
        <w:rPr>
          <w:rFonts w:ascii="Times New Roman" w:hAnsi="Times New Roman" w:cs="Times New Roman"/>
          <w:sz w:val="24"/>
          <w:szCs w:val="24"/>
        </w:rPr>
        <w:br/>
        <w:t>- истечение тридцати дней со дня получения субъектом малого или среднего предпринимательства проекта договора купли-продажи имущества;</w:t>
      </w:r>
      <w:r w:rsidRPr="004F0ABE">
        <w:rPr>
          <w:rFonts w:ascii="Times New Roman" w:hAnsi="Times New Roman" w:cs="Times New Roman"/>
          <w:sz w:val="24"/>
          <w:szCs w:val="24"/>
        </w:rPr>
        <w:br/>
        <w:t>- расторжение договора купли-продажи имущества в связи с существенным нарушением его условий субъектом малого или среднего предпринимательства.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br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  <w:r w:rsidRPr="004F0ABE">
        <w:rPr>
          <w:rFonts w:ascii="Times New Roman" w:hAnsi="Times New Roman" w:cs="Times New Roman"/>
          <w:sz w:val="24"/>
          <w:szCs w:val="24"/>
        </w:rPr>
        <w:br/>
        <w:t>2.9. Муниципальная услуга предоставляется бесплатно.</w:t>
      </w:r>
      <w:r w:rsidRPr="004F0ABE">
        <w:rPr>
          <w:rFonts w:ascii="Times New Roman" w:hAnsi="Times New Roman" w:cs="Times New Roman"/>
          <w:sz w:val="24"/>
          <w:szCs w:val="24"/>
        </w:rPr>
        <w:br/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  <w:r w:rsidRPr="004F0ABE">
        <w:rPr>
          <w:rFonts w:ascii="Times New Roman" w:hAnsi="Times New Roman" w:cs="Times New Roman"/>
          <w:sz w:val="24"/>
          <w:szCs w:val="24"/>
        </w:rPr>
        <w:br/>
        <w:t>2.11. Срок и порядок регистрации запроса заявителя о предоставлении  муниципальной услуги.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При представлении заявителем надлежащим образом оформленных документов (в том числе представленных в форме электронного документа) на заявлении делается отметка о его принятии с указанием даты и времени.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действий - 15 минут.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 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муниципальной 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Вход в помещения администрации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оформлен вывеской с указанием основных реквизитов администрации, а также графиком работы специалистов администрации сельского поселения.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Прием заявителей для предоставления муниципальной услуги осуществляется специалистами МФЦ либо специалистами администрации </w:t>
      </w:r>
      <w:proofErr w:type="spellStart"/>
      <w:r w:rsidR="00D93AC3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lastRenderedPageBreak/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Здание, в котором размещается МФЦ,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Вход в здание МФЦ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Помещения МФЦ, предназначенные для работы с заявителями,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 xml:space="preserve">расположены на 1-м этаже здания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МФЦ</w:t>
      </w:r>
      <w:r w:rsidRPr="004F0ABE">
        <w:rPr>
          <w:rFonts w:ascii="Times New Roman" w:hAnsi="Times New Roman" w:cs="Times New Roman"/>
          <w:sz w:val="24"/>
          <w:szCs w:val="24"/>
        </w:rPr>
        <w:t xml:space="preserve">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имеют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граждан, номера телефонов для справок, процедура предоставления муниципальной услуги и информация согласно подпункту 1.3.1 Административного регламента.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</w:t>
      </w:r>
      <w:r w:rsidR="00041057">
        <w:rPr>
          <w:rFonts w:ascii="Times New Roman" w:hAnsi="Times New Roman" w:cs="Times New Roman"/>
          <w:sz w:val="24"/>
          <w:szCs w:val="24"/>
        </w:rPr>
        <w:t>кже информационной системы МФЦ.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2.13. Информация о порядке предоставления муниципальной услуги размещена в сети Интернет: на официальном сайте </w:t>
      </w:r>
      <w:proofErr w:type="spellStart"/>
      <w:r w:rsidR="00E74ED0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поселения, в федеральной государственной информационной системе "Единый портал государственных и муниципальных услуг (функций) и (или) "Портал государственных и муниципальных услуг (функций) Чувашской Республики".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Также заявитель может подать заявление на предоставление муниципальной услуги посредством использования единого портала государственных и муниципальных услуг (функций). </w:t>
      </w:r>
      <w:r w:rsidRPr="004F0ABE">
        <w:rPr>
          <w:rFonts w:ascii="Times New Roman" w:hAnsi="Times New Roman" w:cs="Times New Roman"/>
          <w:sz w:val="24"/>
          <w:szCs w:val="24"/>
        </w:rPr>
        <w:br/>
        <w:t>2.14. Показатели доступности и качества муниципальной услуги.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  муниципальной  услуги являются: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наличие полной и понятной информации о местах, порядке и сроках предоставления муниципальной  услуги в общедоступных местах в помещениях,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настоящим административным регламентом сроков предоставления услуги.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  услуги являются: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отсутствие очередей при приеме от заявителей документов, необходимых для предоставления муниципальной  услуги;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отсутствие жалоб на действия (бездействие) специалистов;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отсутствие жалоб на некорректное, невнимательное отношение специалистов к заявителям;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lastRenderedPageBreak/>
        <w:t>- возможность получения муниципальной  услуги своевременно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муниципальной  услуги определяются также количеством обращений заявителей к специалистам администрации </w:t>
      </w:r>
      <w:proofErr w:type="spellStart"/>
      <w:r w:rsidR="00E3528B">
        <w:rPr>
          <w:rFonts w:ascii="Times New Roman" w:hAnsi="Times New Roman" w:cs="Times New Roman"/>
          <w:sz w:val="24"/>
          <w:szCs w:val="24"/>
        </w:rPr>
        <w:t>К</w:t>
      </w:r>
      <w:bookmarkStart w:id="3" w:name="_GoBack"/>
      <w:bookmarkEnd w:id="3"/>
      <w:r w:rsidR="00E74ED0">
        <w:rPr>
          <w:rFonts w:ascii="Times New Roman" w:hAnsi="Times New Roman" w:cs="Times New Roman"/>
          <w:sz w:val="24"/>
          <w:szCs w:val="24"/>
        </w:rPr>
        <w:t>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  при предоставлении муниципальной услуги и их продолжительностью.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для получения информации об условиях предоставления муниципальной  услуги;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для подачи заявления и документов, необходимых для предоставления муниципальной услуги;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для получения результата предоставления муниципальной  услуги.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Продолжительность одного обращения не превышает 15 минут.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В случае направления заявления и документов, необходимых для предоставления муниципальной  услуги, посредством почтовой связи либо в электронном виде предусмотрено однократное обращение заявителя к специалистам - при получении результата предоставления муниципальной  услуги непосредственно заявителем.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05499" w:rsidRPr="004F0ABE" w:rsidRDefault="00F05499" w:rsidP="00041057">
      <w:pPr>
        <w:pStyle w:val="a4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br/>
        <w:t>3.1. Состав документов, которые находятся в распоряжении специалистов администрации, предоставляющих муниципальную услугу:</w:t>
      </w:r>
      <w:r w:rsidRPr="004F0ABE">
        <w:rPr>
          <w:rFonts w:ascii="Times New Roman" w:hAnsi="Times New Roman" w:cs="Times New Roman"/>
          <w:sz w:val="24"/>
          <w:szCs w:val="24"/>
        </w:rPr>
        <w:br/>
        <w:t>- свидетельство о государственной регистрации права собственности;</w:t>
      </w:r>
      <w:r w:rsidRPr="004F0ABE">
        <w:rPr>
          <w:rFonts w:ascii="Times New Roman" w:hAnsi="Times New Roman" w:cs="Times New Roman"/>
          <w:sz w:val="24"/>
          <w:szCs w:val="24"/>
        </w:rPr>
        <w:br/>
        <w:t>- технический паспорт и (или) кадастровый паспорт на отчуждаемое недвижимое имущество;</w:t>
      </w:r>
      <w:r w:rsidRPr="004F0ABE">
        <w:rPr>
          <w:rFonts w:ascii="Times New Roman" w:hAnsi="Times New Roman" w:cs="Times New Roman"/>
          <w:sz w:val="24"/>
          <w:szCs w:val="24"/>
        </w:rPr>
        <w:br/>
        <w:t>- договоры аренды, заключенные с заявителем;</w:t>
      </w:r>
      <w:r w:rsidRPr="004F0ABE">
        <w:rPr>
          <w:rFonts w:ascii="Times New Roman" w:hAnsi="Times New Roman" w:cs="Times New Roman"/>
          <w:sz w:val="24"/>
          <w:szCs w:val="24"/>
        </w:rPr>
        <w:br/>
        <w:t>- отчет об оценке рыночной стоимости объекта недвижимости.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3.2. Последовательность и сроки выполнения административных процедур.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3.2.1. Прием документов</w:t>
      </w:r>
    </w:p>
    <w:p w:rsidR="00F05499" w:rsidRPr="004F0ABE" w:rsidRDefault="00F05499" w:rsidP="00041057">
      <w:pPr>
        <w:pStyle w:val="a4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1) в администрации </w:t>
      </w:r>
      <w:proofErr w:type="spellStart"/>
      <w:r w:rsidR="00E74ED0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Республики:</w:t>
      </w:r>
      <w:r w:rsidRPr="004F0ABE">
        <w:rPr>
          <w:rFonts w:ascii="Times New Roman" w:hAnsi="Times New Roman" w:cs="Times New Roman"/>
          <w:sz w:val="24"/>
          <w:szCs w:val="24"/>
        </w:rPr>
        <w:br/>
        <w:t>Административная процедура по предоставлению муниципальной услуги на основании волеизъявления арендатора.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Основанием для начала административной процедуры является поступление заявления, принятого от заявителя главе администрации </w:t>
      </w:r>
      <w:proofErr w:type="spellStart"/>
      <w:r w:rsidR="00E74ED0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для рассмотрения и направления уполномоченным специалистам заявления для исполнения;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принимает заявление,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регистрирует и отправляет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на согласование главе администрации </w:t>
      </w:r>
      <w:proofErr w:type="spellStart"/>
      <w:r w:rsidR="00E74ED0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специалист администрации </w:t>
      </w:r>
      <w:proofErr w:type="spellStart"/>
      <w:r w:rsidR="00E74ED0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E74ED0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4F0ABE">
        <w:rPr>
          <w:rFonts w:ascii="Times New Roman" w:hAnsi="Times New Roman" w:cs="Times New Roman"/>
          <w:sz w:val="24"/>
          <w:szCs w:val="24"/>
        </w:rPr>
        <w:br/>
        <w:t>1) рассматривает заявление, принятое от заявителя, визирует его;</w:t>
      </w:r>
      <w:r w:rsidRPr="004F0ABE">
        <w:rPr>
          <w:rFonts w:ascii="Times New Roman" w:hAnsi="Times New Roman" w:cs="Times New Roman"/>
          <w:sz w:val="24"/>
          <w:szCs w:val="24"/>
        </w:rPr>
        <w:br/>
        <w:t>2) в порядке делопроизводства направляет заявление, принятое от заявителя, на исполнение специалистам.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- 3 рабочих дня с момента поступления документа к специалисту администрации </w:t>
      </w:r>
      <w:proofErr w:type="spellStart"/>
      <w:r w:rsidR="00E74ED0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осуществляющему прием и регистрацию входящей корреспонденции администрации </w:t>
      </w:r>
      <w:proofErr w:type="spellStart"/>
      <w:r w:rsidR="00E74ED0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1B49" w:rsidRPr="004F0ABE">
        <w:rPr>
          <w:rFonts w:ascii="Times New Roman" w:hAnsi="Times New Roman" w:cs="Times New Roman"/>
          <w:sz w:val="24"/>
          <w:szCs w:val="24"/>
        </w:rPr>
        <w:t>;</w:t>
      </w:r>
      <w:r w:rsidRPr="004F0ABE">
        <w:rPr>
          <w:rFonts w:ascii="Times New Roman" w:hAnsi="Times New Roman" w:cs="Times New Roman"/>
          <w:sz w:val="24"/>
          <w:szCs w:val="24"/>
        </w:rPr>
        <w:t xml:space="preserve">  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- специалист администрации </w:t>
      </w:r>
      <w:proofErr w:type="spellStart"/>
      <w:r w:rsidR="00E74ED0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4F0ABE">
        <w:rPr>
          <w:rFonts w:ascii="Times New Roman" w:hAnsi="Times New Roman" w:cs="Times New Roman"/>
          <w:sz w:val="24"/>
          <w:szCs w:val="24"/>
        </w:rPr>
        <w:br/>
        <w:t>1) рассматривает заявление заявителя по существу;</w:t>
      </w:r>
      <w:r w:rsidRPr="004F0ABE">
        <w:rPr>
          <w:rFonts w:ascii="Times New Roman" w:hAnsi="Times New Roman" w:cs="Times New Roman"/>
          <w:sz w:val="24"/>
          <w:szCs w:val="24"/>
        </w:rPr>
        <w:br/>
        <w:t>2) проверяет наличие или отсутствие оснований для отказа в предоставлении муниципальной услуги.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br/>
      </w:r>
      <w:r w:rsidRPr="004F0ABE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действий - 2 дня.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- По результатам административной процедуры при выявлении оснований для отказа в предоставлении муниципальной услуги уполномоченный специалист администрации </w:t>
      </w:r>
      <w:proofErr w:type="spellStart"/>
      <w:r w:rsidR="00E74ED0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поселения, готовит документы для отказа в предоставлении муниципальной услуги.</w:t>
      </w:r>
      <w:r w:rsidRPr="004F0ABE">
        <w:rPr>
          <w:rFonts w:ascii="Times New Roman" w:hAnsi="Times New Roman" w:cs="Times New Roman"/>
          <w:sz w:val="24"/>
          <w:szCs w:val="24"/>
        </w:rPr>
        <w:br/>
        <w:t>Максимальный срок выполнения действия - 30 дней с момента принятия заявления.</w:t>
      </w:r>
      <w:r w:rsidRPr="004F0A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 специалист администрации </w:t>
      </w:r>
      <w:proofErr w:type="spellStart"/>
      <w:r w:rsidR="00E74ED0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готовит справку о соответствии (несоответствии) заявителя условиям в порядке, установленном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акты Российской Федерации".</w:t>
      </w:r>
      <w:r w:rsidRPr="004F0ABE">
        <w:rPr>
          <w:rFonts w:ascii="Times New Roman" w:hAnsi="Times New Roman" w:cs="Times New Roman"/>
          <w:sz w:val="24"/>
          <w:szCs w:val="24"/>
        </w:rPr>
        <w:br/>
        <w:t>Максимальный срок выполнения действия - 2 рабочих дня с момента поступления заявления муниципальному служащему, осуществляющему предоставление муниципальной услуги.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Специалист администрации </w:t>
      </w:r>
      <w:proofErr w:type="spellStart"/>
      <w:r w:rsidR="00E74ED0">
        <w:rPr>
          <w:rFonts w:ascii="Times New Roman" w:hAnsi="Times New Roman" w:cs="Times New Roman"/>
          <w:sz w:val="24"/>
          <w:szCs w:val="24"/>
        </w:rPr>
        <w:t>Караевског</w:t>
      </w:r>
      <w:r w:rsidR="00FD048F" w:rsidRPr="004F0AB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 административные действия по заключению договора на проведение оценки рыночной стоимости арендуемого имущества в порядке, установленном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нужд".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Максимальный срок выполнения действий - 2 месяца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заявления.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Глава администрации </w:t>
      </w:r>
      <w:proofErr w:type="spellStart"/>
      <w:r w:rsidR="00E74ED0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решение об условиях приватизации арендуемого имущества, утвержденное Постановлением администрации </w:t>
      </w:r>
      <w:proofErr w:type="spellStart"/>
      <w:r w:rsidR="00E74ED0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«О проведении отчуждения недвижимого имущества, находящегося в муниципальной собственности и арендуемого субъектами малого и среднего предпринимательства»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Максимальный срок выполнения действий - 14 дней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отчета об оценке.</w:t>
      </w:r>
      <w:r w:rsidRPr="004F0ABE">
        <w:rPr>
          <w:rFonts w:ascii="Times New Roman" w:hAnsi="Times New Roman" w:cs="Times New Roman"/>
          <w:sz w:val="24"/>
          <w:szCs w:val="24"/>
        </w:rPr>
        <w:br/>
        <w:t>Уполномоченный специалист администрации направляет заявителю уведомление и проект договора купли-продажи арендуемого имущества.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Максимальный срок выполнения действия - 10 дней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решения об условиях приватизации арендуемого имущества.</w:t>
      </w:r>
      <w:r w:rsidRPr="004F0ABE">
        <w:rPr>
          <w:rFonts w:ascii="Times New Roman" w:hAnsi="Times New Roman" w:cs="Times New Roman"/>
          <w:sz w:val="24"/>
          <w:szCs w:val="24"/>
        </w:rPr>
        <w:br/>
        <w:t>Уполномоченный специалист администрации проводит действия по заключению договора купли-продажи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имущества.</w:t>
      </w:r>
      <w:r w:rsidRPr="004F0ABE">
        <w:rPr>
          <w:rFonts w:ascii="Times New Roman" w:hAnsi="Times New Roman" w:cs="Times New Roman"/>
          <w:sz w:val="24"/>
          <w:szCs w:val="24"/>
        </w:rPr>
        <w:br/>
        <w:t>Неотъемлемыми частями договора купли-продажи являются:</w:t>
      </w:r>
      <w:r w:rsidRPr="004F0ABE">
        <w:rPr>
          <w:rFonts w:ascii="Times New Roman" w:hAnsi="Times New Roman" w:cs="Times New Roman"/>
          <w:sz w:val="24"/>
          <w:szCs w:val="24"/>
        </w:rPr>
        <w:br/>
        <w:t>1) акт приема-передачи;</w:t>
      </w:r>
      <w:r w:rsidRPr="004F0ABE">
        <w:rPr>
          <w:rFonts w:ascii="Times New Roman" w:hAnsi="Times New Roman" w:cs="Times New Roman"/>
          <w:sz w:val="24"/>
          <w:szCs w:val="24"/>
        </w:rPr>
        <w:br/>
        <w:t>2) график платежей за приобретаемое имущество.</w:t>
      </w:r>
      <w:r w:rsidRPr="004F0ABE">
        <w:rPr>
          <w:rFonts w:ascii="Times New Roman" w:hAnsi="Times New Roman" w:cs="Times New Roman"/>
          <w:sz w:val="24"/>
          <w:szCs w:val="24"/>
        </w:rPr>
        <w:br/>
        <w:t>Договор составляется в трех экземплярах, имеющих одинаковую юридическую силу.</w:t>
      </w:r>
      <w:r w:rsidRPr="004F0ABE">
        <w:rPr>
          <w:rFonts w:ascii="Times New Roman" w:hAnsi="Times New Roman" w:cs="Times New Roman"/>
          <w:sz w:val="24"/>
          <w:szCs w:val="24"/>
        </w:rPr>
        <w:br/>
        <w:t>Право выбора порядка оплаты (единовременно или в рассрочку) приобретаемого арендуемого имущества, а также срока рассрочки принадлежит заявителю при реализации преимущественного права на приобретение арендуемого имущества.</w:t>
      </w:r>
      <w:r w:rsidRPr="004F0ABE">
        <w:rPr>
          <w:rFonts w:ascii="Times New Roman" w:hAnsi="Times New Roman" w:cs="Times New Roman"/>
          <w:sz w:val="24"/>
          <w:szCs w:val="24"/>
        </w:rPr>
        <w:br/>
        <w:t>Максимальный срок выполнения действий - 30 дней со дня получения указанным субъектом предложения о его заключении.</w:t>
      </w:r>
      <w:r w:rsidRPr="004F0ABE">
        <w:rPr>
          <w:rFonts w:ascii="Times New Roman" w:hAnsi="Times New Roman" w:cs="Times New Roman"/>
          <w:sz w:val="24"/>
          <w:szCs w:val="24"/>
        </w:rPr>
        <w:br/>
        <w:t>Переход права собственности на объект недвижимости регистрируется в Федеральной службе государственной регистрации кадастра и картографии по Чувашской Республики в порядке, установленном административным регламентом, разработанным органом, уполномоченным в сфере государственной регистрации прав на недвижимое имущество и сделок с ними.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Блок-схема административной процедуры по предоставлению муниципальной услуги на </w:t>
      </w:r>
      <w:r w:rsidRPr="004F0ABE">
        <w:rPr>
          <w:rFonts w:ascii="Times New Roman" w:hAnsi="Times New Roman" w:cs="Times New Roman"/>
          <w:sz w:val="24"/>
          <w:szCs w:val="24"/>
        </w:rPr>
        <w:lastRenderedPageBreak/>
        <w:t>основании волеизъявления арендатора указана в приложении 4 к настоящему Административному регламенту.</w:t>
      </w:r>
    </w:p>
    <w:p w:rsidR="00F05499" w:rsidRPr="004F0ABE" w:rsidRDefault="00F05499" w:rsidP="000410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2)                 в МФЦ: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Специалист МФЦ, ответственный за прием и регистрацию документов осуществляет действия, предусмотренные подпунктом 1. Пункта 3.2.1. Административного регламента.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принять меры по их устранению.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(СЭД) с присвоением статуса «зарегистрировано».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 xml:space="preserve">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администрацию </w:t>
      </w:r>
      <w:r w:rsidR="00FD048F" w:rsidRPr="004F0ABE">
        <w:rPr>
          <w:rFonts w:ascii="Times New Roman" w:hAnsi="Times New Roman" w:cs="Times New Roman"/>
          <w:sz w:val="24"/>
          <w:szCs w:val="24"/>
        </w:rPr>
        <w:t>Исаковского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3-ий остается в МФЦ) в соответствии с действующими правилами ведения учета документов.</w:t>
      </w:r>
      <w:proofErr w:type="gramEnd"/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В расписке указываются следующие пункты: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                     согласие на обработку персональных данных;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                     данные о заявителе;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                     расписка – уведомление о принятии документов;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                     порядковый номер заявления;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                     дата поступления документов;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                     подпись специалиста;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                     перечень принятых документов;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                     сроки предоставления услуги;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                     расписка о выдаче результата.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специалист МФЦ в течение одного рабочего дня,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 xml:space="preserve">организуют доставку представленного заявителем пакета документов из МФЦ в администрацию </w:t>
      </w:r>
      <w:r w:rsidR="00FD048F" w:rsidRPr="004F0ABE">
        <w:rPr>
          <w:rFonts w:ascii="Times New Roman" w:hAnsi="Times New Roman" w:cs="Times New Roman"/>
          <w:sz w:val="24"/>
          <w:szCs w:val="24"/>
        </w:rPr>
        <w:t>Исаковского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при этом меняя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статус в СЭД на «отправлено в ведомство».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Глава администрации  в течение рабочего дня определяет специалиста администрации  ответственным исполнителем по данным документам.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Результатом является регистрации заявления и приложенных документов в журнале регистрации входящей корреспонденции и передача их специалисту администрации - ответственному исполнителю по данным документам.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3.2.2. Формирование и направление запросов в органы (организации), участвующие в предоставлении муниципальной услуги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E">
        <w:rPr>
          <w:rFonts w:ascii="Times New Roman" w:hAnsi="Times New Roman" w:cs="Times New Roman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 xml:space="preserve">которых находятся документы в соответствии с нормативными правовыми актами Российской Федерации, нормативными </w:t>
      </w:r>
      <w:r w:rsidRPr="004F0ABE">
        <w:rPr>
          <w:rFonts w:ascii="Times New Roman" w:hAnsi="Times New Roman" w:cs="Times New Roman"/>
          <w:sz w:val="24"/>
          <w:szCs w:val="24"/>
        </w:rPr>
        <w:lastRenderedPageBreak/>
        <w:t>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  <w:proofErr w:type="gramEnd"/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Межведомственный запрос администрации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наименование органа, направляющего межведомственный запрос;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дата направления межведомственного запроса;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3.2.3. Рассмотрение принятых документов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Специалист администрации 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E">
        <w:rPr>
          <w:rFonts w:ascii="Times New Roman" w:hAnsi="Times New Roman" w:cs="Times New Roman"/>
          <w:sz w:val="24"/>
          <w:szCs w:val="24"/>
        </w:rPr>
        <w:t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 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</w:t>
      </w:r>
      <w:proofErr w:type="gramEnd"/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если заявление с документами поступило из МФЦ в срок, не превышающий 3 рабочих дня со дня уведомления, документы, свидетельствующие об устранении замечаний, должны быть доставлены из МФЦ в администрацию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если в течение 3-х рабочих дней указанные замечания не устранены, специалист администрации  в течение 2 рабочих дней готовит уведомление об отказе в предоставлении муниципальной услуги.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lastRenderedPageBreak/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В случае поступления заявления с полным пакетом документов от заявителя специалист администрации 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 подготавливается выписка из адресного реестра.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Результатом является подготовка выписки из адресного реестра.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3.2.4. Письменное уведомление об отказе в предоставлении муниципальной услуги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Основанием является представление заявителем документов не соответствующих перечню, указанному в пункте 2.6.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либо представлены не в полном объеме, специалист администрации  в течение 3 рабочих дней со дня установления факта не устранения замечаний составляет и отправляет почтовым отправлением письменное уведомление Администрации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 об отказе в предоставлении муниципальной услуги (1 экз., оригинал), с указанием причин отказа и возможностей их устранения, которое </w:t>
      </w:r>
      <w:bookmarkStart w:id="4" w:name="sub_310351"/>
      <w:bookmarkEnd w:id="4"/>
      <w:r w:rsidRPr="004F0ABE">
        <w:rPr>
          <w:rFonts w:ascii="Times New Roman" w:hAnsi="Times New Roman" w:cs="Times New Roman"/>
          <w:sz w:val="24"/>
          <w:szCs w:val="24"/>
        </w:rPr>
        <w:t xml:space="preserve">подписывается главой администрации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EC550D">
        <w:rPr>
          <w:rFonts w:ascii="Times New Roman" w:hAnsi="Times New Roman" w:cs="Times New Roman"/>
          <w:sz w:val="24"/>
          <w:szCs w:val="24"/>
        </w:rPr>
        <w:t xml:space="preserve"> </w:t>
      </w:r>
      <w:r w:rsidRPr="004F0A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E">
        <w:rPr>
          <w:rFonts w:ascii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специалист администрации   в течение 3-х рабочих дней со дня установления факта </w:t>
      </w:r>
      <w:proofErr w:type="spellStart"/>
      <w:r w:rsidRPr="004F0ABE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замечаний составляет и отправляет в МФЦ письменное уведомление Администрации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об отказе (1 экз., оригинал) с указанием причин отказа и возможностей их устранения.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К уведомлению прилагаются все представленные документы.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Специалист МФЦ в день поступления от администрации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письменного уведомления об отказе фиксирует в СЭД о смене статуса документа на «отказано в услуге» и извещает заявителя по телефону.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Уведомление Администрации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об отказе,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Заявителю выдается 1 экз. уведомления (оригинал) с прилагаемыми документами при личном обращении.</w:t>
      </w:r>
    </w:p>
    <w:p w:rsidR="00F05499" w:rsidRPr="004F0ABE" w:rsidRDefault="00F05499" w:rsidP="00041057">
      <w:pPr>
        <w:pStyle w:val="a4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Результатом является выдача уведомления об отказе в предоставлении муниципальной услуги с указанием причин отказа.</w:t>
      </w:r>
      <w:r w:rsidRPr="004F0ABE">
        <w:rPr>
          <w:rFonts w:ascii="Times New Roman" w:hAnsi="Times New Roman" w:cs="Times New Roman"/>
          <w:sz w:val="24"/>
          <w:szCs w:val="24"/>
        </w:rPr>
        <w:br/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4. Формы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br/>
        <w:t xml:space="preserve">4.1. Текущий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соблюдением уполномоченным специалистом администрации, последовательности действий по предоставлению муниципальной услуги, определенной настоящим Административным регламентом, проводится главой сельского поселения, либо лицами, его замещающими.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4.2. Уполномоченные специалисты, ответственные за предоставление муниципальной </w:t>
      </w:r>
      <w:r w:rsidRPr="004F0ABE">
        <w:rPr>
          <w:rFonts w:ascii="Times New Roman" w:hAnsi="Times New Roman" w:cs="Times New Roman"/>
          <w:sz w:val="24"/>
          <w:szCs w:val="24"/>
        </w:rPr>
        <w:lastRenderedPageBreak/>
        <w:t>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  <w:r w:rsidRPr="004F0ABE">
        <w:rPr>
          <w:rFonts w:ascii="Times New Roman" w:hAnsi="Times New Roman" w:cs="Times New Roman"/>
          <w:sz w:val="24"/>
          <w:szCs w:val="24"/>
        </w:rPr>
        <w:br/>
        <w:t>4.3. Уполномоченные специалисты несут ответственность за:</w:t>
      </w:r>
      <w:r w:rsidRPr="004F0ABE">
        <w:rPr>
          <w:rFonts w:ascii="Times New Roman" w:hAnsi="Times New Roman" w:cs="Times New Roman"/>
          <w:sz w:val="24"/>
          <w:szCs w:val="24"/>
        </w:rPr>
        <w:br/>
        <w:t>- правильность оформления выдаваемых документов по результатам предоставления муниципальной услуги;</w:t>
      </w:r>
      <w:r w:rsidRPr="004F0ABE">
        <w:rPr>
          <w:rFonts w:ascii="Times New Roman" w:hAnsi="Times New Roman" w:cs="Times New Roman"/>
          <w:sz w:val="24"/>
          <w:szCs w:val="24"/>
        </w:rPr>
        <w:br/>
        <w:t>- полноту и своевременность предоставления информации о предоставлении муниципальной услуги;</w:t>
      </w:r>
      <w:r w:rsidRPr="004F0ABE">
        <w:rPr>
          <w:rFonts w:ascii="Times New Roman" w:hAnsi="Times New Roman" w:cs="Times New Roman"/>
          <w:sz w:val="24"/>
          <w:szCs w:val="24"/>
        </w:rPr>
        <w:br/>
        <w:t>- достоверность предоставленной информации о предоставлении муниципальной услуги;</w:t>
      </w:r>
      <w:r w:rsidRPr="004F0ABE">
        <w:rPr>
          <w:rFonts w:ascii="Times New Roman" w:hAnsi="Times New Roman" w:cs="Times New Roman"/>
          <w:sz w:val="24"/>
          <w:szCs w:val="24"/>
        </w:rPr>
        <w:br/>
        <w:t>- правильность оформления ответов на письменные заявления физических и юридических лиц;</w:t>
      </w:r>
      <w:r w:rsidRPr="004F0ABE">
        <w:rPr>
          <w:rFonts w:ascii="Times New Roman" w:hAnsi="Times New Roman" w:cs="Times New Roman"/>
          <w:sz w:val="24"/>
          <w:szCs w:val="24"/>
        </w:rPr>
        <w:br/>
        <w:t>- соблюдение и исполнение положений регламента.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br/>
        <w:t xml:space="preserve">5. Досудебный (внесудебный) порядок обжалования решений и действий (бездействия) органа, предоставляющего муниципальную услугу, - администрации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должностных лиц, муниципальных служащих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br/>
        <w:t xml:space="preserve">5.1. Предмет досудебного (внесудебного) обжалования заявителем решений и действий (бездействия) администрации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и (или) должностного лица либо муниципального служащего администрации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5.1.1.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 (приложение 4 к настоящему Административному регламенту):</w:t>
      </w:r>
      <w:r w:rsidRPr="004F0ABE">
        <w:rPr>
          <w:rFonts w:ascii="Times New Roman" w:hAnsi="Times New Roman" w:cs="Times New Roman"/>
          <w:sz w:val="24"/>
          <w:szCs w:val="24"/>
        </w:rPr>
        <w:br/>
        <w:t>а) нарушение срока регистрации запроса заявителя о предоставлении муниципальной услуги;</w:t>
      </w:r>
      <w:r w:rsidRPr="004F0ABE">
        <w:rPr>
          <w:rFonts w:ascii="Times New Roman" w:hAnsi="Times New Roman" w:cs="Times New Roman"/>
          <w:sz w:val="24"/>
          <w:szCs w:val="24"/>
        </w:rPr>
        <w:br/>
        <w:t>б) нарушение срока предоставления муниципальной услуги;</w:t>
      </w:r>
      <w:r w:rsidRPr="004F0ABE">
        <w:rPr>
          <w:rFonts w:ascii="Times New Roman" w:hAnsi="Times New Roman" w:cs="Times New Roman"/>
          <w:sz w:val="24"/>
          <w:szCs w:val="24"/>
        </w:rPr>
        <w:br/>
        <w:t>в) требование у заявителя документов, не предусмотренных правовыми актами для предоставления муниципальной услуги;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правовыми актами для предоставления муниципальной услуги, у заявителя;</w:t>
      </w:r>
      <w:r w:rsidRPr="004F0ABE">
        <w:rPr>
          <w:rFonts w:ascii="Times New Roman" w:hAnsi="Times New Roman" w:cs="Times New Roman"/>
          <w:sz w:val="24"/>
          <w:szCs w:val="24"/>
        </w:rPr>
        <w:br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Чувашской Республики, муниципальными правовыми актами муниципального образования;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Чувашской Республики, муниципальными правовыми актами муниципального образования;</w:t>
      </w:r>
      <w:r w:rsidRPr="004F0ABE">
        <w:rPr>
          <w:rFonts w:ascii="Times New Roman" w:hAnsi="Times New Roman" w:cs="Times New Roman"/>
          <w:sz w:val="24"/>
          <w:szCs w:val="24"/>
        </w:rPr>
        <w:br/>
        <w:t>ж) отказ органа, предоставляющего муниципальную услугу, муниципального служащего  либо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документах,  либо  нарушение установленного срока таких исправлений;</w:t>
      </w:r>
      <w:proofErr w:type="gramEnd"/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E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 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E">
        <w:rPr>
          <w:rFonts w:ascii="Times New Roman" w:hAnsi="Times New Roman" w:cs="Times New Roman"/>
          <w:sz w:val="24"/>
          <w:szCs w:val="24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</w:t>
      </w:r>
      <w:r w:rsidRPr="004F0ABE">
        <w:rPr>
          <w:rFonts w:ascii="Times New Roman" w:hAnsi="Times New Roman" w:cs="Times New Roman"/>
          <w:sz w:val="24"/>
          <w:szCs w:val="24"/>
        </w:rPr>
        <w:lastRenderedPageBreak/>
        <w:t>статьи 7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F05499" w:rsidRPr="004F0ABE" w:rsidRDefault="00F05499" w:rsidP="00041057">
      <w:pPr>
        <w:pStyle w:val="a4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жалобы.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5.2.1. Жалоба подается в письменной форме на бумажном носителе, в электронной форме в администрацию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EC550D">
        <w:rPr>
          <w:rFonts w:ascii="Times New Roman" w:hAnsi="Times New Roman" w:cs="Times New Roman"/>
          <w:sz w:val="24"/>
          <w:szCs w:val="24"/>
        </w:rPr>
        <w:t xml:space="preserve"> </w:t>
      </w:r>
      <w:r w:rsidRPr="004F0ABE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Pr="004F0ABE">
        <w:rPr>
          <w:rFonts w:ascii="Times New Roman" w:hAnsi="Times New Roman" w:cs="Times New Roman"/>
          <w:sz w:val="24"/>
          <w:szCs w:val="24"/>
        </w:rPr>
        <w:br/>
        <w:t>5.2.2. Жалоба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  <w:r w:rsidRPr="004F0ABE">
        <w:rPr>
          <w:rFonts w:ascii="Times New Roman" w:hAnsi="Times New Roman" w:cs="Times New Roman"/>
          <w:sz w:val="24"/>
          <w:szCs w:val="24"/>
        </w:rPr>
        <w:br/>
        <w:t>5.2.3. Жалоба должна содержать:</w:t>
      </w:r>
      <w:r w:rsidRPr="004F0ABE">
        <w:rPr>
          <w:rFonts w:ascii="Times New Roman" w:hAnsi="Times New Roman" w:cs="Times New Roman"/>
          <w:sz w:val="24"/>
          <w:szCs w:val="24"/>
        </w:rPr>
        <w:br/>
        <w:t>а) наименование органа, предоставляющего муниципальную услугу, должность, фамилию, имя и отчество должностного лица или муниципального служащего, решения и действия (бездействие) которых обжалуются;</w:t>
      </w:r>
      <w:r w:rsidRPr="004F0A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br/>
        <w:t xml:space="preserve">в) сведения об обжалуемых решениях и действиях (бездействии) администрации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должностных лиц и муниципальных служащих администрации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г) доводы, на основании которых заявитель не согласен с решением и действием (бездействием) администрации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его должностных лиц и муниципальных служащих.</w:t>
      </w:r>
      <w:r w:rsidRPr="004F0ABE">
        <w:rPr>
          <w:rFonts w:ascii="Times New Roman" w:hAnsi="Times New Roman" w:cs="Times New Roman"/>
          <w:sz w:val="24"/>
          <w:szCs w:val="24"/>
        </w:rPr>
        <w:br/>
        <w:t>Заявителем могут быть представлены документы (при наличии), подтверждающие доводы заявителя, либо их копии.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5.2.4.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администрация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одно из следующих решений: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1) удовлетворяет жалобу, в том числе в форме отмены принятого решения, исправления администрацией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Чувашской Республики, нормативными правовыми актами органов местного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самоуправления муниципального образования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района, а также в иных формах;</w:t>
      </w:r>
      <w:r w:rsidRPr="004F0ABE">
        <w:rPr>
          <w:rFonts w:ascii="Times New Roman" w:hAnsi="Times New Roman" w:cs="Times New Roman"/>
          <w:sz w:val="24"/>
          <w:szCs w:val="24"/>
        </w:rPr>
        <w:br/>
        <w:t>2) отказывает в удовлетворении жалобы.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Не позднее дня, следующего за днем принятия решения, указанного в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4F0ABE">
        <w:rPr>
          <w:rFonts w:ascii="Times New Roman" w:hAnsi="Times New Roman" w:cs="Times New Roman"/>
          <w:sz w:val="24"/>
          <w:szCs w:val="24"/>
        </w:rPr>
        <w:br/>
        <w:t>5.2.5. Заявитель вправе обжаловать действия (бездействия) и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EC550D" w:rsidRPr="00BC128E" w:rsidRDefault="00F05499" w:rsidP="00EC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EC55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5499" w:rsidRPr="004F0ABE" w:rsidRDefault="00F05499" w:rsidP="00EC55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499" w:rsidRPr="004F0ABE" w:rsidRDefault="00F05499" w:rsidP="00EC55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499" w:rsidRPr="004F0ABE" w:rsidRDefault="00F05499" w:rsidP="00EC55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«Отчуждение недвижимого имущества, находящегося в муниципальной собственности</w:t>
      </w:r>
    </w:p>
    <w:p w:rsidR="00F05499" w:rsidRPr="004F0ABE" w:rsidRDefault="00EC550D" w:rsidP="00EC55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05499"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05499" w:rsidRPr="004F0ABE" w:rsidRDefault="00F05499" w:rsidP="00EC55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и арендуемого субъектами малого и среднего предпринимательства»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EC550D" w:rsidRPr="00BC128E" w:rsidRDefault="00EC550D" w:rsidP="000410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C550D" w:rsidRPr="00BC128E" w:rsidRDefault="00EC550D" w:rsidP="000410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C550D" w:rsidRPr="00BC128E" w:rsidRDefault="00EC550D" w:rsidP="000410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C550D" w:rsidRPr="00BC128E" w:rsidRDefault="00EC550D" w:rsidP="000410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C550D" w:rsidRPr="00BC128E" w:rsidRDefault="00EC550D" w:rsidP="000410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C550D" w:rsidRPr="00BC128E" w:rsidRDefault="00EC550D" w:rsidP="000410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05499" w:rsidRPr="004F0ABE" w:rsidRDefault="00F05499" w:rsidP="000410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Сведения</w:t>
      </w:r>
      <w:r w:rsidRPr="004F0ABE">
        <w:rPr>
          <w:rFonts w:ascii="Times New Roman" w:hAnsi="Times New Roman" w:cs="Times New Roman"/>
          <w:sz w:val="24"/>
          <w:szCs w:val="24"/>
        </w:rPr>
        <w:br/>
        <w:t xml:space="preserve">о местонахождении и графике работы администрации 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</w:t>
      </w:r>
      <w:r w:rsidR="00FD048F" w:rsidRPr="004F0AB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F05499" w:rsidRPr="004F0ABE" w:rsidRDefault="00F05499" w:rsidP="000410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D048F" w:rsidRPr="004F0ABE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9C0C17" w:rsidRPr="004F0ABE" w:rsidRDefault="009C0C1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F05499" w:rsidP="009C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  <w:r w:rsidR="009C0C17" w:rsidRPr="004F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</w:p>
    <w:p w:rsidR="009C0C17" w:rsidRPr="004F0ABE" w:rsidRDefault="009C0C17" w:rsidP="009C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Красноармейский район, с. </w:t>
      </w:r>
      <w:proofErr w:type="spellStart"/>
      <w:r w:rsidR="00EC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Караево</w:t>
      </w:r>
      <w:proofErr w:type="spellEnd"/>
      <w:r w:rsidRPr="004F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EC55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4F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EC55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F0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057" w:rsidRDefault="009C0C17" w:rsidP="009C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</w:p>
    <w:p w:rsidR="009C0C17" w:rsidRPr="009C0C17" w:rsidRDefault="009C0C17" w:rsidP="009C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среда, четверг, пятница с 8.00-1</w:t>
      </w:r>
      <w:r w:rsidRPr="004F0ABE">
        <w:rPr>
          <w:rFonts w:ascii="Times New Roman" w:eastAsia="Times New Roman" w:hAnsi="Times New Roman" w:cs="Times New Roman"/>
          <w:sz w:val="24"/>
          <w:szCs w:val="24"/>
          <w:lang w:eastAsia="ru-RU"/>
        </w:rPr>
        <w:t>6.12</w:t>
      </w:r>
      <w:r w:rsidRPr="009C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12.00-13.00);</w:t>
      </w:r>
    </w:p>
    <w:p w:rsidR="00041057" w:rsidRDefault="00041057" w:rsidP="009C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17" w:rsidRPr="009C0C17" w:rsidRDefault="009C0C17" w:rsidP="009C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местной администрации: 8-835-30-30-2-72;</w:t>
      </w:r>
    </w:p>
    <w:p w:rsidR="00041057" w:rsidRDefault="00041057" w:rsidP="009C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17" w:rsidRPr="009C0C17" w:rsidRDefault="009C0C17" w:rsidP="009C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администрации:  </w:t>
      </w:r>
      <w:hyperlink r:id="rId11" w:history="1">
        <w:r w:rsidR="00EC550D" w:rsidRPr="00710F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sao-</w:t>
        </w:r>
        <w:r w:rsidR="00EC550D" w:rsidRPr="00710F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karaevo</w:t>
        </w:r>
        <w:r w:rsidR="00EC550D" w:rsidRPr="00710F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@cap.ru</w:t>
        </w:r>
      </w:hyperlink>
      <w:r w:rsidRPr="009C0C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«Отчуждение недвижимого имущества, находящегося в муниципальной собственности</w:t>
      </w:r>
    </w:p>
    <w:p w:rsidR="00F05499" w:rsidRPr="004F0ABE" w:rsidRDefault="00EC550D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05499"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и арендуемого субъектами малого и среднего предпринимательства»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Главе администрации</w:t>
      </w:r>
    </w:p>
    <w:p w:rsidR="00F05499" w:rsidRPr="004F0ABE" w:rsidRDefault="00EC550D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499"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                                                                                    ___________________________________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(Ф.И.О.)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Заявление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о соответствии условиям  отнесения  к категориям субъектов малого и среднего предпринимательства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                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(для юридических лиц – полное наименование и организационно-правовая форма; для индивидуальных предпринимателей - фамилия, имя, отчество)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подтверждает соответствие требованиям отнесения  к категориям субъектов малого и среднего предпринимательства: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7895"/>
        <w:gridCol w:w="1151"/>
      </w:tblGrid>
      <w:tr w:rsidR="00F05499" w:rsidRPr="004F0ABE" w:rsidTr="00F05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499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Условия соответствия</w:t>
            </w:r>
          </w:p>
        </w:tc>
        <w:tc>
          <w:tcPr>
            <w:tcW w:w="0" w:type="auto"/>
            <w:vAlign w:val="center"/>
            <w:hideMark/>
          </w:tcPr>
          <w:p w:rsidR="00F05499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F05499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499" w:rsidRPr="004F0ABE" w:rsidTr="00F05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499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5499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(за исключением активов акционерных инвестиционных фондов и закрытых паевых инвестиционных фондов),</w:t>
            </w:r>
          </w:p>
          <w:p w:rsidR="00F05499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доля участия, принадлежащая одному или нескольким юридическим лицам, не являющимся субъектами малого и среднего предпринимательства.</w:t>
            </w:r>
          </w:p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5499" w:rsidRPr="004F0ABE" w:rsidTr="00F05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499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5499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за предшествующий календарный год.</w:t>
            </w:r>
          </w:p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F05499" w:rsidRPr="004F0ABE" w:rsidTr="00F05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499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5499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 или</w:t>
            </w:r>
          </w:p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активов (остаточная стоимость основных средств и нематериальных активов) за предшествующий календарный год.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Подпись заявителя             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                                             (его полномочного представителя      Ф.И.О. и подпись)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«_____»___________________20____ г.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0966D7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М.П.</w:t>
      </w:r>
    </w:p>
    <w:p w:rsidR="000966D7" w:rsidRPr="004F0ABE" w:rsidRDefault="000966D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66D7" w:rsidRPr="004F0ABE" w:rsidRDefault="000966D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66D7" w:rsidRPr="004F0ABE" w:rsidRDefault="000966D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«Отчуждение недвижимого имущества, находящегося в муниципальной собственности</w:t>
      </w:r>
    </w:p>
    <w:p w:rsidR="00F05499" w:rsidRPr="004F0ABE" w:rsidRDefault="00EC550D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05499"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и арендуемого субъектами малого и среднего предпринимательства»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 Главе администрации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C550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 xml:space="preserve">  сельского поселения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                                         ___________________________________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                                                   (Ф.И.О.)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096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AB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F05499" w:rsidRPr="004F0ABE" w:rsidRDefault="00F05499" w:rsidP="00096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о реализации преимущественного права</w:t>
      </w:r>
    </w:p>
    <w:p w:rsidR="00F05499" w:rsidRPr="004F0ABE" w:rsidRDefault="00F05499" w:rsidP="00096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на приобретение арендуемого  муниципального имущества</w:t>
      </w:r>
    </w:p>
    <w:p w:rsidR="00F05499" w:rsidRPr="004F0ABE" w:rsidRDefault="00FD048F" w:rsidP="00096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Исаковского</w:t>
      </w:r>
      <w:r w:rsidR="00F05499"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/для юридических лиц – полное наименование юридического лица, для предпринимателей, осуществляющих свою деятельность без образования юридического лица – фамилия, имя, отчество, паспортные данные/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в лице _______                 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заявляю о своем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волеизъявлении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о реализации преимущественного права на  приобретение по рыночной стоимости арендуемого муниципального  имущества_________________________________________________________________________________________________________________________________________________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/наименование имущества, его основные характеристики/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E">
        <w:rPr>
          <w:rFonts w:ascii="Times New Roman" w:hAnsi="Times New Roman" w:cs="Times New Roman"/>
          <w:sz w:val="24"/>
          <w:szCs w:val="24"/>
        </w:rPr>
        <w:t>Условиям отнесения к категории субъектов малого или среднего предпринимательства, установленным ст. 4 ФЗ от 24.07.2007 № 209-ФЗ "О развитии малого и среднего предпринимательства в Российской Федерации" соответствую (согласно заявлению о соответствии арендатора условиям отнесения к категории субъектов малого или среднего предпринимательства, установленным ст. 4 ФЗ от 24.07.2007 № 209-ФЗ "О развитии малого и среднего предпринимательства в Российской Федерации ").</w:t>
      </w:r>
      <w:proofErr w:type="gramEnd"/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Сведения о предмете выкупа арендуемого муниципального имущества: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1. Срок аренды (срок пользования муниципальным имуществом)____________________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lastRenderedPageBreak/>
        <w:t>дата, номер договора (договоров)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2. Внесение платежей по арендной плате__________________________________________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  /за весь период аренды/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3. Площадь арендуемого имущества _____________________________________________________________________________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Порядок оплаты приобретаемого арендуемого имущества 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                       /единовременно или в рассрочку, срок рассрочки оплаты/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Принимая решение о реализации преимущественного права на приобретение арендуемого имущества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ОБЯЗУЮСЬ: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            В случае предоставления преимущественного права на приобретение арендуемого имущества заключить с Продавцом договор купли-продажи в течение 30-ти дней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>  проекта и уплатить Продавцу стоимость имущества: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Адрес, по которому Заявителю следует направлять извещение о принятом решении администрацией </w:t>
      </w:r>
      <w:r w:rsidR="00FD048F" w:rsidRPr="004F0ABE">
        <w:rPr>
          <w:rFonts w:ascii="Times New Roman" w:hAnsi="Times New Roman" w:cs="Times New Roman"/>
          <w:sz w:val="24"/>
          <w:szCs w:val="24"/>
        </w:rPr>
        <w:t>Исаковского</w:t>
      </w:r>
      <w:r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________________________________ _____________________________________________________________________________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Подпись Заявителя  (его полномочного представителя)                  ________________________________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___________________________________/__________/               телефоны_______________                  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           / Ф.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И. О.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>, должность /          /подпись/                                         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«___»________________ 201_ г.                      </w:t>
      </w:r>
      <w:proofErr w:type="spellStart"/>
      <w:r w:rsidRPr="004F0AB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4F0ABE">
        <w:rPr>
          <w:rFonts w:ascii="Times New Roman" w:hAnsi="Times New Roman" w:cs="Times New Roman"/>
          <w:sz w:val="24"/>
          <w:szCs w:val="24"/>
        </w:rPr>
        <w:t>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     /дата подачи заявления/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Заявку принял: ___________     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                                  (подпись)                                    (Ф.И.О.)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0966D7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0966D7" w:rsidRPr="004F0ABE" w:rsidRDefault="000966D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66D7" w:rsidRPr="004F0ABE" w:rsidRDefault="000966D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«Отчуждение недвижимого имущества, находящегося в муниципальной собственности</w:t>
      </w:r>
    </w:p>
    <w:p w:rsidR="00F05499" w:rsidRPr="004F0ABE" w:rsidRDefault="00EC550D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05499"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05499" w:rsidRPr="004F0ABE" w:rsidRDefault="00F05499" w:rsidP="00096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и арендуемого субъектами малого и среднего предпринимательства»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096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БЛОК-СХЕМА</w:t>
      </w:r>
    </w:p>
    <w:p w:rsidR="00F05499" w:rsidRPr="004F0ABE" w:rsidRDefault="00F05499" w:rsidP="00096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499" w:rsidRPr="004F0ABE" w:rsidRDefault="00F05499" w:rsidP="00096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F05499" w:rsidRPr="004F0ABE" w:rsidRDefault="00F05499" w:rsidP="00096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3540"/>
      </w:tblGrid>
      <w:tr w:rsidR="00F05499" w:rsidRPr="004F0ABE" w:rsidTr="00F05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Прием заявлений и документов от заинтересованных лиц</w:t>
            </w:r>
          </w:p>
        </w:tc>
      </w:tr>
      <w:tr w:rsidR="00F05499" w:rsidRPr="004F0ABE" w:rsidTr="00F05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499" w:rsidRPr="004F0ABE" w:rsidTr="00F05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специалисту для исполнения</w:t>
            </w:r>
          </w:p>
        </w:tc>
      </w:tr>
      <w:tr w:rsidR="00F05499" w:rsidRPr="004F0ABE" w:rsidTr="00F05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499" w:rsidRPr="004F0ABE" w:rsidTr="00F05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на соответствие предъявляемым требованиям</w:t>
            </w:r>
          </w:p>
        </w:tc>
      </w:tr>
    </w:tbl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46"/>
        <w:gridCol w:w="120"/>
        <w:gridCol w:w="2502"/>
        <w:gridCol w:w="2517"/>
      </w:tblGrid>
      <w:tr w:rsidR="00F05499" w:rsidRPr="004F0ABE" w:rsidTr="00F05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Заявитель соответствует предъявляемым требованиям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6C6F" w:rsidRPr="004F0ABE" w:rsidRDefault="004F0ABE" w:rsidP="004F0ABE">
            <w:pPr>
              <w:pStyle w:val="a4"/>
              <w:ind w:left="359"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499" w:rsidRPr="004F0AB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соответствует </w:t>
            </w: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5499" w:rsidRPr="004F0ABE">
              <w:rPr>
                <w:rFonts w:ascii="Times New Roman" w:hAnsi="Times New Roman" w:cs="Times New Roman"/>
                <w:sz w:val="24"/>
                <w:szCs w:val="24"/>
              </w:rPr>
              <w:t>предъявляемым требованиям</w:t>
            </w:r>
          </w:p>
        </w:tc>
      </w:tr>
      <w:tr w:rsidR="00F05499" w:rsidRPr="004F0ABE" w:rsidTr="00F05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499" w:rsidRPr="004F0ABE" w:rsidTr="00F05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помещения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6C6F" w:rsidRPr="004F0ABE" w:rsidRDefault="004F0ABE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5499" w:rsidRPr="004F0ABE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F05499" w:rsidRPr="004F0ABE" w:rsidTr="00F05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499" w:rsidRPr="004F0ABE" w:rsidTr="00F05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условиях приватизации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499" w:rsidRPr="004F0ABE" w:rsidTr="00F054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499" w:rsidRPr="004F0ABE" w:rsidTr="00F054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купли-продажи</w:t>
            </w:r>
          </w:p>
        </w:tc>
        <w:tc>
          <w:tcPr>
            <w:tcW w:w="0" w:type="auto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6C6F" w:rsidRPr="004F0ABE" w:rsidRDefault="00F05499" w:rsidP="00FD04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        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1057" w:rsidRPr="004F0ABE" w:rsidRDefault="00041057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4F0A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05499" w:rsidRPr="004F0ABE" w:rsidRDefault="00F05499" w:rsidP="004F0A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499" w:rsidRPr="004F0ABE" w:rsidRDefault="00F05499" w:rsidP="004F0A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499" w:rsidRPr="004F0ABE" w:rsidRDefault="00F05499" w:rsidP="004F0A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«Отчуждение недвижимого имущества, находящегося в муниципальной собственности</w:t>
      </w:r>
    </w:p>
    <w:p w:rsidR="00F05499" w:rsidRPr="004F0ABE" w:rsidRDefault="002F2F4D" w:rsidP="004F0A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Караевского</w:t>
      </w:r>
      <w:r w:rsidR="00F05499" w:rsidRPr="004F0A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05499" w:rsidRPr="004F0ABE" w:rsidRDefault="00F05499" w:rsidP="004F0A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и арендуемого субъектами малого и среднего предпринимательства»</w:t>
      </w:r>
    </w:p>
    <w:p w:rsidR="00F05499" w:rsidRPr="004F0ABE" w:rsidRDefault="00F05499" w:rsidP="004F0A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4F0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ОБРАЗЕЦ</w:t>
      </w:r>
    </w:p>
    <w:p w:rsidR="00F05499" w:rsidRPr="004F0ABE" w:rsidRDefault="00F05499" w:rsidP="000410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ЖАЛОБЫ </w:t>
      </w:r>
      <w:r w:rsidR="00041057">
        <w:rPr>
          <w:rFonts w:ascii="Times New Roman" w:hAnsi="Times New Roman" w:cs="Times New Roman"/>
          <w:sz w:val="24"/>
          <w:szCs w:val="24"/>
        </w:rPr>
        <w:t>НА ДЕЙСТВИЕ (БЕЗДЕЙСТВИЕ)</w:t>
      </w:r>
    </w:p>
    <w:p w:rsidR="00F05499" w:rsidRPr="004F0ABE" w:rsidRDefault="00F05499" w:rsidP="004F0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05499" w:rsidRPr="004F0ABE" w:rsidRDefault="00F05499" w:rsidP="004F0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(наименование органа или его муниципального служащего)</w:t>
      </w:r>
    </w:p>
    <w:p w:rsidR="00F05499" w:rsidRPr="004F0ABE" w:rsidRDefault="00F05499" w:rsidP="004F0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05499" w:rsidRPr="004F0ABE" w:rsidRDefault="00F05499" w:rsidP="004F0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Жалоба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физического лица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Местонахождение юридического лица, физического лица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                                                                        (фактический адрес)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на действия (бездействие):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(наименование органа или должность, Ф.И.О. муниципального служащего органа)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Существо жалобы: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с действием (бездействием), со ссылками на пункты </w:t>
      </w:r>
      <w:hyperlink r:id="rId12" w:history="1">
        <w:r w:rsidRPr="004F0ABE">
          <w:rPr>
            <w:rStyle w:val="a3"/>
            <w:rFonts w:ascii="Times New Roman" w:hAnsi="Times New Roman" w:cs="Times New Roman"/>
            <w:sz w:val="24"/>
            <w:szCs w:val="24"/>
          </w:rPr>
          <w:t>регламента</w:t>
        </w:r>
      </w:hyperlink>
      <w:r w:rsidRPr="004F0ABE">
        <w:rPr>
          <w:rFonts w:ascii="Times New Roman" w:hAnsi="Times New Roman" w:cs="Times New Roman"/>
          <w:sz w:val="24"/>
          <w:szCs w:val="24"/>
        </w:rPr>
        <w:t>)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E">
        <w:rPr>
          <w:rFonts w:ascii="Times New Roman" w:hAnsi="Times New Roman" w:cs="Times New Roman"/>
          <w:sz w:val="24"/>
          <w:szCs w:val="24"/>
        </w:rPr>
        <w:t>Приложение: (документы, либо копии документов, подтверждающие изложенные</w:t>
      </w:r>
      <w:proofErr w:type="gramEnd"/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обстоятельства)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Способ получения ответа (</w:t>
      </w:r>
      <w:proofErr w:type="gramStart"/>
      <w:r w:rsidRPr="004F0AB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F0ABE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адрес, указанного в заявлении;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- посредством электронной почты __________________________________________.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_____________________ _____________________________________________________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    подпись заявителя                                   фамилия, имя, отчество заявителя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</w:t>
      </w:r>
    </w:p>
    <w:p w:rsidR="00F05499" w:rsidRPr="004F0ABE" w:rsidRDefault="00F05499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ABE">
        <w:rPr>
          <w:rFonts w:ascii="Times New Roman" w:hAnsi="Times New Roman" w:cs="Times New Roman"/>
          <w:sz w:val="24"/>
          <w:szCs w:val="24"/>
        </w:rPr>
        <w:t> "___" ___________ 20_____ г.</w:t>
      </w:r>
    </w:p>
    <w:p w:rsidR="00CA4A33" w:rsidRPr="004F0ABE" w:rsidRDefault="00CA4A33" w:rsidP="00FD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A4A33" w:rsidRPr="004F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ET">
    <w:altName w:val="Times New Roman"/>
    <w:charset w:val="00"/>
    <w:family w:val="auto"/>
    <w:pitch w:val="default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99"/>
    <w:rsid w:val="00041057"/>
    <w:rsid w:val="00075ABD"/>
    <w:rsid w:val="000761E3"/>
    <w:rsid w:val="000966D7"/>
    <w:rsid w:val="002F2F4D"/>
    <w:rsid w:val="00306CAE"/>
    <w:rsid w:val="00376C6F"/>
    <w:rsid w:val="004F0ABE"/>
    <w:rsid w:val="00645C9A"/>
    <w:rsid w:val="007C3BF8"/>
    <w:rsid w:val="008E708A"/>
    <w:rsid w:val="009C0C17"/>
    <w:rsid w:val="009D1B49"/>
    <w:rsid w:val="00BC128E"/>
    <w:rsid w:val="00BE55A0"/>
    <w:rsid w:val="00CA4A33"/>
    <w:rsid w:val="00D93AC3"/>
    <w:rsid w:val="00E3528B"/>
    <w:rsid w:val="00E3578A"/>
    <w:rsid w:val="00E74ED0"/>
    <w:rsid w:val="00EC550D"/>
    <w:rsid w:val="00F05499"/>
    <w:rsid w:val="00F76A2F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499"/>
    <w:rPr>
      <w:color w:val="0000FF" w:themeColor="hyperlink"/>
      <w:u w:val="single"/>
    </w:rPr>
  </w:style>
  <w:style w:type="paragraph" w:styleId="a4">
    <w:name w:val="No Spacing"/>
    <w:uiPriority w:val="1"/>
    <w:qFormat/>
    <w:rsid w:val="00FD04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499"/>
    <w:rPr>
      <w:color w:val="0000FF" w:themeColor="hyperlink"/>
      <w:u w:val="single"/>
    </w:rPr>
  </w:style>
  <w:style w:type="paragraph" w:styleId="a4">
    <w:name w:val="No Spacing"/>
    <w:uiPriority w:val="1"/>
    <w:qFormat/>
    <w:rsid w:val="00FD04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0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9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5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153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6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dir-krarm@ca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cap.ru/" TargetMode="External"/><Relationship Id="rId12" Type="http://schemas.openxmlformats.org/officeDocument/2006/relationships/hyperlink" Target="consultantplus://offline/ref=F95C55787D0B7231853D43F2ACE4FA8970C31BBE2D3B0F7CB175BCA3C8A83EAD569BF77CA3C351DF5F05E677f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cap.ru/laws.aspx?id=291022&amp;gov_id=372&amp;page=2&amp;size=20" TargetMode="External"/><Relationship Id="rId11" Type="http://schemas.openxmlformats.org/officeDocument/2006/relationships/hyperlink" Target="mailto:sao-karaevo@cap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A5AE02216A3E0D9B23A98F6ABD0F10B405637EB6FDC77B9645ECECF664AU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5AE02216A3E0D9B23A98F6ABD0F10B40573DEF67DE77B9645ECECF664AU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9887</Words>
  <Characters>56359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sao-karaevo</cp:lastModifiedBy>
  <cp:revision>8</cp:revision>
  <cp:lastPrinted>2020-03-25T13:50:00Z</cp:lastPrinted>
  <dcterms:created xsi:type="dcterms:W3CDTF">2020-03-25T12:58:00Z</dcterms:created>
  <dcterms:modified xsi:type="dcterms:W3CDTF">2020-03-26T11:45:00Z</dcterms:modified>
</cp:coreProperties>
</file>