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2" w:rsidRDefault="00EE6822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  <w:r>
        <w:rPr>
          <w:b/>
          <w:szCs w:val="28"/>
        </w:rPr>
        <w:t>График участия адвокатов АП ЧР в запланированных совместных встречах с населением в целях оказания бесплатной юридической помощи на базе отделов социальной защиты населения городов и районов Чувашской Республики (во второй четверг месяца)</w:t>
      </w:r>
    </w:p>
    <w:p w:rsidR="00EE6822" w:rsidRDefault="00EE6822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  <w:r>
        <w:rPr>
          <w:b/>
          <w:szCs w:val="28"/>
        </w:rPr>
        <w:t xml:space="preserve"> на январь – декабрь 2019 года</w:t>
      </w:r>
    </w:p>
    <w:p w:rsidR="00EE6822" w:rsidRDefault="00EE6822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EE6822" w:rsidRDefault="00EE6822" w:rsidP="00EE6822">
      <w:pPr>
        <w:tabs>
          <w:tab w:val="left" w:pos="2580"/>
        </w:tabs>
        <w:ind w:right="-284"/>
        <w:jc w:val="center"/>
        <w:rPr>
          <w:b/>
          <w:szCs w:val="28"/>
        </w:rPr>
      </w:pPr>
    </w:p>
    <w:p w:rsidR="00EE6822" w:rsidRDefault="00EE6822" w:rsidP="00EE6822">
      <w:pPr>
        <w:tabs>
          <w:tab w:val="left" w:pos="2580"/>
        </w:tabs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город Чебоксары, Калининский район</w:t>
      </w:r>
    </w:p>
    <w:p w:rsidR="00EE6822" w:rsidRDefault="00EE6822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tbl>
      <w:tblPr>
        <w:tblW w:w="0" w:type="auto"/>
        <w:jc w:val="center"/>
        <w:tblInd w:w="189" w:type="dxa"/>
        <w:tblLook w:val="04A0" w:firstRow="1" w:lastRow="0" w:firstColumn="1" w:lastColumn="0" w:noHBand="0" w:noVBand="1"/>
      </w:tblPr>
      <w:tblGrid>
        <w:gridCol w:w="365"/>
        <w:gridCol w:w="916"/>
        <w:gridCol w:w="738"/>
        <w:gridCol w:w="821"/>
        <w:gridCol w:w="1431"/>
        <w:gridCol w:w="305"/>
        <w:gridCol w:w="1751"/>
        <w:gridCol w:w="1777"/>
        <w:gridCol w:w="1278"/>
      </w:tblGrid>
      <w:tr w:rsidR="00EE6822" w:rsidTr="00EE6822">
        <w:trPr>
          <w:trHeight w:val="171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</w:t>
            </w:r>
          </w:p>
        </w:tc>
      </w:tr>
      <w:tr w:rsidR="00EE6822" w:rsidTr="00EE6822">
        <w:trPr>
          <w:trHeight w:val="1694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right="-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Константинов </w:t>
            </w:r>
          </w:p>
          <w:p w:rsidR="00EE6822" w:rsidRDefault="00EE6822">
            <w:pPr>
              <w:ind w:right="-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Иван Владимирович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>,    пр. Мира, д. 6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8-927-856-53-12</w:t>
            </w:r>
          </w:p>
        </w:tc>
      </w:tr>
      <w:tr w:rsidR="00EE6822" w:rsidTr="00EE6822">
        <w:trPr>
          <w:trHeight w:val="169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Медведева Лариса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«Иванов, Ильин и партнеры»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>, Московский пр., д.17 стр.1, 2 этаж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8-919-662-02-20, 8-937-374-32-00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Никитин Николай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«Иванов, Ильин и партнеры»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>, Московский пр., д.17 стр.1, 2 этаж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сот.8-927-991-32-89</w:t>
            </w:r>
          </w:p>
        </w:tc>
      </w:tr>
      <w:tr w:rsidR="00EE6822" w:rsidTr="00EE6822">
        <w:trPr>
          <w:trHeight w:val="1424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Галицкая Оксана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«Бизнес и право»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пр.Мира</w:t>
            </w:r>
            <w:proofErr w:type="spellEnd"/>
            <w:r>
              <w:rPr>
                <w:sz w:val="22"/>
                <w:szCs w:val="22"/>
              </w:rPr>
              <w:t>, д. 4, офис 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8-905-345-52-54</w:t>
            </w:r>
          </w:p>
        </w:tc>
      </w:tr>
      <w:tr w:rsidR="00EE6822" w:rsidTr="00EE6822">
        <w:trPr>
          <w:trHeight w:val="72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Чучалина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Евгения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г. Чебоксары, </w:t>
            </w:r>
            <w:proofErr w:type="spellStart"/>
            <w:r>
              <w:rPr>
                <w:sz w:val="22"/>
                <w:szCs w:val="22"/>
              </w:rPr>
              <w:t>Эгерский</w:t>
            </w:r>
            <w:proofErr w:type="spellEnd"/>
            <w:r>
              <w:rPr>
                <w:sz w:val="22"/>
                <w:szCs w:val="22"/>
              </w:rPr>
              <w:t xml:space="preserve"> бульвар, д.6, офис 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8-917-666-76-68,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8-937-374-86-66</w:t>
            </w:r>
          </w:p>
        </w:tc>
      </w:tr>
      <w:tr w:rsidR="00EE6822" w:rsidTr="00EE6822">
        <w:trPr>
          <w:trHeight w:val="72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Семенова Мария Владимировна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>,  пр. Мира, д. 6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rPr>
                <w:sz w:val="22"/>
                <w:szCs w:val="22"/>
              </w:rPr>
            </w:pPr>
          </w:p>
          <w:p w:rsidR="00EE6822" w:rsidRDefault="00EE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8-951-998-68-90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 Чебоксары, Ленинский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65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686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января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Назарова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Светлана Алексеевна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ул.Ленинского</w:t>
            </w:r>
            <w:proofErr w:type="spellEnd"/>
            <w:r>
              <w:rPr>
                <w:sz w:val="22"/>
                <w:szCs w:val="22"/>
              </w:rPr>
              <w:t xml:space="preserve"> Комсомола, д.5, кв.483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8-927-669-19-36</w:t>
            </w:r>
          </w:p>
        </w:tc>
      </w:tr>
      <w:tr w:rsidR="00EE6822" w:rsidTr="00EE6822">
        <w:trPr>
          <w:trHeight w:val="2134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Фролова Наталья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</w:pPr>
            <w:r>
              <w:rPr>
                <w:color w:val="000000"/>
                <w:sz w:val="22"/>
                <w:szCs w:val="22"/>
              </w:rPr>
              <w:t>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пр.Мира</w:t>
            </w:r>
            <w:proofErr w:type="spellEnd"/>
            <w:r>
              <w:rPr>
                <w:color w:val="000000"/>
                <w:sz w:val="22"/>
                <w:szCs w:val="22"/>
              </w:rPr>
              <w:t>, д.6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.8-927-854-01-69</w:t>
            </w:r>
          </w:p>
        </w:tc>
      </w:tr>
      <w:tr w:rsidR="00EE6822" w:rsidTr="00EE6822">
        <w:trPr>
          <w:trHeight w:val="207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Яковлев Дмитрий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ЗащитникЪ</w:t>
            </w:r>
            <w:proofErr w:type="spellEnd"/>
            <w:r>
              <w:rPr>
                <w:color w:val="000000"/>
                <w:sz w:val="22"/>
                <w:szCs w:val="22"/>
              </w:rPr>
              <w:t>» Чувашской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зержинского</w:t>
            </w:r>
            <w:proofErr w:type="spellEnd"/>
            <w:r>
              <w:rPr>
                <w:color w:val="000000"/>
                <w:sz w:val="22"/>
                <w:szCs w:val="22"/>
              </w:rPr>
              <w:t>, д.20/29, пом.14 т.22-25-25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8-927-850-20-98</w:t>
            </w:r>
          </w:p>
        </w:tc>
      </w:tr>
      <w:tr w:rsidR="00EE6822" w:rsidTr="00EE6822">
        <w:trPr>
          <w:trHeight w:val="81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Журин</w:t>
            </w:r>
            <w:proofErr w:type="spellEnd"/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Александр Викторович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21/634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«Надежность»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К.Воробьевых</w:t>
            </w:r>
            <w:proofErr w:type="spellEnd"/>
            <w:r>
              <w:rPr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сот.8-908-308-63-27</w:t>
            </w:r>
          </w:p>
        </w:tc>
      </w:tr>
      <w:tr w:rsidR="00EE6822" w:rsidTr="00EE6822">
        <w:trPr>
          <w:trHeight w:val="173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Волгин Дмитрий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«Региональная»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>, пер.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Бабушкина, д.2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8-937-375-96-48</w:t>
            </w:r>
          </w:p>
        </w:tc>
      </w:tr>
      <w:tr w:rsidR="00EE6822" w:rsidTr="00EE6822">
        <w:trPr>
          <w:trHeight w:val="1708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Зинина Ирина Николаевна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  ул. </w:t>
            </w:r>
            <w:proofErr w:type="spellStart"/>
            <w:r>
              <w:rPr>
                <w:color w:val="000000"/>
                <w:sz w:val="22"/>
                <w:szCs w:val="22"/>
              </w:rPr>
              <w:t>Хузангая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EE6822" w:rsidRDefault="00EE6822">
            <w:pPr>
              <w:jc w:val="center"/>
            </w:pPr>
            <w:r>
              <w:rPr>
                <w:color w:val="000000"/>
                <w:sz w:val="22"/>
                <w:szCs w:val="22"/>
              </w:rPr>
              <w:t>д.14, оф.215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8-960-301-49-70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 Чебоксары, Московский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2201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828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Зиновьев Александр Михайлович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21/615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«Иванов, Ильин и партнеры»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Московский пр., д.17 стр.1,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этаж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rPr>
                <w:sz w:val="22"/>
                <w:szCs w:val="22"/>
              </w:rPr>
            </w:pPr>
          </w:p>
          <w:p w:rsidR="00EE6822" w:rsidRDefault="00EE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8-917-673-36-12</w:t>
            </w:r>
          </w:p>
        </w:tc>
      </w:tr>
      <w:tr w:rsidR="00EE6822" w:rsidTr="00EE6822">
        <w:trPr>
          <w:trHeight w:val="1539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Петухов Михаил Юрьевич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21/575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«Иванов, Ильин и партнеры»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Республика,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Московский пр., д.17 стр.1,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этаж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8-987-127-55-04</w:t>
            </w:r>
          </w:p>
        </w:tc>
      </w:tr>
      <w:tr w:rsidR="00EE6822" w:rsidTr="00EE6822">
        <w:trPr>
          <w:trHeight w:val="1533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Островская Юлия Евгеньевна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21/527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«Вариант»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     ул. </w:t>
            </w:r>
            <w:proofErr w:type="spellStart"/>
            <w:r>
              <w:rPr>
                <w:sz w:val="22"/>
                <w:szCs w:val="22"/>
              </w:rPr>
              <w:t>А.Крылова</w:t>
            </w:r>
            <w:proofErr w:type="spellEnd"/>
            <w:r>
              <w:rPr>
                <w:sz w:val="22"/>
                <w:szCs w:val="22"/>
              </w:rPr>
              <w:t>, д. 5, офис 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8-905-197-18-13</w:t>
            </w:r>
          </w:p>
        </w:tc>
      </w:tr>
      <w:tr w:rsidR="00EE6822" w:rsidTr="00EE6822">
        <w:trPr>
          <w:trHeight w:val="79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Куракова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ЧР «</w:t>
            </w:r>
            <w:proofErr w:type="spellStart"/>
            <w:r>
              <w:rPr>
                <w:sz w:val="22"/>
                <w:szCs w:val="22"/>
              </w:rPr>
              <w:t>Чебокарская</w:t>
            </w:r>
            <w:proofErr w:type="spellEnd"/>
            <w:r>
              <w:rPr>
                <w:sz w:val="22"/>
                <w:szCs w:val="22"/>
              </w:rPr>
              <w:t xml:space="preserve"> городская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ул.К.Маркса</w:t>
            </w:r>
            <w:proofErr w:type="spellEnd"/>
            <w:r>
              <w:rPr>
                <w:sz w:val="22"/>
                <w:szCs w:val="22"/>
              </w:rPr>
              <w:t>, д. 264, офис 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8-927-846-59-14</w:t>
            </w:r>
          </w:p>
        </w:tc>
      </w:tr>
      <w:tr w:rsidR="00EE6822" w:rsidTr="00EE6822">
        <w:trPr>
          <w:trHeight w:val="79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Тимофеева Татьяна Сергеевна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21/506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ЧР «</w:t>
            </w:r>
            <w:proofErr w:type="spellStart"/>
            <w:r>
              <w:rPr>
                <w:sz w:val="22"/>
                <w:szCs w:val="22"/>
              </w:rPr>
              <w:t>Чебокарская</w:t>
            </w:r>
            <w:proofErr w:type="spellEnd"/>
            <w:r>
              <w:rPr>
                <w:sz w:val="22"/>
                <w:szCs w:val="22"/>
              </w:rPr>
              <w:t xml:space="preserve"> городская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ул.К.Маркса</w:t>
            </w:r>
            <w:proofErr w:type="spellEnd"/>
            <w:r>
              <w:rPr>
                <w:sz w:val="22"/>
                <w:szCs w:val="22"/>
              </w:rPr>
              <w:t>, д. 264, офис 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8-902-328-66-44</w:t>
            </w:r>
          </w:p>
        </w:tc>
      </w:tr>
      <w:tr w:rsidR="00EE6822" w:rsidTr="00EE6822">
        <w:trPr>
          <w:trHeight w:val="173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Семенов Эдуард Валерианович</w:t>
            </w:r>
          </w:p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ЧР «</w:t>
            </w:r>
            <w:proofErr w:type="spellStart"/>
            <w:r>
              <w:rPr>
                <w:sz w:val="22"/>
                <w:szCs w:val="22"/>
              </w:rPr>
              <w:t>Чебокарская</w:t>
            </w:r>
            <w:proofErr w:type="spellEnd"/>
            <w:r>
              <w:rPr>
                <w:sz w:val="22"/>
                <w:szCs w:val="22"/>
              </w:rPr>
              <w:t xml:space="preserve"> городская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sz w:val="22"/>
                <w:szCs w:val="22"/>
              </w:rPr>
              <w:t>ул.К.Маркса</w:t>
            </w:r>
            <w:proofErr w:type="spellEnd"/>
            <w:r>
              <w:rPr>
                <w:sz w:val="22"/>
                <w:szCs w:val="22"/>
              </w:rPr>
              <w:t>, д. 264, офис 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8-960-304-08-71</w:t>
            </w:r>
          </w:p>
        </w:tc>
      </w:tr>
      <w:tr w:rsidR="00EE6822" w:rsidTr="00EE6822">
        <w:trPr>
          <w:trHeight w:val="60"/>
          <w:jc w:val="center"/>
        </w:trPr>
        <w:tc>
          <w:tcPr>
            <w:tcW w:w="1307" w:type="dxa"/>
            <w:gridSpan w:val="2"/>
            <w:noWrap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 Новочебоксарск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56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Дунина Евгения Николаевна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Коллегия адвокатов «ЮРЦЕНТР»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овочебоксарск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овочебоксарск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/>
                <w:sz w:val="22"/>
                <w:szCs w:val="22"/>
              </w:rPr>
              <w:t>, д.2/2, кв.35 т.75-19-09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сот.8-903-359-55-87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Иванов Вячеслав Алексеевич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Коллегия адвокатов «АДВОКАТЪ»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овочебоксарск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овочебоксарск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ул.Комсомольская</w:t>
            </w:r>
            <w:proofErr w:type="spellEnd"/>
            <w:r>
              <w:rPr>
                <w:color w:val="000000"/>
                <w:sz w:val="22"/>
                <w:szCs w:val="22"/>
              </w:rPr>
              <w:t>, д.4«а» т.73-17-29, 73-82-20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сот.8-927-66558-86</w:t>
            </w:r>
          </w:p>
        </w:tc>
      </w:tr>
      <w:tr w:rsidR="00EE6822" w:rsidTr="00EE6822">
        <w:trPr>
          <w:trHeight w:val="79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Катанаева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Анна Максимовна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ебоксары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пр.Мира</w:t>
            </w:r>
            <w:proofErr w:type="spellEnd"/>
            <w:r>
              <w:rPr>
                <w:color w:val="000000"/>
                <w:sz w:val="22"/>
                <w:szCs w:val="22"/>
              </w:rPr>
              <w:t>, д.6 т.55-49-10, ф.55-49-52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сот.8-917-666-30-22</w:t>
            </w:r>
          </w:p>
        </w:tc>
      </w:tr>
      <w:tr w:rsidR="00EE6822" w:rsidTr="00EE6822">
        <w:trPr>
          <w:trHeight w:val="79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Иванова Марина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Евстафьевна</w:t>
            </w:r>
            <w:proofErr w:type="spellEnd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«АДВОКАТЪ»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овочебоксарск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овочебоксарск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омсомольская</w:t>
            </w:r>
            <w:proofErr w:type="spellEnd"/>
            <w:r>
              <w:rPr>
                <w:color w:val="000000"/>
                <w:sz w:val="22"/>
                <w:szCs w:val="22"/>
              </w:rPr>
              <w:t>, д.4«а» т.73-17-29, 73-82-20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сот.8-927-856-09-81</w:t>
            </w:r>
          </w:p>
        </w:tc>
      </w:tr>
      <w:tr w:rsidR="00EE6822" w:rsidTr="00EE6822">
        <w:trPr>
          <w:trHeight w:val="164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Красильников 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Михаил Александрович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rPr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«Фемида»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Чувашская Республика, 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Новочебоксарск,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инокурова</w:t>
            </w:r>
            <w:proofErr w:type="spellEnd"/>
            <w:r>
              <w:rPr>
                <w:sz w:val="22"/>
                <w:szCs w:val="22"/>
              </w:rPr>
              <w:t>, д. 113, оф.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8-905-340-10-88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город Алатырь,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Алатырский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68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Патраева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латырь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д.67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сот.8-906-380-92-99</w:t>
            </w:r>
          </w:p>
        </w:tc>
      </w:tr>
      <w:tr w:rsidR="00EE6822" w:rsidTr="00EE6822">
        <w:trPr>
          <w:trHeight w:val="168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Юков</w:t>
            </w:r>
            <w:proofErr w:type="spellEnd"/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Дмитрий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латырь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д.116, помещ.3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этаж)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8-927-846-41-40</w:t>
            </w:r>
          </w:p>
        </w:tc>
      </w:tr>
      <w:tr w:rsidR="00EE6822" w:rsidTr="00EE6822">
        <w:trPr>
          <w:trHeight w:val="168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Шишкова Анна Николаевна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Алатырский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латырь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д.109, оф.5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сот.8-937-393-70-72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Земсков Дмитрий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латырь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д.58, кв.8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8-905-344-71-06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Кравченко Аэлита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Алатырский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латырь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д.109, оф.5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8-927-857-67-66</w:t>
            </w:r>
          </w:p>
        </w:tc>
      </w:tr>
      <w:tr w:rsidR="00EE6822" w:rsidTr="00EE6822">
        <w:trPr>
          <w:trHeight w:val="169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Ванюков Сергей Владимирович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Алатырский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латырь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д.109, оф.5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сот.8-927-846-72-22</w:t>
            </w:r>
          </w:p>
        </w:tc>
      </w:tr>
      <w:tr w:rsidR="00EE6822" w:rsidTr="00EE6822">
        <w:trPr>
          <w:trHeight w:val="1854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Малофеев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Валерий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Алатырский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латырь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д.109, оф.5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сот.8-906-304-54-13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город Канаш,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Канашский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Майоров Николай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«Республиканская» ЧР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Канашский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Республика, г. Канаш, ул. Чкалова, д.9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8-967-793-40-40</w:t>
            </w:r>
          </w:p>
        </w:tc>
      </w:tr>
      <w:tr w:rsidR="00EE6822" w:rsidTr="00EE6822">
        <w:trPr>
          <w:trHeight w:val="182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Тихонов Юрий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«Республиканская» ЧР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Канашский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Республика, г. Канаш, ул. Чкалова, д.9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8-927-669-65-78\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Кондратьева Алиса Валерьевна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Канашская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анаш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д.33 т/ф.(8-83533)2-13-00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сот.8-917-656-27-93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Гаязова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Гальфия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Казымовна</w:t>
            </w:r>
            <w:proofErr w:type="spellEnd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Канашская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анаш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д.33 т/ф.(8-83533)2-13-00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8-909-302-24-60</w:t>
            </w:r>
          </w:p>
        </w:tc>
      </w:tr>
      <w:tr w:rsidR="00EE6822" w:rsidTr="00EE6822">
        <w:trPr>
          <w:trHeight w:val="172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Зинатулина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Инна Юрьевна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21/619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Канашская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анаш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д.33 т/ф.(8-83533)2-13-00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сот.8-905-028-24-00</w:t>
            </w:r>
          </w:p>
        </w:tc>
      </w:tr>
      <w:tr w:rsidR="00EE6822" w:rsidTr="00EE6822">
        <w:trPr>
          <w:trHeight w:val="182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Купиров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Айрат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Минсагитович</w:t>
            </w:r>
            <w:proofErr w:type="spellEnd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Канашская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анаш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д.33 т/ф.(8-83533)2-13-00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сот.8-927-846-17-54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город Шумерля,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Шумерлинский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Антошин Алексей Владимирович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Шумерлинский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умерля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ул.Щербакова</w:t>
            </w:r>
            <w:proofErr w:type="spellEnd"/>
            <w:r>
              <w:rPr>
                <w:color w:val="000000"/>
                <w:sz w:val="22"/>
                <w:szCs w:val="22"/>
              </w:rPr>
              <w:t>, д.1а сот.8-919-663-80-62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сот.8-919-663-80-62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Рязанова Елена Владимировна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Шумерлинский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умерля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ул.Щербакова</w:t>
            </w:r>
            <w:proofErr w:type="spellEnd"/>
            <w:r>
              <w:rPr>
                <w:color w:val="000000"/>
                <w:sz w:val="22"/>
                <w:szCs w:val="22"/>
              </w:rPr>
              <w:t>, д.1а сот.8-919-663-80-62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сот.8-903-063-77-29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город Цивильск,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Цивильский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Егоров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Сергей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Львович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ивильск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ул.Куйбышева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д.1в,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сот.8-917-657-57-07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Буркова Наталия  Витальевна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ивильск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ул.Николаева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д.2а, оф.103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сот.8-903-379-04-69</w:t>
            </w:r>
          </w:p>
        </w:tc>
      </w:tr>
      <w:tr w:rsidR="00EE6822" w:rsidTr="00EE6822">
        <w:trPr>
          <w:trHeight w:val="26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Васильева Марина Львовна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ивильск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ул.Николаева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д.2а, оф.103 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сот.8-960-302-25-19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9664" w:type="dxa"/>
            <w:gridSpan w:val="9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город Мариинский посад,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Марпосадский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Будников</w:t>
            </w:r>
            <w:proofErr w:type="spellEnd"/>
            <w:r>
              <w:rPr>
                <w:b/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rPr>
                <w:sz w:val="22"/>
                <w:szCs w:val="22"/>
              </w:rPr>
            </w:pPr>
          </w:p>
          <w:p w:rsidR="00EE6822" w:rsidRDefault="00EE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21/637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ариинский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Посад, ул.</w:t>
            </w:r>
          </w:p>
          <w:p w:rsidR="00EE6822" w:rsidRDefault="00EE682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Николаева, д.55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822" w:rsidRDefault="00EE6822">
            <w:pPr>
              <w:rPr>
                <w:sz w:val="22"/>
                <w:szCs w:val="22"/>
              </w:rPr>
            </w:pPr>
          </w:p>
          <w:p w:rsidR="00EE6822" w:rsidRDefault="00EE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8-937-951-13-78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Будникова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ариинский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Посад, ул.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Николаева, д.55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сот.8-908-309-11-98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город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Козловка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Козловский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Гурьев Александр Михайлович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озловка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ул.Свободной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д.24 сот.8-906-381-11-67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сот.8-905-027-94-82, 8-927-853-85-11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Данилов Владимир Георгиевич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озловка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ул.Свободной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д.24 сот.8-906-381-11-67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сот.8-937-391-93-39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Балдин</w:t>
            </w:r>
            <w:proofErr w:type="spellEnd"/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Сергей Георгиевич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озловка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ул.Свободной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д.24 сот.8-906-381-11-67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8-906-386-00-65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Ибресинский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50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Николаев Владимир Васильевич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бреси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д.7 Почта: 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бреси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ул.Маресьева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д.65, кв.6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сот.8-927-862-76-98</w:t>
            </w:r>
          </w:p>
        </w:tc>
      </w:tr>
      <w:tr w:rsidR="00EE6822" w:rsidTr="00EE6822">
        <w:trPr>
          <w:trHeight w:val="150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Высоков Владимир Николаевич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 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бреси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Садовая д.6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сот.8-937-396-55-00</w:t>
            </w:r>
          </w:p>
        </w:tc>
      </w:tr>
      <w:tr w:rsidR="00EE6822" w:rsidTr="00EE6822">
        <w:trPr>
          <w:trHeight w:val="150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Мандрюков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 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бреси</w:t>
            </w:r>
            <w:proofErr w:type="spellEnd"/>
            <w:r>
              <w:rPr>
                <w:color w:val="000000"/>
                <w:sz w:val="22"/>
                <w:szCs w:val="22"/>
              </w:rPr>
              <w:t>, ул. Зеленая, д.8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8-937-950-10-60</w:t>
            </w:r>
          </w:p>
        </w:tc>
      </w:tr>
      <w:tr w:rsidR="00EE6822" w:rsidTr="00EE6822">
        <w:trPr>
          <w:trHeight w:val="150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Федоров Леонид Геннадьевич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Ибресинский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бреси</w:t>
            </w:r>
            <w:proofErr w:type="spellEnd"/>
            <w:r>
              <w:rPr>
                <w:color w:val="000000"/>
                <w:sz w:val="22"/>
                <w:szCs w:val="22"/>
              </w:rPr>
              <w:t>, ул. Энгельса, д.13, кв. 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Сот.8-927-669-59-25</w:t>
            </w:r>
          </w:p>
        </w:tc>
      </w:tr>
      <w:tr w:rsidR="00EE6822" w:rsidTr="00EE6822">
        <w:trPr>
          <w:gridBefore w:val="1"/>
          <w:gridAfter w:val="4"/>
          <w:wBefore w:w="354" w:type="dxa"/>
          <w:wAfter w:w="5255" w:type="dxa"/>
          <w:trHeight w:val="300"/>
          <w:jc w:val="center"/>
        </w:trPr>
        <w:tc>
          <w:tcPr>
            <w:tcW w:w="165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</w:tc>
        <w:tc>
          <w:tcPr>
            <w:tcW w:w="2400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Вурнарский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7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ind w:left="-81"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Петрова Наталия Ивановна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Вурнарский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урнары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>
              <w:rPr>
                <w:color w:val="000000"/>
                <w:sz w:val="22"/>
                <w:szCs w:val="22"/>
              </w:rPr>
              <w:t>, д.18 т.(83537)2-50-00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сот.8-917-668-40-42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Комсомольский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Иванов Сергей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Канашская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коллегия адвокатов»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анаш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д.33 т/ф.(8-83533)2-13-00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8-987-123-37-25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Батыревский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54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Петров Леонид Петрович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21/253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ЧР, </w:t>
            </w:r>
            <w:proofErr w:type="spellStart"/>
            <w:r>
              <w:rPr>
                <w:color w:val="000000"/>
                <w:sz w:val="22"/>
                <w:szCs w:val="22"/>
              </w:rPr>
              <w:t>Батыревский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атырево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ул.Кирова</w:t>
            </w:r>
            <w:proofErr w:type="spellEnd"/>
            <w:r>
              <w:rPr>
                <w:color w:val="000000"/>
                <w:sz w:val="22"/>
                <w:szCs w:val="22"/>
              </w:rPr>
              <w:t>, д.16, кв.5 сот.8-927-851-37-97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сот.8-927-851-37-97</w:t>
            </w:r>
          </w:p>
        </w:tc>
      </w:tr>
      <w:tr w:rsidR="00EE6822" w:rsidTr="00EE6822">
        <w:trPr>
          <w:trHeight w:val="154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Фролова Татьяна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«Республиканская»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Батыревский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атырево</w:t>
            </w:r>
            <w:proofErr w:type="spellEnd"/>
            <w:r>
              <w:rPr>
                <w:color w:val="000000"/>
                <w:sz w:val="22"/>
                <w:szCs w:val="22"/>
              </w:rPr>
              <w:t>, пр. Ленина, д.29, офис 212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8-906-385-71-79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Шемуршинский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Адрес, по которому планируется осуществлять прием граждан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90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Харитонов Виктор Ильич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Шемуршинский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емурша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ул.Дружбы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д.5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сот.8-927-845-84-62</w:t>
            </w:r>
          </w:p>
        </w:tc>
      </w:tr>
      <w:tr w:rsidR="00EE6822" w:rsidTr="00EE6822">
        <w:trPr>
          <w:trHeight w:val="90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Львов Анатолий Николаевич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Шемуршинский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емурша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д.20г, кв. 1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8-927-856-72-08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Урмарский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Макаров Владимир Иванович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Урмарский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Урмарский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color w:val="000000"/>
                <w:sz w:val="22"/>
                <w:szCs w:val="22"/>
              </w:rPr>
              <w:t>рмары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д.14 т.(8-83544)2-18-54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сот.8-937-379-23-84, 8-909-302-14-68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Яковлев Сергей Николаевич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Урмарский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Урмарский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color w:val="000000"/>
                <w:sz w:val="22"/>
                <w:szCs w:val="22"/>
              </w:rPr>
              <w:t>рмары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д.14 т.(8-83544)2-18-54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сот.8-927-845-82-75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Моргаушский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Егорова Надежда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21/444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Моргаушский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Моргаушский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оргауши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ул.Мира</w:t>
            </w:r>
            <w:proofErr w:type="spellEnd"/>
            <w:r>
              <w:rPr>
                <w:color w:val="000000"/>
                <w:sz w:val="22"/>
                <w:szCs w:val="22"/>
              </w:rPr>
              <w:t>, д.9 сот.8-906-383-01-00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8-908-851-92-36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Иванов Владимир Вячеславович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21/342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Моргаушский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Моргаушский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оргауши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ул.Мира</w:t>
            </w:r>
            <w:proofErr w:type="spellEnd"/>
            <w:r>
              <w:rPr>
                <w:color w:val="000000"/>
                <w:sz w:val="22"/>
                <w:szCs w:val="22"/>
              </w:rPr>
              <w:t>, д.9 сот.8-906-383-01-00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 8-906-383-01-00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Шарапов Сергей Пименович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Моргаушский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Моргаушский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оргауши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ул.Мира</w:t>
            </w:r>
            <w:proofErr w:type="spellEnd"/>
            <w:r>
              <w:rPr>
                <w:color w:val="000000"/>
                <w:sz w:val="22"/>
                <w:szCs w:val="22"/>
              </w:rPr>
              <w:t>, д.9 сот.8-906-383-01-00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сот.8-905-347-57-70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Красноармейский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Адрес, по которому планируется осуществлять прием граждан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5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Николаев Владимир Станиславович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gramStart"/>
            <w:r>
              <w:rPr>
                <w:color w:val="000000"/>
                <w:sz w:val="22"/>
                <w:szCs w:val="22"/>
              </w:rPr>
              <w:t>Красноармейский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расноармейское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д.38/13 т.(8-83530)2-24-56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сот.8-903-357-75-26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Ухтеринов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Валерий Семенович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ивильск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ул.Николаева</w:t>
            </w:r>
            <w:proofErr w:type="spellEnd"/>
            <w:r>
              <w:rPr>
                <w:color w:val="000000"/>
                <w:sz w:val="22"/>
                <w:szCs w:val="22"/>
              </w:rPr>
              <w:t>, д.2а, оф.105 сот.8-917-668-38-97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сот.8-917-668-38-97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Красночетайский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Торейкин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Юрий Федорович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Красночетайский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Красночетайский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расные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Четаи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/>
                <w:sz w:val="22"/>
                <w:szCs w:val="22"/>
              </w:rPr>
              <w:t>, д.51, ком.1 т.(8-83551)2-18-32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сот.8-906-132-23-60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Аликовский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50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Илларионов Сергей Николаевич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Аликовский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ликово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ул.Восточная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д.6 Почта: 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Аликовский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ликово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ул.Парковая</w:t>
            </w:r>
            <w:proofErr w:type="spellEnd"/>
            <w:r>
              <w:rPr>
                <w:color w:val="000000"/>
                <w:sz w:val="22"/>
                <w:szCs w:val="22"/>
              </w:rPr>
              <w:t>, д.5а, кв.1 сот.8-906-387-95-21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сот.8-906-387-95-21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Порецкий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44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Пиняев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Виктор  Владимирович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</w:t>
            </w:r>
            <w:proofErr w:type="spellStart"/>
            <w:r>
              <w:rPr>
                <w:color w:val="000000"/>
                <w:sz w:val="22"/>
                <w:szCs w:val="22"/>
              </w:rPr>
              <w:t>Порецкий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Порецкий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орецкое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/>
                <w:sz w:val="22"/>
                <w:szCs w:val="22"/>
              </w:rPr>
              <w:t>, д.1 т.(8-83543)2-21-80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сот.8-927-848-06-81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/>
            <w:vAlign w:val="bottom"/>
          </w:tcPr>
          <w:p w:rsidR="00EE6822" w:rsidRDefault="00EE6822">
            <w:pPr>
              <w:rPr>
                <w:sz w:val="20"/>
              </w:rPr>
            </w:pPr>
          </w:p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Чебоксарский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515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746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июня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Николаева Марина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«Бизнес и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пос. Кугеси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8-917-677-04-94</w:t>
            </w:r>
          </w:p>
        </w:tc>
      </w:tr>
      <w:tr w:rsidR="00EE6822" w:rsidTr="00EE6822">
        <w:trPr>
          <w:trHeight w:val="1910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Кириллова Снежана Вячеславовна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«Бизнес и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право» ЧР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пос. Кугеси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сот.8-961-348-08-45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Яльчикский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515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Егоров Виктор Васильевич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Адвокатский кабинет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льчики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ул.Кооперативная</w:t>
            </w:r>
            <w:proofErr w:type="spellEnd"/>
            <w:r>
              <w:rPr>
                <w:color w:val="000000"/>
                <w:sz w:val="22"/>
                <w:szCs w:val="22"/>
              </w:rPr>
              <w:t>, д.70а сот.8-903-345-30-90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сот.8-903-345-30-90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Воробьев Андрей Владимирович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Колегия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адвокатов «Защита»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льчики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ул.Иванова</w:t>
            </w:r>
            <w:proofErr w:type="spellEnd"/>
            <w:r>
              <w:rPr>
                <w:color w:val="000000"/>
                <w:sz w:val="22"/>
                <w:szCs w:val="22"/>
              </w:rPr>
              <w:t>, д.9 пом. 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сот.8-927-851-23-16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47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Ядринский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51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35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февраля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Абакумова Эмилия Владимировна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«Бизнес и право» Чувашской Республики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Республика,</w:t>
            </w:r>
            <w:r>
              <w:rPr>
                <w:color w:val="000000"/>
                <w:sz w:val="22"/>
                <w:szCs w:val="22"/>
              </w:rPr>
              <w:br/>
              <w:t xml:space="preserve">г. Ядрин, ул. </w:t>
            </w:r>
            <w:proofErr w:type="spellStart"/>
            <w:r>
              <w:rPr>
                <w:color w:val="000000"/>
                <w:sz w:val="22"/>
                <w:szCs w:val="22"/>
              </w:rPr>
              <w:t>К.Маркса</w:t>
            </w:r>
            <w:proofErr w:type="spellEnd"/>
            <w:r>
              <w:rPr>
                <w:color w:val="000000"/>
                <w:sz w:val="22"/>
                <w:szCs w:val="22"/>
              </w:rPr>
              <w:t>, д.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сот.8-903-359-77-19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Аникина Галина Николаевна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«Бизнес и право» Чувашской Республики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Республика,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дрин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К.Маркса</w:t>
            </w:r>
            <w:proofErr w:type="spellEnd"/>
            <w:r>
              <w:rPr>
                <w:color w:val="000000"/>
                <w:sz w:val="22"/>
                <w:szCs w:val="22"/>
              </w:rPr>
              <w:t>, д.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сот.8-919-658-08-28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Степанов Андрей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«Республиканская»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Ядринский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Ядрин,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Ленина, д. 16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(8-83547) 2-24-14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8-927-863-98-68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Степанова Валентина</w:t>
            </w:r>
          </w:p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21/427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«Республиканская»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Ядринский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Ядрин,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Ленина, д. 16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(8-83547) 2-24-14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8-905-028-99-50</w:t>
            </w:r>
          </w:p>
        </w:tc>
      </w:tr>
      <w:tr w:rsidR="00EE6822" w:rsidTr="00EE6822">
        <w:trPr>
          <w:trHeight w:val="300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00"/>
          <w:jc w:val="center"/>
        </w:trPr>
        <w:tc>
          <w:tcPr>
            <w:tcW w:w="4726" w:type="dxa"/>
            <w:gridSpan w:val="6"/>
            <w:noWrap/>
            <w:vAlign w:val="bottom"/>
            <w:hideMark/>
          </w:tcPr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822" w:rsidRDefault="00EE6822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Янтиковский район</w:t>
            </w: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315"/>
          <w:jc w:val="center"/>
        </w:trPr>
        <w:tc>
          <w:tcPr>
            <w:tcW w:w="1307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827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EE6822" w:rsidRDefault="00EE6822">
            <w:pPr>
              <w:rPr>
                <w:sz w:val="20"/>
              </w:rPr>
            </w:pPr>
          </w:p>
        </w:tc>
      </w:tr>
      <w:tr w:rsidR="00EE6822" w:rsidTr="00EE6822">
        <w:trPr>
          <w:trHeight w:val="1110"/>
          <w:jc w:val="center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 совместного приема граждан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в реестре адвокатов Чувашской Республики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EE6822" w:rsidTr="00EE6822">
        <w:trPr>
          <w:trHeight w:val="1002"/>
          <w:jc w:val="center"/>
        </w:trPr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июня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Ильин Николай Валентинович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«Республиканская» ЧР (Янтиковский филиал)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Янтиковский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нтиково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ул.Чапаева</w:t>
            </w:r>
            <w:proofErr w:type="spellEnd"/>
            <w:r>
              <w:rPr>
                <w:color w:val="000000"/>
                <w:sz w:val="22"/>
                <w:szCs w:val="22"/>
              </w:rPr>
              <w:t>, д.2 сот.8-909-302-07-71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822" w:rsidRDefault="00EE6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сот.8-960-313-78-99 </w:t>
            </w:r>
          </w:p>
        </w:tc>
      </w:tr>
    </w:tbl>
    <w:p w:rsidR="00EE6822" w:rsidRDefault="00EE6822" w:rsidP="00EE6822">
      <w:pPr>
        <w:tabs>
          <w:tab w:val="left" w:pos="2580"/>
        </w:tabs>
        <w:ind w:right="-284" w:firstLine="540"/>
        <w:jc w:val="both"/>
        <w:rPr>
          <w:b/>
          <w:szCs w:val="28"/>
        </w:rPr>
      </w:pPr>
    </w:p>
    <w:p w:rsidR="00EE6822" w:rsidRDefault="00EE6822" w:rsidP="00EE6822">
      <w:pPr>
        <w:tabs>
          <w:tab w:val="left" w:pos="2580"/>
        </w:tabs>
        <w:ind w:right="-284" w:firstLine="540"/>
        <w:jc w:val="both"/>
        <w:rPr>
          <w:b/>
          <w:szCs w:val="28"/>
        </w:rPr>
      </w:pPr>
    </w:p>
    <w:p w:rsidR="004C30CD" w:rsidRDefault="004C30CD"/>
    <w:sectPr w:rsidR="004C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56"/>
    <w:rsid w:val="004C30CD"/>
    <w:rsid w:val="00847456"/>
    <w:rsid w:val="00E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82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E68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822"/>
    <w:pPr>
      <w:keepNext/>
      <w:spacing w:line="360" w:lineRule="auto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6822"/>
    <w:pPr>
      <w:keepNext/>
      <w:jc w:val="center"/>
      <w:outlineLvl w:val="6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2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6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6822"/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3">
    <w:name w:val="Hyperlink"/>
    <w:uiPriority w:val="99"/>
    <w:semiHidden/>
    <w:unhideWhenUsed/>
    <w:rsid w:val="00EE68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68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6822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682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682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6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8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E68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8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harCharCarCharCarCharCarCharCarCharCharCharChar">
    <w:name w:val="Char Char Car Char Car Char Car Char Car Char Char Char Char"/>
    <w:basedOn w:val="a"/>
    <w:uiPriority w:val="99"/>
    <w:rsid w:val="00EE6822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1">
    <w:name w:val="Заголовок статьи"/>
    <w:basedOn w:val="a"/>
    <w:next w:val="a"/>
    <w:uiPriority w:val="99"/>
    <w:rsid w:val="00EE682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E68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E6822"/>
    <w:rPr>
      <w:sz w:val="28"/>
    </w:rPr>
  </w:style>
  <w:style w:type="character" w:customStyle="1" w:styleId="apple-converted-space">
    <w:name w:val="apple-converted-space"/>
    <w:basedOn w:val="a0"/>
    <w:rsid w:val="00EE6822"/>
  </w:style>
  <w:style w:type="character" w:customStyle="1" w:styleId="af2">
    <w:name w:val="Цветовое выделение"/>
    <w:uiPriority w:val="99"/>
    <w:rsid w:val="00EE6822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EE6822"/>
    <w:rPr>
      <w:b w:val="0"/>
      <w:bCs w:val="0"/>
      <w:color w:val="008000"/>
    </w:rPr>
  </w:style>
  <w:style w:type="table" w:styleId="af4">
    <w:name w:val="Table Grid"/>
    <w:basedOn w:val="a1"/>
    <w:rsid w:val="00EE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82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E68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822"/>
    <w:pPr>
      <w:keepNext/>
      <w:spacing w:line="360" w:lineRule="auto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6822"/>
    <w:pPr>
      <w:keepNext/>
      <w:jc w:val="center"/>
      <w:outlineLvl w:val="6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2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6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6822"/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3">
    <w:name w:val="Hyperlink"/>
    <w:uiPriority w:val="99"/>
    <w:semiHidden/>
    <w:unhideWhenUsed/>
    <w:rsid w:val="00EE68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68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6822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682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682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6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8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E68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8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harCharCarCharCarCharCarCharCarCharCharCharChar">
    <w:name w:val="Char Char Car Char Car Char Car Char Car Char Char Char Char"/>
    <w:basedOn w:val="a"/>
    <w:uiPriority w:val="99"/>
    <w:rsid w:val="00EE6822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1">
    <w:name w:val="Заголовок статьи"/>
    <w:basedOn w:val="a"/>
    <w:next w:val="a"/>
    <w:uiPriority w:val="99"/>
    <w:rsid w:val="00EE682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E68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E6822"/>
    <w:rPr>
      <w:sz w:val="28"/>
    </w:rPr>
  </w:style>
  <w:style w:type="character" w:customStyle="1" w:styleId="apple-converted-space">
    <w:name w:val="apple-converted-space"/>
    <w:basedOn w:val="a0"/>
    <w:rsid w:val="00EE6822"/>
  </w:style>
  <w:style w:type="character" w:customStyle="1" w:styleId="af2">
    <w:name w:val="Цветовое выделение"/>
    <w:uiPriority w:val="99"/>
    <w:rsid w:val="00EE6822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EE6822"/>
    <w:rPr>
      <w:b w:val="0"/>
      <w:bCs w:val="0"/>
      <w:color w:val="008000"/>
    </w:rPr>
  </w:style>
  <w:style w:type="table" w:styleId="af4">
    <w:name w:val="Table Grid"/>
    <w:basedOn w:val="a1"/>
    <w:rsid w:val="00EE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3463</Words>
  <Characters>19740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2019-04-01T07:00:00Z</dcterms:created>
  <dcterms:modified xsi:type="dcterms:W3CDTF">2019-04-01T07:02:00Z</dcterms:modified>
</cp:coreProperties>
</file>