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95" w:rsidRDefault="00090395" w:rsidP="00090395">
      <w:pPr>
        <w:rPr>
          <w:sz w:val="26"/>
          <w:szCs w:val="26"/>
        </w:rPr>
      </w:pPr>
    </w:p>
    <w:p w:rsidR="00090395" w:rsidRDefault="00090395" w:rsidP="00090395">
      <w:pPr>
        <w:rPr>
          <w:sz w:val="26"/>
          <w:szCs w:val="26"/>
        </w:rPr>
      </w:pPr>
    </w:p>
    <w:p w:rsidR="00090395" w:rsidRDefault="00090395" w:rsidP="00090395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О внесении изменений в Правила                               </w:t>
      </w:r>
      <w:r>
        <w:rPr>
          <w:b/>
          <w:sz w:val="32"/>
          <w:szCs w:val="32"/>
        </w:rPr>
        <w:t>ПРОЕКТ</w:t>
      </w:r>
    </w:p>
    <w:p w:rsidR="00090395" w:rsidRDefault="00090395" w:rsidP="00090395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090395" w:rsidRDefault="00090395" w:rsidP="00090395">
      <w:pPr>
        <w:ind w:right="34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  <w:r>
        <w:rPr>
          <w:rFonts w:eastAsia="Calibri"/>
          <w:sz w:val="28"/>
          <w:szCs w:val="28"/>
        </w:rPr>
        <w:t xml:space="preserve"> </w:t>
      </w:r>
    </w:p>
    <w:p w:rsidR="00090395" w:rsidRDefault="00090395" w:rsidP="00090395">
      <w:pPr>
        <w:ind w:right="3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Янтиковского района Чувашской Республики</w:t>
      </w:r>
    </w:p>
    <w:p w:rsidR="00090395" w:rsidRDefault="00090395" w:rsidP="00090395">
      <w:pPr>
        <w:ind w:right="3400"/>
        <w:jc w:val="both"/>
        <w:rPr>
          <w:color w:val="000000"/>
          <w:sz w:val="28"/>
          <w:szCs w:val="28"/>
        </w:rPr>
      </w:pPr>
    </w:p>
    <w:p w:rsidR="00090395" w:rsidRDefault="00090395" w:rsidP="00090395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090395" w:rsidRDefault="00090395" w:rsidP="00090395">
      <w:pPr>
        <w:pStyle w:val="a4"/>
        <w:snapToGrid w:val="0"/>
        <w:spacing w:line="200" w:lineRule="atLeast"/>
        <w:ind w:firstLine="708"/>
        <w:jc w:val="both"/>
      </w:pPr>
      <w:proofErr w:type="gramStart"/>
      <w:r>
        <w:rPr>
          <w:rFonts w:eastAsia="Calibri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31, 32, 33 Градостроительного кодекса Российской Федерации,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Уставом Янтиковского сельского поселения, </w:t>
      </w:r>
      <w:r>
        <w:rPr>
          <w:color w:val="000000"/>
          <w:sz w:val="28"/>
          <w:szCs w:val="28"/>
        </w:rPr>
        <w:t>Правилами  землепользования и застройки Янтиковского сельского поселения Янтиковского района Чувашской Республики, утвержденные решением Собрания депутатов Янтиковского сельского поселения № 28/1 от 21.01.2013 (с изменениями от 06.10.2016 № 15/1</w:t>
      </w:r>
      <w:proofErr w:type="gramEnd"/>
      <w:r>
        <w:rPr>
          <w:color w:val="000000"/>
          <w:sz w:val="28"/>
          <w:szCs w:val="28"/>
        </w:rPr>
        <w:t xml:space="preserve">,  23.12.2016  № 21/2, 21.07.2017 № 28/1), протоколом и заключением о результатах публичных слушаний </w:t>
      </w:r>
      <w:r>
        <w:rPr>
          <w:rFonts w:eastAsia="Calibri"/>
          <w:sz w:val="28"/>
          <w:szCs w:val="28"/>
        </w:rPr>
        <w:t xml:space="preserve">по вопросу внесения изменений в Правила землепользования и застройки Янтиковского сельского поселения,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rFonts w:eastAsia="Calibri"/>
          <w:sz w:val="28"/>
          <w:szCs w:val="28"/>
        </w:rPr>
        <w:t xml:space="preserve"> сельского поселения Янтиковского района решило:</w:t>
      </w:r>
      <w:r>
        <w:t xml:space="preserve"> </w:t>
      </w:r>
    </w:p>
    <w:p w:rsidR="00090395" w:rsidRDefault="00090395" w:rsidP="00090395">
      <w:pPr>
        <w:spacing w:before="240" w:after="120"/>
        <w:ind w:firstLine="540"/>
        <w:jc w:val="both"/>
        <w:rPr>
          <w:rFonts w:eastAsia="Calibri"/>
          <w:sz w:val="28"/>
          <w:szCs w:val="28"/>
        </w:rPr>
      </w:pPr>
      <w:smartTag w:uri="urn:schemas-microsoft-com:office:smarttags" w:element="place">
        <w:r>
          <w:rPr>
            <w:rFonts w:eastAsia="Calibri"/>
            <w:sz w:val="28"/>
            <w:szCs w:val="28"/>
            <w:lang w:val="en-US"/>
          </w:rPr>
          <w:t>I</w:t>
        </w:r>
        <w:r>
          <w:rPr>
            <w:rFonts w:eastAsia="Calibri"/>
            <w:sz w:val="28"/>
            <w:szCs w:val="28"/>
          </w:rPr>
          <w:t>.</w:t>
        </w:r>
      </w:smartTag>
      <w:r>
        <w:rPr>
          <w:rFonts w:eastAsia="Calibri"/>
          <w:sz w:val="28"/>
          <w:szCs w:val="28"/>
        </w:rPr>
        <w:t xml:space="preserve"> Внести в Правила землепользования и застройки Янтиковского сельского поселения Янтиковского района Чувашской Республики следующие изменения:</w:t>
      </w:r>
    </w:p>
    <w:p w:rsidR="00090395" w:rsidRDefault="00090395" w:rsidP="00090395">
      <w:pPr>
        <w:ind w:firstLine="54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1. Статью 38 «Градостроительный регламент зоны застройки индивидуальными жилыми домами (Ж</w:t>
      </w:r>
      <w:proofErr w:type="gramStart"/>
      <w:r>
        <w:rPr>
          <w:rFonts w:eastAsia="Calibri"/>
          <w:b/>
          <w:sz w:val="26"/>
          <w:szCs w:val="26"/>
        </w:rPr>
        <w:t>1</w:t>
      </w:r>
      <w:proofErr w:type="gramEnd"/>
      <w:r>
        <w:rPr>
          <w:rFonts w:eastAsia="Calibri"/>
          <w:b/>
          <w:sz w:val="26"/>
          <w:szCs w:val="26"/>
        </w:rPr>
        <w:t>)», изложить в следующей редакции:</w:t>
      </w:r>
    </w:p>
    <w:p w:rsidR="00090395" w:rsidRDefault="00090395" w:rsidP="00090395">
      <w:pPr>
        <w:pStyle w:val="a3"/>
        <w:ind w:firstLine="540"/>
        <w:rPr>
          <w:sz w:val="26"/>
          <w:szCs w:val="26"/>
          <w:lang w:val="ru-RU"/>
        </w:rPr>
      </w:pPr>
      <w:bookmarkStart w:id="0" w:name="_Toc442193464"/>
      <w:r>
        <w:rPr>
          <w:sz w:val="26"/>
          <w:szCs w:val="26"/>
          <w:lang w:val="ru-RU"/>
        </w:rPr>
        <w:t>«Статья 38. Градостроительный регламент зоны застройки индивидуальными жилыми домами (Ж</w:t>
      </w:r>
      <w:proofErr w:type="gramStart"/>
      <w:r>
        <w:rPr>
          <w:sz w:val="26"/>
          <w:szCs w:val="26"/>
          <w:lang w:val="ru-RU"/>
        </w:rPr>
        <w:t>1</w:t>
      </w:r>
      <w:proofErr w:type="gramEnd"/>
      <w:r>
        <w:rPr>
          <w:sz w:val="26"/>
          <w:szCs w:val="26"/>
          <w:lang w:val="ru-RU"/>
        </w:rPr>
        <w:t>)</w:t>
      </w:r>
      <w:bookmarkEnd w:id="0"/>
    </w:p>
    <w:p w:rsidR="00090395" w:rsidRDefault="00090395" w:rsidP="00090395">
      <w:pPr>
        <w:pStyle w:val="a3"/>
        <w:ind w:firstLine="54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993"/>
      </w:tblGrid>
      <w:tr w:rsidR="00090395" w:rsidTr="0009039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90395" w:rsidTr="00090395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90395" w:rsidRDefault="00090395" w:rsidP="00090395">
      <w:pPr>
        <w:rPr>
          <w:sz w:val="2"/>
          <w:szCs w:val="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997"/>
      </w:tblGrid>
      <w:tr w:rsidR="00090395" w:rsidTr="00090395">
        <w:trPr>
          <w:trHeight w:val="272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90395" w:rsidTr="00090395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</w:pPr>
            <w:r>
              <w:t>2.2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Для ведения личного подсобного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2.7.1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Объекты гаражного назначения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0,002-0,02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мин.0,022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3.10.1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устанавливается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устанавливается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13.2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Ведение садоводства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0,02-0,10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устанавливается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устанавливается</w:t>
            </w:r>
          </w:p>
        </w:tc>
      </w:tr>
      <w:tr w:rsidR="00090395" w:rsidTr="00090395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2.1.1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  <w:lang w:val="en-US"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</w:t>
            </w:r>
            <w:r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  <w:lang w:val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придорожного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2.7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мин. 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1</w:t>
            </w:r>
          </w:p>
        </w:tc>
      </w:tr>
    </w:tbl>
    <w:p w:rsidR="00090395" w:rsidRDefault="00090395" w:rsidP="00090395">
      <w:pPr>
        <w:pStyle w:val="msonormalcxspmiddle"/>
        <w:spacing w:before="120" w:beforeAutospacing="0" w:after="120" w:afterAutospacing="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090395" w:rsidRDefault="00090395" w:rsidP="00090395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90395" w:rsidRDefault="00090395" w:rsidP="00090395">
      <w:pPr>
        <w:suppressAutoHyphens/>
        <w:snapToGrid w:val="0"/>
        <w:ind w:firstLine="709"/>
        <w:jc w:val="both"/>
        <w:rPr>
          <w:bCs/>
        </w:rPr>
      </w:pPr>
      <w: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</w:t>
      </w:r>
      <w:r>
        <w:rPr>
          <w:lang w:eastAsia="ar-SA"/>
        </w:rPr>
        <w:t>и решениями представительного органа местного самоуправления муниципального образования.</w:t>
      </w:r>
    </w:p>
    <w:p w:rsidR="00090395" w:rsidRDefault="00090395" w:rsidP="00090395">
      <w:pPr>
        <w:suppressAutoHyphens/>
        <w:snapToGrid w:val="0"/>
        <w:ind w:firstLine="709"/>
        <w:jc w:val="both"/>
      </w:pPr>
      <w:r>
        <w:lastRenderedPageBreak/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090395" w:rsidRDefault="00090395" w:rsidP="00090395">
      <w:pPr>
        <w:suppressAutoHyphens/>
        <w:snapToGrid w:val="0"/>
        <w:ind w:firstLine="709"/>
        <w:jc w:val="both"/>
      </w:pPr>
      <w:r>
        <w:t>4. Требования к ограждениям земельных участков индивидуальных жилых домов:</w:t>
      </w:r>
    </w:p>
    <w:p w:rsidR="00090395" w:rsidRDefault="00090395" w:rsidP="00090395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contextualSpacing/>
        <w:jc w:val="both"/>
      </w:pPr>
      <w:r>
        <w:t xml:space="preserve">              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090395" w:rsidRDefault="00090395" w:rsidP="00090395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090395" w:rsidRDefault="00090395" w:rsidP="00090395">
      <w:pPr>
        <w:pStyle w:val="msonormal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090395" w:rsidRDefault="00090395" w:rsidP="00090395">
      <w:pPr>
        <w:pStyle w:val="msonormal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090395" w:rsidRDefault="00090395" w:rsidP="00090395">
      <w:pPr>
        <w:pStyle w:val="msonormal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090395" w:rsidRDefault="00090395" w:rsidP="00090395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090395" w:rsidRDefault="00090395" w:rsidP="00090395">
      <w:pPr>
        <w:pStyle w:val="msonormal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</w:t>
      </w:r>
      <w:r>
        <w:t>».</w:t>
      </w:r>
    </w:p>
    <w:p w:rsidR="00090395" w:rsidRDefault="00090395" w:rsidP="00090395">
      <w:pPr>
        <w:pStyle w:val="a3"/>
        <w:ind w:firstLine="540"/>
        <w:rPr>
          <w:b/>
          <w:sz w:val="26"/>
          <w:szCs w:val="26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2. </w:t>
      </w:r>
      <w:r>
        <w:rPr>
          <w:rFonts w:eastAsia="Calibri"/>
          <w:b/>
          <w:sz w:val="26"/>
          <w:szCs w:val="26"/>
          <w:lang w:val="ru-RU"/>
        </w:rPr>
        <w:t xml:space="preserve">Статью 39 «Градостроительный регламент зоны застройки </w:t>
      </w:r>
      <w:r>
        <w:rPr>
          <w:b/>
          <w:sz w:val="26"/>
          <w:szCs w:val="26"/>
          <w:lang w:val="ru-RU"/>
        </w:rPr>
        <w:t>малоэтажными жилыми домами (Ж</w:t>
      </w:r>
      <w:proofErr w:type="gramStart"/>
      <w:r>
        <w:rPr>
          <w:b/>
          <w:sz w:val="26"/>
          <w:szCs w:val="26"/>
          <w:lang w:val="ru-RU"/>
        </w:rPr>
        <w:t>2</w:t>
      </w:r>
      <w:proofErr w:type="gramEnd"/>
      <w:r>
        <w:rPr>
          <w:b/>
          <w:sz w:val="26"/>
          <w:szCs w:val="26"/>
          <w:lang w:val="ru-RU"/>
        </w:rPr>
        <w:t>)</w:t>
      </w:r>
      <w:r>
        <w:rPr>
          <w:rFonts w:eastAsia="Calibri"/>
          <w:b/>
          <w:sz w:val="26"/>
          <w:szCs w:val="26"/>
          <w:lang w:val="ru-RU"/>
        </w:rPr>
        <w:t>», изложить в следующей редакции:</w:t>
      </w:r>
    </w:p>
    <w:p w:rsidR="00090395" w:rsidRDefault="00090395" w:rsidP="00090395">
      <w:pPr>
        <w:pStyle w:val="a3"/>
        <w:ind w:firstLine="54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«Статья 39. Градостроительный регламент зоны застройки малоэтажными жилыми домами (Ж</w:t>
      </w:r>
      <w:proofErr w:type="gramStart"/>
      <w:r>
        <w:rPr>
          <w:sz w:val="26"/>
          <w:szCs w:val="26"/>
          <w:lang w:val="ru-RU"/>
        </w:rPr>
        <w:t>2</w:t>
      </w:r>
      <w:proofErr w:type="gramEnd"/>
      <w:r>
        <w:rPr>
          <w:sz w:val="26"/>
          <w:szCs w:val="26"/>
          <w:lang w:val="ru-RU"/>
        </w:rPr>
        <w:t>)</w:t>
      </w:r>
    </w:p>
    <w:p w:rsidR="00090395" w:rsidRDefault="00090395" w:rsidP="00090395">
      <w:pPr>
        <w:pStyle w:val="a3"/>
        <w:ind w:firstLine="540"/>
        <w:rPr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993"/>
      </w:tblGrid>
      <w:tr w:rsidR="00090395" w:rsidTr="00090395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</w:t>
            </w:r>
          </w:p>
          <w:p w:rsidR="00090395" w:rsidRDefault="00090395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участков,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90395" w:rsidTr="00090395">
        <w:trPr>
          <w:cantSplit/>
          <w:trHeight w:val="2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90395" w:rsidRDefault="00090395" w:rsidP="00090395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990"/>
        <w:gridCol w:w="4104"/>
        <w:gridCol w:w="12"/>
        <w:gridCol w:w="630"/>
        <w:gridCol w:w="1355"/>
        <w:gridCol w:w="850"/>
        <w:gridCol w:w="993"/>
      </w:tblGrid>
      <w:tr w:rsidR="00090395" w:rsidTr="00090395">
        <w:trPr>
          <w:trHeight w:val="281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90395" w:rsidTr="00090395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2.1.1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</w:pPr>
            <w:r>
              <w:t>Малоэтажная многоквартирная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Объекты гаражного назначения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Стационарное медицинское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Cs w:val="20"/>
              </w:rPr>
              <w:t>Общественное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</w:pPr>
            <w: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3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 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proofErr w:type="gramStart"/>
            <w:r>
              <w:rPr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Рынки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Гостиничное обслуживание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Развлечения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придорожного сервиса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мин.0,0</w:t>
            </w:r>
            <w:r>
              <w:rPr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1</w:t>
            </w:r>
          </w:p>
        </w:tc>
      </w:tr>
      <w:tr w:rsidR="00090395" w:rsidTr="00090395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0,01- 0,25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90395" w:rsidTr="00090395">
        <w:trPr>
          <w:trHeight w:val="39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95" w:rsidRDefault="00090395" w:rsidP="002201C8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Обслуживание застройки жилой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мин.0,0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1</w:t>
            </w:r>
          </w:p>
        </w:tc>
      </w:tr>
    </w:tbl>
    <w:p w:rsidR="00090395" w:rsidRDefault="00090395" w:rsidP="00090395">
      <w:pPr>
        <w:spacing w:before="120" w:after="120"/>
        <w:ind w:firstLine="540"/>
        <w:contextualSpacing/>
        <w:rPr>
          <w:bCs/>
          <w:sz w:val="26"/>
          <w:szCs w:val="26"/>
        </w:rPr>
      </w:pPr>
    </w:p>
    <w:p w:rsidR="00090395" w:rsidRDefault="00090395" w:rsidP="00090395">
      <w:pPr>
        <w:spacing w:before="120" w:after="120"/>
        <w:ind w:firstLine="540"/>
        <w:contextualSpacing/>
        <w:rPr>
          <w:bCs/>
        </w:rPr>
      </w:pPr>
      <w:r>
        <w:rPr>
          <w:bCs/>
        </w:rPr>
        <w:t>Примечания:</w:t>
      </w:r>
    </w:p>
    <w:p w:rsidR="00090395" w:rsidRDefault="00090395" w:rsidP="00090395">
      <w:pPr>
        <w:suppressAutoHyphens/>
        <w:snapToGrid w:val="0"/>
        <w:ind w:firstLine="540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власти».</w:t>
      </w:r>
    </w:p>
    <w:p w:rsidR="00090395" w:rsidRDefault="00090395" w:rsidP="00090395">
      <w:pPr>
        <w:pStyle w:val="a3"/>
        <w:ind w:firstLine="540"/>
        <w:rPr>
          <w:rFonts w:eastAsia="Calibri"/>
          <w:b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</w:t>
      </w:r>
      <w:r>
        <w:rPr>
          <w:rFonts w:eastAsia="Calibri"/>
          <w:b/>
          <w:lang w:val="ru-RU"/>
        </w:rPr>
        <w:t>Статью 43 «Градостроительный регламент зоны сельскохозяйственного использования</w:t>
      </w:r>
      <w:r>
        <w:rPr>
          <w:b/>
          <w:lang w:val="ru-RU"/>
        </w:rPr>
        <w:t xml:space="preserve"> (СХ</w:t>
      </w:r>
      <w:proofErr w:type="gramStart"/>
      <w:r>
        <w:rPr>
          <w:b/>
          <w:lang w:val="ru-RU"/>
        </w:rPr>
        <w:t>2</w:t>
      </w:r>
      <w:proofErr w:type="gramEnd"/>
      <w:r>
        <w:rPr>
          <w:b/>
          <w:lang w:val="ru-RU"/>
        </w:rPr>
        <w:t>)</w:t>
      </w:r>
      <w:r>
        <w:rPr>
          <w:rFonts w:eastAsia="Calibri"/>
          <w:b/>
          <w:lang w:val="ru-RU"/>
        </w:rPr>
        <w:t>», изложить в следующей редакции:</w:t>
      </w:r>
    </w:p>
    <w:p w:rsidR="00090395" w:rsidRPr="00090395" w:rsidRDefault="00090395" w:rsidP="00090395">
      <w:pPr>
        <w:pStyle w:val="a3"/>
        <w:rPr>
          <w:sz w:val="26"/>
          <w:lang w:val="ru-RU"/>
        </w:rPr>
      </w:pPr>
      <w:r w:rsidRPr="00090395">
        <w:rPr>
          <w:rFonts w:eastAsia="Calibri"/>
          <w:sz w:val="26"/>
          <w:lang w:val="ru-RU"/>
        </w:rPr>
        <w:t>«</w:t>
      </w:r>
      <w:r w:rsidRPr="00090395">
        <w:rPr>
          <w:sz w:val="26"/>
          <w:lang w:val="ru-RU"/>
        </w:rPr>
        <w:t>Статья 43. Градостроительный регламент зоны сельскохозяйственного использования (СХ2)</w:t>
      </w:r>
    </w:p>
    <w:p w:rsidR="00090395" w:rsidRDefault="00090395" w:rsidP="00090395">
      <w:pPr>
        <w:pStyle w:val="a3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090395" w:rsidTr="00090395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90395" w:rsidTr="00090395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395" w:rsidRDefault="00090395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90395" w:rsidRDefault="00090395" w:rsidP="00090395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090395" w:rsidTr="00090395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090395" w:rsidTr="00090395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1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90395" w:rsidTr="0009039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95" w:rsidRDefault="00090395" w:rsidP="002201C8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pacing w:line="276" w:lineRule="auto"/>
            </w:pPr>
            <w:r>
              <w:t>1</w:t>
            </w:r>
          </w:p>
        </w:tc>
      </w:tr>
      <w:tr w:rsidR="00090395" w:rsidTr="00090395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90395" w:rsidTr="000903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90395" w:rsidTr="000903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90395" w:rsidTr="00090395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90395" w:rsidTr="00090395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090395" w:rsidTr="00090395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90395" w:rsidTr="0009039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95" w:rsidRDefault="00090395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95" w:rsidRDefault="00090395">
            <w:r>
              <w:t>1</w:t>
            </w:r>
          </w:p>
        </w:tc>
      </w:tr>
    </w:tbl>
    <w:p w:rsidR="00090395" w:rsidRDefault="00090395" w:rsidP="00090395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90395" w:rsidRDefault="00090395" w:rsidP="0009039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  <w:r>
        <w:rPr>
          <w:lang w:eastAsia="ar-SA"/>
        </w:rPr>
        <w:tab/>
      </w:r>
    </w:p>
    <w:p w:rsidR="00090395" w:rsidRDefault="00090395" w:rsidP="0009039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090395" w:rsidRDefault="00090395" w:rsidP="00090395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</w:rPr>
        <w:t xml:space="preserve">  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90395" w:rsidRDefault="00090395" w:rsidP="00090395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090395" w:rsidRDefault="00090395" w:rsidP="0009039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90395" w:rsidRDefault="00090395" w:rsidP="0009039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С.В. Николаева </w:t>
      </w:r>
    </w:p>
    <w:p w:rsidR="00090395" w:rsidRDefault="00090395" w:rsidP="0009039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090395" w:rsidRDefault="00090395" w:rsidP="0009039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90395" w:rsidRDefault="00090395" w:rsidP="00090395">
      <w:pPr>
        <w:tabs>
          <w:tab w:val="left" w:pos="7200"/>
          <w:tab w:val="left" w:pos="9637"/>
        </w:tabs>
        <w:ind w:right="-2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D12551" w:rsidRDefault="00D12551">
      <w:bookmarkStart w:id="1" w:name="_GoBack"/>
      <w:bookmarkEnd w:id="1"/>
    </w:p>
    <w:sectPr w:rsidR="00D12551" w:rsidSect="000903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0DD"/>
    <w:multiLevelType w:val="hybridMultilevel"/>
    <w:tmpl w:val="170ED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0B7BC8"/>
    <w:multiLevelType w:val="hybridMultilevel"/>
    <w:tmpl w:val="2B92E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204F"/>
    <w:multiLevelType w:val="hybridMultilevel"/>
    <w:tmpl w:val="4536B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624518"/>
    <w:multiLevelType w:val="hybridMultilevel"/>
    <w:tmpl w:val="2B34C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A4742"/>
    <w:multiLevelType w:val="hybridMultilevel"/>
    <w:tmpl w:val="D13EF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8"/>
    <w:rsid w:val="00090395"/>
    <w:rsid w:val="00BA2D28"/>
    <w:rsid w:val="00D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090395"/>
    <w:pPr>
      <w:ind w:firstLine="709"/>
      <w:jc w:val="both"/>
    </w:pPr>
    <w:rPr>
      <w:lang w:val="en-US" w:eastAsia="ar-SA" w:bidi="en-US"/>
    </w:rPr>
  </w:style>
  <w:style w:type="paragraph" w:customStyle="1" w:styleId="a4">
    <w:name w:val="Содержимое таблицы"/>
    <w:basedOn w:val="a"/>
    <w:rsid w:val="0009039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09039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903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090395"/>
    <w:pPr>
      <w:ind w:firstLine="709"/>
      <w:jc w:val="both"/>
    </w:pPr>
    <w:rPr>
      <w:lang w:val="en-US" w:eastAsia="ar-SA" w:bidi="en-US"/>
    </w:rPr>
  </w:style>
  <w:style w:type="paragraph" w:customStyle="1" w:styleId="a4">
    <w:name w:val="Содержимое таблицы"/>
    <w:basedOn w:val="a"/>
    <w:rsid w:val="0009039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09039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90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2019-10-17T10:11:00Z</dcterms:created>
  <dcterms:modified xsi:type="dcterms:W3CDTF">2019-10-17T10:12:00Z</dcterms:modified>
</cp:coreProperties>
</file>