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7A" w:rsidRDefault="0027157A" w:rsidP="0027157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w:t>
      </w:r>
      <w:r>
        <w:rPr>
          <w:noProof/>
          <w:lang w:eastAsia="ru-RU"/>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-142875</wp:posOffset>
            </wp:positionV>
            <wp:extent cx="720090" cy="720090"/>
            <wp:effectExtent l="0" t="0" r="3810" b="3810"/>
            <wp:wrapNone/>
            <wp:docPr id="1"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27157A" w:rsidRDefault="0027157A" w:rsidP="0027157A">
      <w:pPr>
        <w:spacing w:after="0" w:line="36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195"/>
        <w:gridCol w:w="1173"/>
        <w:gridCol w:w="4202"/>
      </w:tblGrid>
      <w:tr w:rsidR="0027157A" w:rsidTr="0027157A">
        <w:trPr>
          <w:cantSplit/>
          <w:trHeight w:val="792"/>
        </w:trPr>
        <w:tc>
          <w:tcPr>
            <w:tcW w:w="4195" w:type="dxa"/>
          </w:tcPr>
          <w:p w:rsidR="0027157A" w:rsidRDefault="0027157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p>
          <w:p w:rsidR="0027157A" w:rsidRDefault="0027157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ЧĂВАШ РЕСПУБЛИКИ</w:t>
            </w:r>
          </w:p>
          <w:p w:rsidR="0027157A" w:rsidRDefault="0027157A">
            <w:pPr>
              <w:tabs>
                <w:tab w:val="left" w:pos="4285"/>
              </w:tabs>
              <w:autoSpaceDE w:val="0"/>
              <w:autoSpaceDN w:val="0"/>
              <w:adjustRightInd w:val="0"/>
              <w:spacing w:after="0" w:line="192" w:lineRule="auto"/>
              <w:jc w:val="center"/>
              <w:rPr>
                <w:rFonts w:ascii="Courier New" w:eastAsia="Times New Roman" w:hAnsi="Courier New" w:cs="Courier New"/>
                <w:sz w:val="26"/>
                <w:szCs w:val="20"/>
                <w:lang w:eastAsia="ru-RU"/>
              </w:rPr>
            </w:pPr>
            <w:r>
              <w:rPr>
                <w:rFonts w:ascii="Times New Roman" w:eastAsia="Times New Roman" w:hAnsi="Times New Roman" w:cs="Times New Roman"/>
                <w:b/>
                <w:bCs/>
                <w:noProof/>
                <w:color w:val="000000"/>
                <w:szCs w:val="20"/>
                <w:lang w:eastAsia="ru-RU"/>
              </w:rPr>
              <w:t>ТĂВАЙ РАЙОНĚ</w:t>
            </w:r>
            <w:r>
              <w:rPr>
                <w:rFonts w:ascii="Times New Roman" w:eastAsia="Times New Roman" w:hAnsi="Times New Roman" w:cs="Times New Roman"/>
                <w:noProof/>
                <w:color w:val="000000"/>
                <w:sz w:val="26"/>
                <w:szCs w:val="20"/>
                <w:lang w:eastAsia="ru-RU"/>
              </w:rPr>
              <w:t xml:space="preserve"> </w:t>
            </w:r>
          </w:p>
        </w:tc>
        <w:tc>
          <w:tcPr>
            <w:tcW w:w="1173" w:type="dxa"/>
            <w:vMerge w:val="restart"/>
          </w:tcPr>
          <w:p w:rsidR="0027157A" w:rsidRDefault="0027157A">
            <w:pPr>
              <w:spacing w:after="0"/>
              <w:jc w:val="center"/>
              <w:rPr>
                <w:rFonts w:ascii="Times New Roman" w:eastAsia="Times New Roman" w:hAnsi="Times New Roman" w:cs="Times New Roman"/>
                <w:sz w:val="26"/>
                <w:szCs w:val="24"/>
                <w:lang w:eastAsia="ru-RU"/>
              </w:rPr>
            </w:pPr>
          </w:p>
        </w:tc>
        <w:tc>
          <w:tcPr>
            <w:tcW w:w="4202" w:type="dxa"/>
          </w:tcPr>
          <w:p w:rsidR="0027157A" w:rsidRDefault="0027157A">
            <w:pPr>
              <w:autoSpaceDE w:val="0"/>
              <w:autoSpaceDN w:val="0"/>
              <w:adjustRightInd w:val="0"/>
              <w:spacing w:after="0" w:line="192" w:lineRule="auto"/>
              <w:jc w:val="center"/>
              <w:rPr>
                <w:rFonts w:ascii="Times New Roman" w:eastAsia="Times New Roman" w:hAnsi="Times New Roman" w:cs="Times New Roman"/>
                <w:b/>
                <w:bCs/>
                <w:noProof/>
                <w:szCs w:val="20"/>
                <w:lang w:eastAsia="ru-RU"/>
              </w:rPr>
            </w:pPr>
          </w:p>
          <w:p w:rsidR="0027157A" w:rsidRDefault="0027157A">
            <w:pPr>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Pr>
                <w:rFonts w:ascii="Times New Roman" w:eastAsia="Times New Roman" w:hAnsi="Times New Roman" w:cs="Times New Roman"/>
                <w:b/>
                <w:bCs/>
                <w:noProof/>
                <w:szCs w:val="20"/>
                <w:lang w:eastAsia="ru-RU"/>
              </w:rPr>
              <w:t>ЧУВАШСКАЯ РЕСПУБЛИКА</w:t>
            </w:r>
            <w:r>
              <w:rPr>
                <w:rFonts w:ascii="Times New Roman" w:eastAsia="Times New Roman" w:hAnsi="Times New Roman" w:cs="Times New Roman"/>
                <w:noProof/>
                <w:color w:val="000000"/>
                <w:szCs w:val="20"/>
                <w:lang w:eastAsia="ru-RU"/>
              </w:rPr>
              <w:t xml:space="preserve"> </w:t>
            </w:r>
          </w:p>
          <w:p w:rsidR="0027157A" w:rsidRDefault="0027157A">
            <w:pPr>
              <w:autoSpaceDE w:val="0"/>
              <w:autoSpaceDN w:val="0"/>
              <w:adjustRightInd w:val="0"/>
              <w:spacing w:after="0" w:line="192" w:lineRule="auto"/>
              <w:jc w:val="center"/>
              <w:rPr>
                <w:rFonts w:ascii="Courier New" w:eastAsia="Times New Roman" w:hAnsi="Courier New" w:cs="Courier New"/>
                <w:sz w:val="20"/>
                <w:szCs w:val="20"/>
                <w:lang w:eastAsia="ru-RU"/>
              </w:rPr>
            </w:pPr>
            <w:r>
              <w:rPr>
                <w:rFonts w:ascii="Times New Roman" w:eastAsia="Times New Roman" w:hAnsi="Times New Roman" w:cs="Times New Roman"/>
                <w:b/>
                <w:bCs/>
                <w:noProof/>
                <w:color w:val="000000"/>
                <w:szCs w:val="20"/>
                <w:lang w:eastAsia="ru-RU"/>
              </w:rPr>
              <w:t xml:space="preserve">ЯНТИКОВСКИЙ РАЙОН  </w:t>
            </w:r>
          </w:p>
        </w:tc>
      </w:tr>
      <w:tr w:rsidR="0027157A" w:rsidTr="0027157A">
        <w:trPr>
          <w:cantSplit/>
          <w:trHeight w:val="2355"/>
        </w:trPr>
        <w:tc>
          <w:tcPr>
            <w:tcW w:w="4195" w:type="dxa"/>
          </w:tcPr>
          <w:p w:rsidR="0027157A" w:rsidRDefault="0027157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 xml:space="preserve">ТĂВАЙ ЯЛ ПОСЕЛЕНИЙĚН </w:t>
            </w:r>
          </w:p>
          <w:p w:rsidR="0027157A" w:rsidRDefault="0027157A">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0"/>
                <w:lang w:eastAsia="ru-RU"/>
              </w:rPr>
            </w:pPr>
            <w:r>
              <w:rPr>
                <w:rFonts w:ascii="Times New Roman" w:eastAsia="Times New Roman" w:hAnsi="Times New Roman" w:cs="Times New Roman"/>
                <w:b/>
                <w:bCs/>
                <w:noProof/>
                <w:szCs w:val="20"/>
                <w:lang w:eastAsia="ru-RU"/>
              </w:rPr>
              <w:t>ДЕПУТАТСЕН ПУХ</w:t>
            </w:r>
            <w:r>
              <w:rPr>
                <w:rFonts w:ascii="Times New Roman" w:eastAsia="Times New Roman" w:hAnsi="Times New Roman" w:cs="Times New Roman"/>
                <w:b/>
                <w:bCs/>
                <w:noProof/>
                <w:color w:val="000000"/>
                <w:szCs w:val="20"/>
                <w:lang w:eastAsia="ru-RU"/>
              </w:rPr>
              <w:t>Ă</w:t>
            </w:r>
            <w:r>
              <w:rPr>
                <w:rFonts w:ascii="Times New Roman" w:eastAsia="Times New Roman" w:hAnsi="Times New Roman" w:cs="Times New Roman"/>
                <w:b/>
                <w:bCs/>
                <w:noProof/>
                <w:szCs w:val="20"/>
                <w:lang w:eastAsia="ru-RU"/>
              </w:rPr>
              <w:t>В</w:t>
            </w:r>
            <w:r>
              <w:rPr>
                <w:rFonts w:ascii="Times New Roman" w:eastAsia="Times New Roman" w:hAnsi="Times New Roman" w:cs="Times New Roman"/>
                <w:b/>
                <w:bCs/>
                <w:noProof/>
                <w:color w:val="000000"/>
                <w:szCs w:val="20"/>
                <w:lang w:eastAsia="ru-RU"/>
              </w:rPr>
              <w:t>Ě</w:t>
            </w:r>
            <w:r>
              <w:rPr>
                <w:rFonts w:ascii="Times New Roman" w:eastAsia="Times New Roman" w:hAnsi="Times New Roman" w:cs="Times New Roman"/>
                <w:b/>
                <w:bCs/>
                <w:noProof/>
                <w:color w:val="000000"/>
                <w:sz w:val="26"/>
                <w:szCs w:val="20"/>
                <w:lang w:eastAsia="ru-RU"/>
              </w:rPr>
              <w:t xml:space="preserve"> </w:t>
            </w:r>
          </w:p>
          <w:p w:rsidR="0027157A" w:rsidRDefault="0027157A">
            <w:pPr>
              <w:spacing w:after="0" w:line="192" w:lineRule="auto"/>
              <w:rPr>
                <w:rFonts w:ascii="Times New Roman" w:eastAsia="Times New Roman" w:hAnsi="Times New Roman" w:cs="Times New Roman"/>
                <w:sz w:val="24"/>
                <w:szCs w:val="24"/>
                <w:lang w:eastAsia="ru-RU"/>
              </w:rPr>
            </w:pPr>
          </w:p>
          <w:p w:rsidR="0027157A" w:rsidRDefault="0027157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noProof/>
                <w:color w:val="000000"/>
                <w:sz w:val="24"/>
                <w:szCs w:val="24"/>
                <w:lang w:eastAsia="ru-RU"/>
              </w:rPr>
              <w:t>Й</w:t>
            </w:r>
            <w:r>
              <w:rPr>
                <w:rFonts w:ascii="Times New Roman" w:eastAsia="Times New Roman" w:hAnsi="Times New Roman" w:cs="Times New Roman"/>
                <w:b/>
                <w:sz w:val="24"/>
                <w:szCs w:val="24"/>
                <w:lang w:eastAsia="ru-RU"/>
              </w:rPr>
              <w:t>ЫШ</w:t>
            </w:r>
            <w:r>
              <w:rPr>
                <w:rFonts w:ascii="Times New Roman" w:eastAsia="Times New Roman" w:hAnsi="Times New Roman" w:cs="Times New Roman"/>
                <w:b/>
                <w:bCs/>
                <w:noProof/>
                <w:color w:val="000000"/>
                <w:sz w:val="24"/>
                <w:szCs w:val="24"/>
                <w:lang w:eastAsia="ru-RU"/>
              </w:rPr>
              <w:t>Ă</w:t>
            </w:r>
            <w:r>
              <w:rPr>
                <w:rFonts w:ascii="Times New Roman" w:eastAsia="Times New Roman" w:hAnsi="Times New Roman" w:cs="Times New Roman"/>
                <w:b/>
                <w:sz w:val="24"/>
                <w:szCs w:val="24"/>
                <w:lang w:eastAsia="ru-RU"/>
              </w:rPr>
              <w:t>НУ</w:t>
            </w:r>
          </w:p>
          <w:p w:rsidR="0027157A" w:rsidRDefault="0027157A">
            <w:pPr>
              <w:spacing w:after="0"/>
              <w:rPr>
                <w:rFonts w:ascii="Arial" w:eastAsia="Times New Roman" w:hAnsi="Arial" w:cs="Arial"/>
                <w:sz w:val="28"/>
                <w:szCs w:val="28"/>
                <w:lang w:eastAsia="ru-RU"/>
              </w:rPr>
            </w:pPr>
          </w:p>
          <w:p w:rsidR="0027157A" w:rsidRDefault="0027157A">
            <w:pPr>
              <w:spacing w:after="0"/>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«13»  декабрь </w:t>
            </w:r>
            <w:r>
              <w:rPr>
                <w:rFonts w:ascii="Times New Roman" w:eastAsia="Times New Roman" w:hAnsi="Times New Roman" w:cs="Times New Roman"/>
                <w:noProof/>
                <w:sz w:val="28"/>
                <w:szCs w:val="28"/>
                <w:lang w:eastAsia="ru-RU"/>
              </w:rPr>
              <w:t>2018   55/3</w:t>
            </w:r>
            <w:r>
              <w:rPr>
                <w:rFonts w:ascii="Times New Roman" w:eastAsia="Times New Roman" w:hAnsi="Times New Roman" w:cs="Times New Roman"/>
                <w:noProof/>
                <w:color w:val="000000"/>
                <w:sz w:val="28"/>
                <w:szCs w:val="28"/>
                <w:lang w:eastAsia="ru-RU"/>
              </w:rPr>
              <w:t>№</w:t>
            </w:r>
          </w:p>
          <w:p w:rsidR="0027157A" w:rsidRDefault="0027157A">
            <w:pPr>
              <w:spacing w:after="0"/>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8"/>
                <w:szCs w:val="28"/>
                <w:lang w:eastAsia="ru-RU"/>
              </w:rPr>
              <w:t xml:space="preserve">                  Тǎвай ялě</w:t>
            </w:r>
          </w:p>
        </w:tc>
        <w:tc>
          <w:tcPr>
            <w:tcW w:w="0" w:type="auto"/>
            <w:vMerge/>
            <w:vAlign w:val="center"/>
            <w:hideMark/>
          </w:tcPr>
          <w:p w:rsidR="0027157A" w:rsidRDefault="0027157A">
            <w:pPr>
              <w:spacing w:after="0" w:line="240" w:lineRule="auto"/>
              <w:rPr>
                <w:rFonts w:ascii="Times New Roman" w:eastAsia="Times New Roman" w:hAnsi="Times New Roman" w:cs="Times New Roman"/>
                <w:sz w:val="26"/>
                <w:szCs w:val="24"/>
                <w:lang w:eastAsia="ru-RU"/>
              </w:rPr>
            </w:pPr>
          </w:p>
        </w:tc>
        <w:tc>
          <w:tcPr>
            <w:tcW w:w="4202" w:type="dxa"/>
          </w:tcPr>
          <w:p w:rsidR="0027157A" w:rsidRDefault="0027157A">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СОБРАНИЕ ДЕПУТАТОВ</w:t>
            </w:r>
          </w:p>
          <w:p w:rsidR="0027157A" w:rsidRDefault="0027157A">
            <w:pPr>
              <w:autoSpaceDE w:val="0"/>
              <w:autoSpaceDN w:val="0"/>
              <w:adjustRightInd w:val="0"/>
              <w:spacing w:after="0" w:line="192"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ЯНТИКОВСКОГО СЕЛЬСКОГО</w:t>
            </w:r>
          </w:p>
          <w:p w:rsidR="0027157A" w:rsidRDefault="0027157A">
            <w:pPr>
              <w:autoSpaceDE w:val="0"/>
              <w:autoSpaceDN w:val="0"/>
              <w:adjustRightInd w:val="0"/>
              <w:spacing w:after="0" w:line="192" w:lineRule="auto"/>
              <w:jc w:val="center"/>
              <w:rPr>
                <w:rFonts w:ascii="Times New Roman" w:eastAsia="Times New Roman" w:hAnsi="Times New Roman" w:cs="Times New Roman"/>
                <w:noProof/>
                <w:color w:val="000000"/>
                <w:sz w:val="26"/>
                <w:szCs w:val="20"/>
                <w:lang w:eastAsia="ru-RU"/>
              </w:rPr>
            </w:pPr>
            <w:r>
              <w:rPr>
                <w:rFonts w:ascii="Times New Roman" w:eastAsia="Times New Roman" w:hAnsi="Times New Roman" w:cs="Times New Roman"/>
                <w:b/>
                <w:bCs/>
                <w:noProof/>
                <w:color w:val="000000"/>
                <w:szCs w:val="20"/>
                <w:lang w:eastAsia="ru-RU"/>
              </w:rPr>
              <w:t>ПОСЕЛЕНИЯ</w:t>
            </w:r>
            <w:r>
              <w:rPr>
                <w:rFonts w:ascii="Times New Roman" w:eastAsia="Times New Roman" w:hAnsi="Times New Roman" w:cs="Times New Roman"/>
                <w:noProof/>
                <w:color w:val="000000"/>
                <w:sz w:val="26"/>
                <w:szCs w:val="20"/>
                <w:lang w:eastAsia="ru-RU"/>
              </w:rPr>
              <w:t xml:space="preserve"> </w:t>
            </w:r>
          </w:p>
          <w:p w:rsidR="0027157A" w:rsidRDefault="0027157A">
            <w:pPr>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p>
          <w:p w:rsidR="0027157A" w:rsidRDefault="0027157A">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РЕШЕНИЕ</w:t>
            </w:r>
          </w:p>
          <w:p w:rsidR="0027157A" w:rsidRDefault="0027157A">
            <w:pPr>
              <w:spacing w:after="0"/>
              <w:rPr>
                <w:rFonts w:ascii="Times New Roman" w:eastAsia="Times New Roman" w:hAnsi="Times New Roman" w:cs="Times New Roman"/>
                <w:sz w:val="24"/>
                <w:szCs w:val="24"/>
                <w:lang w:eastAsia="ru-RU"/>
              </w:rPr>
            </w:pPr>
          </w:p>
          <w:p w:rsidR="0027157A" w:rsidRDefault="0027157A">
            <w:pPr>
              <w:spacing w:after="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color w:val="000000"/>
                <w:sz w:val="28"/>
                <w:szCs w:val="28"/>
                <w:lang w:eastAsia="ru-RU"/>
              </w:rPr>
              <w:t>«13»  декабря 2018  № 55/3</w:t>
            </w:r>
          </w:p>
          <w:p w:rsidR="0027157A" w:rsidRDefault="0027157A">
            <w:pPr>
              <w:spacing w:after="0"/>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sz w:val="28"/>
                <w:szCs w:val="28"/>
                <w:lang w:eastAsia="ru-RU"/>
              </w:rPr>
              <w:t>село Янтиково</w:t>
            </w:r>
          </w:p>
        </w:tc>
      </w:tr>
    </w:tbl>
    <w:p w:rsidR="0027157A" w:rsidRDefault="0027157A" w:rsidP="0027157A">
      <w:pPr>
        <w:spacing w:after="0" w:line="240" w:lineRule="auto"/>
        <w:ind w:right="5386"/>
        <w:jc w:val="both"/>
        <w:rPr>
          <w:rFonts w:ascii="Times New Roman" w:eastAsia="Times New Roman" w:hAnsi="Times New Roman" w:cs="Times New Roman"/>
          <w:color w:val="000000"/>
          <w:sz w:val="24"/>
          <w:szCs w:val="24"/>
          <w:lang w:eastAsia="ru-RU"/>
        </w:rPr>
      </w:pPr>
    </w:p>
    <w:p w:rsidR="0027157A" w:rsidRDefault="0027157A" w:rsidP="0027157A">
      <w:pPr>
        <w:spacing w:after="0" w:line="240" w:lineRule="auto"/>
        <w:ind w:right="53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порядке организации и проведения публичных слушаний в Янтиковском сельском поселении Янтиковского района Чувашской Республики</w:t>
      </w:r>
    </w:p>
    <w:p w:rsidR="0027157A" w:rsidRDefault="0027157A" w:rsidP="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27157A" w:rsidRDefault="0027157A" w:rsidP="002715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hyperlink r:id="rId6" w:history="1">
        <w:r>
          <w:rPr>
            <w:rStyle w:val="a3"/>
            <w:rFonts w:ascii="Times New Roman" w:eastAsia="Times New Roman" w:hAnsi="Times New Roman" w:cs="Times New Roman"/>
            <w:color w:val="auto"/>
            <w:sz w:val="24"/>
            <w:szCs w:val="24"/>
            <w:u w:val="non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 xml:space="preserve">, </w:t>
      </w:r>
      <w:hyperlink r:id="rId7" w:history="1">
        <w:r>
          <w:rPr>
            <w:rStyle w:val="a3"/>
            <w:rFonts w:ascii="Times New Roman" w:eastAsia="Times New Roman" w:hAnsi="Times New Roman" w:cs="Times New Roman"/>
            <w:color w:val="auto"/>
            <w:sz w:val="24"/>
            <w:szCs w:val="24"/>
            <w:u w:val="none"/>
            <w:lang w:eastAsia="ru-RU"/>
          </w:rPr>
          <w:t>Уставом</w:t>
        </w:r>
      </w:hyperlink>
      <w:r>
        <w:rPr>
          <w:rFonts w:ascii="Times New Roman" w:eastAsia="Times New Roman" w:hAnsi="Times New Roman" w:cs="Times New Roman"/>
          <w:sz w:val="24"/>
          <w:szCs w:val="24"/>
          <w:lang w:eastAsia="ru-RU"/>
        </w:rPr>
        <w:t xml:space="preserve"> Янтиковского сельского поселения Янтиковского района Чувашской Республики, принятым решением </w:t>
      </w:r>
      <w:r>
        <w:rPr>
          <w:rFonts w:ascii="Times New Roman" w:eastAsia="Times New Roman" w:hAnsi="Times New Roman" w:cs="Times New Roman"/>
          <w:bCs/>
          <w:sz w:val="24"/>
          <w:szCs w:val="24"/>
          <w:lang w:eastAsia="ru-RU"/>
        </w:rPr>
        <w:t xml:space="preserve">Собрания депутатов </w:t>
      </w:r>
      <w:r>
        <w:rPr>
          <w:rFonts w:ascii="Times New Roman" w:eastAsia="Times New Roman" w:hAnsi="Times New Roman" w:cs="Times New Roman"/>
          <w:sz w:val="24"/>
          <w:szCs w:val="24"/>
          <w:lang w:eastAsia="ru-RU"/>
        </w:rPr>
        <w:t>Янтиковского</w:t>
      </w:r>
      <w:r>
        <w:rPr>
          <w:rFonts w:ascii="Times New Roman" w:eastAsia="Times New Roman" w:hAnsi="Times New Roman" w:cs="Times New Roman"/>
          <w:bCs/>
          <w:sz w:val="24"/>
          <w:szCs w:val="24"/>
          <w:lang w:eastAsia="ru-RU"/>
        </w:rPr>
        <w:t xml:space="preserve"> сельского поселения </w:t>
      </w:r>
      <w:r>
        <w:rPr>
          <w:rFonts w:ascii="Times New Roman" w:eastAsia="Times New Roman" w:hAnsi="Times New Roman" w:cs="Times New Roman"/>
          <w:sz w:val="24"/>
          <w:szCs w:val="24"/>
          <w:lang w:eastAsia="ru-RU"/>
        </w:rPr>
        <w:t>Янтиковского</w:t>
      </w:r>
      <w:r>
        <w:rPr>
          <w:rFonts w:ascii="Times New Roman" w:eastAsia="Times New Roman" w:hAnsi="Times New Roman" w:cs="Times New Roman"/>
          <w:bCs/>
          <w:sz w:val="24"/>
          <w:szCs w:val="24"/>
          <w:lang w:eastAsia="ru-RU"/>
        </w:rPr>
        <w:t xml:space="preserve"> района Чувашской Республики от 15 апреля  </w:t>
      </w:r>
      <w:smartTag w:uri="urn:schemas-microsoft-com:office:smarttags" w:element="metricconverter">
        <w:smartTagPr>
          <w:attr w:name="ProductID" w:val="2011 г"/>
        </w:smartTagPr>
        <w:r>
          <w:rPr>
            <w:rFonts w:ascii="Times New Roman" w:eastAsia="Times New Roman" w:hAnsi="Times New Roman" w:cs="Times New Roman"/>
            <w:bCs/>
            <w:sz w:val="24"/>
            <w:szCs w:val="24"/>
            <w:lang w:eastAsia="ru-RU"/>
          </w:rPr>
          <w:t>2011 г</w:t>
        </w:r>
      </w:smartTag>
      <w:r>
        <w:rPr>
          <w:rFonts w:ascii="Times New Roman" w:eastAsia="Times New Roman" w:hAnsi="Times New Roman" w:cs="Times New Roman"/>
          <w:bCs/>
          <w:sz w:val="24"/>
          <w:szCs w:val="24"/>
          <w:lang w:eastAsia="ru-RU"/>
        </w:rPr>
        <w:t xml:space="preserve">. № 5/1, </w:t>
      </w:r>
      <w:r>
        <w:rPr>
          <w:rFonts w:ascii="Times New Roman" w:hAnsi="Times New Roman" w:cs="Times New Roman"/>
        </w:rPr>
        <w:t xml:space="preserve">Собрание депутатов Янтиковского сельского поселения Янтиковского района Чувашской Республики </w:t>
      </w:r>
      <w:r>
        <w:rPr>
          <w:rFonts w:ascii="Times New Roman" w:eastAsia="Times New Roman" w:hAnsi="Times New Roman" w:cs="Times New Roman"/>
          <w:sz w:val="24"/>
          <w:szCs w:val="24"/>
          <w:lang w:eastAsia="ru-RU"/>
        </w:rPr>
        <w:t>решило:</w:t>
      </w:r>
    </w:p>
    <w:p w:rsidR="0027157A" w:rsidRDefault="0027157A" w:rsidP="002715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Положение «О порядке организации и проведения публичных слушаний в Янтиковском сельском поселении Янтиковского района Чувашской Республики» (прилагается).</w:t>
      </w:r>
    </w:p>
    <w:p w:rsidR="0027157A" w:rsidRDefault="0027157A" w:rsidP="0027157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27157A" w:rsidRDefault="0027157A" w:rsidP="0027157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Контроль за исполнением настоящего решения возложить на постоянную комиссию Собрания депутатов Янтиковского сельского поселения Янтиковского района Чувашской Республики </w:t>
      </w:r>
      <w:hyperlink r:id="rId8" w:history="1">
        <w:r>
          <w:rPr>
            <w:rStyle w:val="a3"/>
            <w:rFonts w:ascii="Times New Roman" w:hAnsi="Times New Roman" w:cs="Times New Roman"/>
            <w:sz w:val="24"/>
            <w:szCs w:val="24"/>
          </w:rPr>
          <w:t>по законности и правопорядку, по социальным вопросам (включая благоустройство)</w:t>
        </w:r>
      </w:hyperlink>
      <w:r>
        <w:rPr>
          <w:rFonts w:ascii="Times New Roman" w:hAnsi="Times New Roman" w:cs="Times New Roman"/>
          <w:sz w:val="24"/>
          <w:szCs w:val="24"/>
        </w:rPr>
        <w:t>.</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Собрания депутатов</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сельского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С.В. Николаева</w:t>
      </w:r>
    </w:p>
    <w:p w:rsidR="0027157A" w:rsidRDefault="0027157A" w:rsidP="0027157A">
      <w:pPr>
        <w:spacing w:after="0" w:line="240" w:lineRule="auto"/>
        <w:rPr>
          <w:rFonts w:ascii="Times New Roman" w:eastAsia="Times New Roman" w:hAnsi="Times New Roman" w:cs="Times New Roman"/>
          <w:sz w:val="24"/>
          <w:szCs w:val="24"/>
          <w:lang w:eastAsia="ru-RU"/>
        </w:rPr>
      </w:pPr>
    </w:p>
    <w:p w:rsidR="0027157A" w:rsidRDefault="0027157A" w:rsidP="0027157A">
      <w:pPr>
        <w:spacing w:after="0" w:line="240" w:lineRule="auto"/>
        <w:rPr>
          <w:rFonts w:ascii="Times New Roman" w:eastAsia="Times New Roman" w:hAnsi="Times New Roman" w:cs="Times New Roman"/>
          <w:sz w:val="24"/>
          <w:szCs w:val="24"/>
          <w:lang w:eastAsia="ru-RU"/>
        </w:rPr>
      </w:pP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Янтиковского сельского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Н.И. Сормов</w:t>
      </w: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1"/>
        <w:rPr>
          <w:rFonts w:ascii="Times New Roman" w:eastAsia="Times New Roman" w:hAnsi="Times New Roman" w:cs="Times New Roman"/>
          <w:b/>
          <w:bCs/>
          <w:sz w:val="24"/>
          <w:szCs w:val="24"/>
          <w:lang w:eastAsia="ru-RU"/>
        </w:rPr>
      </w:pPr>
    </w:p>
    <w:p w:rsidR="0027157A" w:rsidRDefault="0027157A" w:rsidP="0027157A">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Положение </w:t>
      </w:r>
    </w:p>
    <w:p w:rsidR="0027157A" w:rsidRDefault="0027157A" w:rsidP="0027157A">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О порядке организации и проведения публичных слушаний в Янтиковском сельском поселении Янтиковского района Чувашской Республики</w:t>
      </w:r>
      <w:r>
        <w:rPr>
          <w:rFonts w:ascii="Times New Roman" w:eastAsia="Times New Roman" w:hAnsi="Times New Roman" w:cs="Times New Roman"/>
          <w:b/>
          <w:bCs/>
          <w:sz w:val="24"/>
          <w:szCs w:val="24"/>
          <w:lang w:eastAsia="ru-RU"/>
        </w:rPr>
        <w:t>»</w:t>
      </w:r>
    </w:p>
    <w:p w:rsidR="0027157A" w:rsidRDefault="0027157A" w:rsidP="0027157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color w:val="C00000"/>
          <w:sz w:val="24"/>
          <w:szCs w:val="24"/>
          <w:lang w:eastAsia="ru-RU"/>
        </w:rPr>
        <w:br/>
      </w: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 Общие положения</w:t>
      </w:r>
    </w:p>
    <w:p w:rsidR="0027157A" w:rsidRDefault="0027157A" w:rsidP="0027157A">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1.1. Положение «О порядке организации и проведения публичных слушаний в Янтиковском сельском поселении Янтиковского района Чувашской Республики» (далее - Положение) устанавливает в соответствии с </w:t>
      </w:r>
      <w:hyperlink r:id="rId9" w:history="1">
        <w:r>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Pr>
          <w:rFonts w:ascii="Times New Roman" w:eastAsia="Times New Roman" w:hAnsi="Times New Roman" w:cs="Times New Roman"/>
          <w:sz w:val="24"/>
          <w:szCs w:val="24"/>
          <w:lang w:eastAsia="ru-RU"/>
        </w:rPr>
        <w:t xml:space="preserve">, </w:t>
      </w:r>
      <w:hyperlink r:id="rId10" w:history="1">
        <w:r>
          <w:rPr>
            <w:rStyle w:val="a3"/>
            <w:rFonts w:ascii="Times New Roman" w:eastAsia="Times New Roman" w:hAnsi="Times New Roman" w:cs="Times New Roman"/>
            <w:color w:val="auto"/>
            <w:sz w:val="24"/>
            <w:szCs w:val="24"/>
            <w:u w:val="non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 xml:space="preserve">» и </w:t>
      </w:r>
      <w:hyperlink r:id="rId11" w:history="1">
        <w:r>
          <w:rPr>
            <w:rStyle w:val="a3"/>
            <w:rFonts w:ascii="Times New Roman" w:eastAsia="Times New Roman" w:hAnsi="Times New Roman" w:cs="Times New Roman"/>
            <w:color w:val="auto"/>
            <w:sz w:val="24"/>
            <w:szCs w:val="24"/>
            <w:u w:val="none"/>
            <w:lang w:eastAsia="ru-RU"/>
          </w:rPr>
          <w:t>Уставом Янтиковского сельского поселения Янтиковского района Чувашской Республики</w:t>
        </w:r>
      </w:hyperlink>
      <w:r>
        <w:rPr>
          <w:rFonts w:ascii="Times New Roman" w:eastAsia="Times New Roman" w:hAnsi="Times New Roman" w:cs="Times New Roman"/>
          <w:sz w:val="24"/>
          <w:szCs w:val="24"/>
          <w:lang w:eastAsia="ru-RU"/>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27157A" w:rsidRDefault="0027157A" w:rsidP="0027157A">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Под публичными слушаниями в настоящем Положении понимается обсуждение проектов муниципальных правовых актов администрации Янтиковского сельского поселения Янтиковского района Чувашской Республики (далее – Администрация) по вопросам местного значения с участием жителей Янтиковского сельского поселения.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публичных слушаний носят для Администрации рекомендательный характер.</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Публичные слушания проводятся по инициативе населения, Собрания депутатов Янтиковского сельского поселения Янтиковского района Чувашской Республики или председателя Собрания депутатов Янтиковского сельского поселения Янтиковского района Чувашской Республики.</w:t>
      </w:r>
    </w:p>
    <w:p w:rsidR="0027157A" w:rsidRDefault="0027157A" w:rsidP="0027157A">
      <w:pPr>
        <w:tabs>
          <w:tab w:val="left" w:pos="851"/>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Публичные слушания проводятся в целях:</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гласности и соблюдения интересов населения Янтиковского сельского поселения при подготовке и принятии муниципальных Администрации по вопросам местного значения;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информирования населения о предполагаемых решениях Администрации;</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выявления общественного мнения по проектам муниципальных правовых актов, выносимых на публичные слушания;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подготовки предложений и рекомендаций для принятия решений Администрации по проектам муниципальных правовых актов, выносимым на публичные слушания;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осуществления взаимодействия Администрации с населением.</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На публичные слушания в обязательном порядке, (за исключением случаев, установленных законодательством Российской Федерации) должны выноситься следующие муниципальные правовые акты Администрации: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проект </w:t>
      </w:r>
      <w:hyperlink r:id="rId12" w:history="1">
        <w:r>
          <w:rPr>
            <w:rStyle w:val="a3"/>
            <w:rFonts w:ascii="Times New Roman" w:eastAsia="Times New Roman" w:hAnsi="Times New Roman" w:cs="Times New Roman"/>
            <w:color w:val="auto"/>
            <w:sz w:val="24"/>
            <w:szCs w:val="24"/>
            <w:u w:val="none"/>
            <w:lang w:eastAsia="ru-RU"/>
          </w:rPr>
          <w:t>Устава</w:t>
        </w:r>
      </w:hyperlink>
      <w:r>
        <w:rPr>
          <w:rFonts w:ascii="Times New Roman" w:eastAsia="Times New Roman" w:hAnsi="Times New Roman" w:cs="Times New Roman"/>
          <w:sz w:val="24"/>
          <w:szCs w:val="24"/>
          <w:lang w:eastAsia="ru-RU"/>
        </w:rPr>
        <w:t xml:space="preserve"> администрации Янтиковского сельского поселения Янтиковского района Чувашской Республики (далее - Устав Администрации), а также проект муниципального нормативного правового акта о внесении изменений и дополнений в данный Устав, кроме случаев, когда в Устав Админитстрации вносятся изменения в форме точного воспроизведения положений </w:t>
      </w:r>
      <w:hyperlink r:id="rId13" w:history="1">
        <w:r>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Pr>
          <w:rFonts w:ascii="Times New Roman" w:eastAsia="Times New Roman" w:hAnsi="Times New Roman" w:cs="Times New Roman"/>
          <w:sz w:val="24"/>
          <w:szCs w:val="24"/>
          <w:lang w:eastAsia="ru-RU"/>
        </w:rPr>
        <w:t>, федеральных законов, Конституции или законов Чувашской Республики в целях приведения Устава в соответствие с этими нормативными правовыми актами;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вопросы о преобразовании Администрации;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 проект местного бюджета и отчет о его исполнении;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проекты Генерального плана Администрации, проекты правил землепользования и застройки Администрации, проекты планировки территории, проекты межевания территории, проекты правил благоустройства территории Администрации, проекты, предусматривающие внесение изменений в один из указанных утвержденных </w:t>
      </w:r>
      <w:r>
        <w:rPr>
          <w:rFonts w:ascii="Times New Roman" w:eastAsia="Times New Roman" w:hAnsi="Times New Roman" w:cs="Times New Roman"/>
          <w:sz w:val="24"/>
          <w:szCs w:val="24"/>
          <w:lang w:eastAsia="ru-RU"/>
        </w:rPr>
        <w:lastRenderedPageBreak/>
        <w:t>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Публичные слушания проводятся в форме слушаний по проектам муниципальных правовых актов в Администрации.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Участие в публичных слушаниях является свободным и добровольным.</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В публичных слушаниях вправе участвовать представители общественности, жители Янтиковского сельского поселения,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Янтиковского сельского поселения, по вопросам, затрагивающим их интересы.</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Публичные слушания открыты для представителей средств массовой информации.</w:t>
      </w:r>
    </w:p>
    <w:p w:rsidR="0027157A" w:rsidRDefault="0027157A" w:rsidP="0027157A">
      <w:pPr>
        <w:spacing w:after="0" w:line="240" w:lineRule="auto"/>
        <w:jc w:val="both"/>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 Порядок назначения публичных слушаний</w:t>
      </w:r>
    </w:p>
    <w:p w:rsidR="0027157A" w:rsidRDefault="0027157A" w:rsidP="0027157A">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2.1. Публичные слушания назначаются постановлением главы Янтиковского сельского поселения Янтиковского района Чувашской Республики.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Для проведения публичных слушаний по инициативе населения формируется инициативная группа граждан численностью не менее 20 человек. Формирование инициативной группы осуществляется на собрании инициативной группы и оформляется протоколом. На указанном собрании инициативная группа принимает решения: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теме публичных слушаний, проведение которых инициируется (проект муниципального правового акта, выносимый на публичные слушания);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назначении уполномоченного инициативной группой лица для обоснования необходимости проведения публичных слушаний;</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кандидатурах для включения в состав организационного комитета по проведению публичных слушаний (далее - Оргкомитет).</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Инициативная группа подает заявление в Собрание депутатов Янтиковского сельского поселения Янтиковского района Чувашской Республики. К заявлению инициативной группы о проведении публичных слушаний должны быть приложены:</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 собрания инициативной группы;</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список инициативной группы граждан (приложение № 1);</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список кандидатур для включения в Оргкомитет по проведению публичных слушаний и лица, уполномоченного представлять инициативную группу;</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муниципального правового акта, выносимый на публичные слушания (в бумажном виде и на электронных носителях);</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 к проекту муниципального правового акта (в бумажном виде и на электронном носителе).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назначении публичных слушаний рассматривается Собранием депутатов Янтиковского сельского поселения Янтиковского района Чувашской Республики в течение 30 дней со дня поступления заявления.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заявления принимается решение о назначении публичных слушаний либо об отклонении заявления.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Мотивированное решение об отклонении заявления о назначении публичных слушаний может быть вынесено в случае, если:</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инициаторами проведения публичных слушаний нарушена процедура выдвижения инициативы;</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инициируемая тема публичных слушаний не относится к вопросам, указанным в пункте 1.5 раздела I настоящего Положения;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решении Собрания депутатов Янтиковского сельского поселения Янтиковского района Чувашской Республики о назначении публичных слушаний указывается: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 проведения публичных слушаний, в т.ч. проект муниципального правового акта, выносимый на обсуждение;</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сроки проведения публичных слушаний;</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 организационного комитета по организации и проведению публичных слушаний;</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вопросы, необходимые для организации и проведения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Оргкомитета входят представители Собрания депутатов Янтиковского сельского поселения Янтиковского района Чувашской Республики, Администрации, представители инициативной группы граждан, общественность.</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оргкомитет входят председатель, секретарь и члены Оргкомитета и состоит не менее чем из 5 человек.</w:t>
      </w:r>
    </w:p>
    <w:p w:rsidR="0027157A" w:rsidRDefault="0027157A" w:rsidP="0027157A">
      <w:pPr>
        <w:spacing w:after="0" w:line="240" w:lineRule="auto"/>
        <w:jc w:val="both"/>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 Слушания по проектам муниципальных правовых актов в Администрации</w:t>
      </w:r>
    </w:p>
    <w:p w:rsidR="0027157A" w:rsidRDefault="0027157A" w:rsidP="0027157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3.1. Под слушаниями в Администрации понимается обсуждение депутатами Собрания депутатов Янтиковского сельского поселения Янтиковского района Чувашской Республики или работниками Янтиковского сельского поселения проектов муниципальных правовых актов Администрации с участием представителей общественности и населения.</w:t>
      </w:r>
    </w:p>
    <w:p w:rsidR="0027157A" w:rsidRDefault="0027157A" w:rsidP="0027157A">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3.2. Информация о времени, месте и теме публичных слушаний, месте размещения и контактных телефонах, проект муниципального правового акта Администрации, предлагаемый к обсуждению на публичных слушаниях, подлежит обязательному опубликованию (обнародованию) в </w:t>
      </w:r>
      <w:r>
        <w:rPr>
          <w:rFonts w:ascii="Times New Roman" w:hAnsi="Times New Roman" w:cs="Times New Roman"/>
          <w:sz w:val="24"/>
          <w:szCs w:val="24"/>
        </w:rPr>
        <w:t>информационном издании «Вестник Янтиковского сельского поселения Янтиковского района»</w:t>
      </w:r>
      <w:r>
        <w:rPr>
          <w:rFonts w:ascii="Times New Roman" w:eastAsia="Times New Roman" w:hAnsi="Times New Roman" w:cs="Times New Roman"/>
          <w:sz w:val="24"/>
          <w:szCs w:val="24"/>
          <w:lang w:eastAsia="ru-RU"/>
        </w:rPr>
        <w:t xml:space="preserve"> и на официальном сайте Администрации в информационно-телекоммуникационной сети Интернет (</w:t>
      </w:r>
      <w:hyperlink r:id="rId14" w:history="1">
        <w:r>
          <w:rPr>
            <w:rStyle w:val="a3"/>
            <w:rFonts w:ascii="Times New Roman" w:eastAsia="Times New Roman" w:hAnsi="Times New Roman" w:cs="Times New Roman"/>
            <w:sz w:val="24"/>
            <w:szCs w:val="24"/>
            <w:lang w:eastAsia="ru-RU"/>
          </w:rPr>
          <w:t>http://gov.cap.ru/Declarations.aspx?gov_id=542</w:t>
        </w:r>
      </w:hyperlink>
      <w:r>
        <w:rPr>
          <w:rFonts w:ascii="Times New Roman" w:eastAsia="Times New Roman" w:hAnsi="Times New Roman" w:cs="Times New Roman"/>
          <w:sz w:val="24"/>
          <w:szCs w:val="24"/>
          <w:lang w:eastAsia="ru-RU"/>
        </w:rPr>
        <w:t>) не позднее чем за 7 дней до проведения публичных слушаний.</w:t>
      </w:r>
      <w:r>
        <w:rPr>
          <w:rFonts w:ascii="Times New Roman" w:hAnsi="Times New Roman" w:cs="Times New Roman"/>
          <w:sz w:val="26"/>
          <w:szCs w:val="26"/>
        </w:rPr>
        <w:t xml:space="preserve"> </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Любой желающий вправе представить в Оргкомитет свои предложения и замечания для включения их в протокол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Предварительный состав участников публичных слушаний определяется Оргкомитетом. Приглашенным на публичные слушания лицам заблаговременно рассылаются уведомления о проведении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Население Янтиковского сельского поселения имеет право принять участие в публичных слушаниях. Желающие выступить на публичных слушаниях должны не менее чем за 3 дня до даты проведения публичных слушаний направить в Оргкомитет письменное извещение.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Оргкомитетом.</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подготовки проектов указанных документов могут быть привлечены независимые эксперты.</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Председательствующим на публичных слушаниях является глава</w:t>
      </w:r>
      <w:r>
        <w:rPr>
          <w:rFonts w:ascii="Times New Roman" w:eastAsia="Times New Roman" w:hAnsi="Times New Roman" w:cs="Times New Roman"/>
          <w:color w:val="C00000"/>
          <w:sz w:val="24"/>
          <w:szCs w:val="24"/>
          <w:lang w:eastAsia="ru-RU"/>
        </w:rPr>
        <w:t xml:space="preserve"> </w:t>
      </w:r>
      <w:r>
        <w:rPr>
          <w:rFonts w:ascii="Times New Roman" w:eastAsia="Times New Roman" w:hAnsi="Times New Roman" w:cs="Times New Roman"/>
          <w:sz w:val="24"/>
          <w:szCs w:val="24"/>
          <w:lang w:eastAsia="ru-RU"/>
        </w:rPr>
        <w:t>Янтиковского сельского поселения либо уполномоченное им лицо.</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Публичные слушания начинаются со вступительного слова председательствующего, который информирует по существу обсуждаемого вопроса, его значимости, порядке проведения слушаний, участниках слушаний. Затем слово предоставляется уполномоченному представителю Оргкомитета для доклада по обсуждаемому вопросу, после чего следуют вопросы участников слушаний, которые </w:t>
      </w:r>
      <w:r>
        <w:rPr>
          <w:rFonts w:ascii="Times New Roman" w:eastAsia="Times New Roman" w:hAnsi="Times New Roman" w:cs="Times New Roman"/>
          <w:sz w:val="24"/>
          <w:szCs w:val="24"/>
          <w:lang w:eastAsia="ru-RU"/>
        </w:rPr>
        <w:lastRenderedPageBreak/>
        <w:t>могут быть заданы как в устной, так и в письменной формах. Затем слово для выступлений предоставляется участникам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В первоочередном порядке слово для выступления предоставляется приглашенным на публичные слушания лицам, заблаговременно уведомившим Оргкомитет о желании выступить по обсуждаемому вопросу, а также лицам, направившим в Оргкомитет соответствующее письменное извещение.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Председательствующий предоставляет слово для выступления всем желающим.</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публичных слушаний и их продолжении в другое время.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Каждый выступающий может высказаться не более 2 раз.</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Во время проведения публичных слушаний секретарем Оргкомитета ведется протокол.</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Протокол публичных слушаний, принятые участниками публичных слушаний рекомендации, предложения и замечания к проектам муниципальных правовых актов Янтиковского сельского поселения и иные документы направляются Оргкомитетом в Администрацию, принявший решение о назначении публичных слушаний, и учитываются при доработке проектов муниципальных правовых актов, вынесенных на обсуждение.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В течение 7 дней со дня проведения публичных слушаний (за исключением вопросов градостроительной деятельности) Оргкомитет публикует (обнародует) в средствах массовой информации итоговый протокол публичных слушаний с указанием позиций и мнений, высказанных их участниками (приложение № 2).</w:t>
      </w:r>
    </w:p>
    <w:p w:rsidR="0027157A" w:rsidRDefault="0027157A" w:rsidP="0027157A">
      <w:pPr>
        <w:spacing w:after="0" w:line="240" w:lineRule="auto"/>
        <w:jc w:val="both"/>
        <w:rPr>
          <w:rFonts w:ascii="Times New Roman" w:eastAsia="Times New Roman" w:hAnsi="Times New Roman" w:cs="Times New Roman"/>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IV. Особенности проведения публичных слушаний по проекту Устава Янтиковского сельского поселения, проекту решения о внесении изменений в Устав Янтиковского сельского поселения</w:t>
      </w:r>
    </w:p>
    <w:p w:rsidR="0027157A" w:rsidRDefault="0027157A" w:rsidP="0027157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br/>
        <w:t xml:space="preserve">            4.1. </w:t>
      </w:r>
      <w:r>
        <w:rPr>
          <w:rFonts w:ascii="Times New Roman" w:hAnsi="Times New Roman" w:cs="Times New Roman"/>
          <w:sz w:val="24"/>
          <w:szCs w:val="24"/>
        </w:rPr>
        <w:t xml:space="preserve">Решение о проведении публичных слушаний по проекту Устава Янтиковского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w:t>
      </w:r>
      <w:r>
        <w:rPr>
          <w:rFonts w:ascii="Times New Roman" w:hAnsi="Times New Roman" w:cs="Times New Roman"/>
          <w:bCs/>
          <w:sz w:val="24"/>
          <w:szCs w:val="24"/>
        </w:rPr>
        <w:t>информационном издании «Вестник Янтиковского сельского поселения Янтиковского района»</w:t>
      </w:r>
      <w:r>
        <w:rPr>
          <w:rFonts w:ascii="Times New Roman" w:hAnsi="Times New Roman" w:cs="Times New Roman"/>
          <w:i/>
          <w:sz w:val="24"/>
          <w:szCs w:val="24"/>
        </w:rPr>
        <w:t xml:space="preserve"> </w:t>
      </w:r>
      <w:r>
        <w:rPr>
          <w:rFonts w:ascii="Times New Roman" w:hAnsi="Times New Roman" w:cs="Times New Roman"/>
          <w:sz w:val="24"/>
          <w:szCs w:val="24"/>
        </w:rPr>
        <w:t>не позднее, чем за 30 дней до проведения слушаний.</w:t>
      </w:r>
    </w:p>
    <w:p w:rsidR="0027157A" w:rsidRDefault="0027157A" w:rsidP="0027157A">
      <w:pPr>
        <w:spacing w:after="0" w:line="240" w:lineRule="auto"/>
        <w:jc w:val="both"/>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V. Особенности проведения публичных слушаний по проекту бюджета </w:t>
      </w:r>
      <w:r>
        <w:rPr>
          <w:rFonts w:ascii="Times New Roman" w:eastAsia="Times New Roman" w:hAnsi="Times New Roman" w:cs="Times New Roman"/>
          <w:b/>
          <w:sz w:val="24"/>
          <w:szCs w:val="24"/>
          <w:lang w:eastAsia="ru-RU"/>
        </w:rPr>
        <w:t>Янтиковского сельского поселения Янтиковского района Чувашской Республики</w:t>
      </w:r>
      <w:r>
        <w:rPr>
          <w:rFonts w:ascii="Times New Roman" w:eastAsia="Times New Roman" w:hAnsi="Times New Roman" w:cs="Times New Roman"/>
          <w:b/>
          <w:bCs/>
          <w:sz w:val="24"/>
          <w:szCs w:val="24"/>
          <w:lang w:eastAsia="ru-RU"/>
        </w:rPr>
        <w:t xml:space="preserve"> и отчету об его исполнении</w:t>
      </w:r>
    </w:p>
    <w:p w:rsidR="0027157A" w:rsidRDefault="0027157A" w:rsidP="0027157A">
      <w:pPr>
        <w:tabs>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ab/>
        <w:t>5.1. Проекты бюджета Янтиковского сельского поселения Янтиковского района Чувашской Республики и годового отчета об исполнении бюджета Янтиковского сельского поселения Янтиковского района Чувашской Республики опубликовываются в средствах массовой информации Оргкомитетом в течение 7 дней со дня принятия решения (постановления) о проведении публичных слушаний по проекту бюджета Янтиковского сельского поселения Янтиковского района Чувашской Республики и годового отчета об исполнении бюджета Янтиковского сельского поселения Янтиковского района Чувашской Республики.</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5.2. Оргкомитет в течение 7 дней направляет итоговый протокол по результатам публичных слушаний в профильную постоянную комиссию Собрания депутатов Янтиковского сельского поселения Янтиковского района Чувашской Республики.</w:t>
      </w:r>
    </w:p>
    <w:p w:rsidR="0027157A" w:rsidRDefault="0027157A" w:rsidP="0027157A">
      <w:pPr>
        <w:spacing w:after="0" w:line="240" w:lineRule="auto"/>
        <w:jc w:val="both"/>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VI. Общие положения о проведении публичных слушаний по вопросам градостроительной деятельности</w:t>
      </w:r>
    </w:p>
    <w:p w:rsidR="0027157A" w:rsidRDefault="0027157A" w:rsidP="0027157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ab/>
        <w:t xml:space="preserve">6.1. Публичные слушания по вопросам градостроительной деятельности проводятся в соответствии с </w:t>
      </w:r>
      <w:hyperlink r:id="rId15" w:history="1">
        <w:r>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Pr>
          <w:rFonts w:ascii="Times New Roman" w:eastAsia="Times New Roman" w:hAnsi="Times New Roman" w:cs="Times New Roman"/>
          <w:sz w:val="24"/>
          <w:szCs w:val="24"/>
          <w:lang w:eastAsia="ru-RU"/>
        </w:rPr>
        <w:t xml:space="preserve"> и настоящим Положением с особенностями, установленными разделами VII - IX настоящего Положения.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Организатором проведения публичных слушаний:</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проекту Правил землепользования и застройки Янтиковского сельского поселения и (или) внесения в них изменений и дополнений,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администрации Янтиковского сельского поселения (далее - Комиссия);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проекту Генерального плана Янтиковского сельского поселения, проекту внесения изменений в Генеральный план Янтиковского сельского поселения, проекту планировки территории, проекту межевания территории является Администрация;</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проекту правил благоустройства территории является Администрация.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Участниками публичных слушаний:</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проекту Генерального плана Янтиковского сельского поселения, проекту правил землепользования и застройки Янтиковского сельского поселения,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Процедура проведения публичных слушаний состоит из следующих этапов:</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оповещение о начале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Администрации и открытие экспозиции или экспозиций такого проекта;</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проведение экспозиции или экспозиций проекта, подлежащего рассмотрению на публичных слушаниях;</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и оформление протокола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Оповещение о начале публичных слушаний публикуется в порядке, установленном для официального опубликования муниципальных правовых актов в информационном издании «Вестник Янтиковского сельского поселения Янтиковского района» не позднее, чем за семь дней до проведения слушаний проекта, подлежащего рассмотрению на публичных слушаниях, и информационных материалов к нему.</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Организатор публичных слушаний обеспечивает распространение оповещения о проведении публичных слушаний на информационных стендах, оборудованных на территории Янтиковского сельского поселения, и в иных местах, указанных в части 8 статьи 5.1 </w:t>
      </w:r>
      <w:hyperlink r:id="rId16"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стенды должны обеспечивать возможность размещения на них соответствующей информации.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Организатором публичных слушаний обеспечивается опубликование в информационном издании «Вестник Янтиковского сельского поселения Янтиковского района» и размещение на официальном сайте Администрации в информационно-телекоммуникационной сети "Интернет" проекта, подлежащего рассмотрению на публичных слушаниях, и информационных материалов к нему.</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Организатором публичных слушаний обеспечивается проведение экспозиции (экспозиций) проекта, проекта, подлежащего рассмотрению на публичных слушаниях.</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Экспозиция (экспозиции) проекта, подлежащего рассмотрению на публичных слушаниях, проводится (проводятся) в помещениях, занимаемых организатором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месте, дате открытия экспозиции (экспозиций) проекта, подлежащего рассмотрению на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 Экспозиция (экспозиции) проводится (проводятся) в течение всего периода размещения проекта, подлежащего рассмотрению на публичных слушаниях, и информационных материалов к нему.</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В ходе работы экспозиции организатором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Консультирование посетителей экспозиции осуществляется в устном порядке представителями организатора публичных слушаний и (или) разработчика проекта, подлежащего рассмотрению на публичных слушаниях, в соответствии с оповещением о начале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6.13. В период размещения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частью 12 статьи 5.1 </w:t>
      </w:r>
      <w:hyperlink r:id="rId17"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8"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 xml:space="preserve"> (применительно к процедуре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6.14. Организатор публичных слушаний обеспечивает проведение идентификации участников публичных слушаний в соответствии с частью 12 статьи 5.1 </w:t>
      </w:r>
      <w:hyperlink r:id="rId19"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6.15. 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6.16. Организатор публичных слушаний осуществляет регистрацию предложений и замечаний, внесенных в соответствии с частью 10 статьи 5.1 </w:t>
      </w:r>
      <w:hyperlink r:id="rId20"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 xml:space="preserve">, в целях обеспечения последующего их рассмотрения на публичных слушаниях, за исключением случаев, предусмотренных </w:t>
      </w:r>
      <w:hyperlink r:id="rId21" w:history="1">
        <w:r>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Pr>
          <w:rFonts w:ascii="Times New Roman" w:eastAsia="Times New Roman" w:hAnsi="Times New Roman" w:cs="Times New Roman"/>
          <w:sz w:val="24"/>
          <w:szCs w:val="24"/>
          <w:lang w:eastAsia="ru-RU"/>
        </w:rPr>
        <w:t>.</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регистрации участники публичных слушаний обязаны пройти идентификацию в порядке, установленном частью 12 статьи 5.1 </w:t>
      </w:r>
      <w:hyperlink r:id="rId22"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 На публичных слушаниях устанавливается, как правило, следующий регламент работы:</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время для основных докладов - до 15 минут,</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содокладов - до 10 минут,</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выступления - до 5 минут,</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каждый из участников публичных слушаний по существу одного и того же вопроса выступает до двух раз.</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 Голосование участников во время публичных слушаний не проводится.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6.24. Организатор публичных слушаний подготавливает и оформляет протокол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Протокол публичных слушаний подготавливается в письменной форме.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6.26. В протоколе публичных слушаний указывается информация, предусмотренная частью 18 статьи 5.1 </w:t>
      </w:r>
      <w:hyperlink r:id="rId23"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 Протокол публичных слушаний подписывается секретарем публичных слушаний и утверждается председательствующим на публичных слушаниях.</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6.28. К протоколу публичных слушаний прилагаются сведения, предусмотренные частью 19 статьи 5.1 </w:t>
      </w:r>
      <w:hyperlink r:id="rId24"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 xml:space="preserve">. </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 Результаты публичных слушаний оформляются итоговым документом - заключением о результатах публичных слушаний (приложение № 1 к настоящему решению).</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заключения о результатах публичных слушаний осуществляется организатором публичных слушаний на основании протокола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 Заключение о результатах публичных слушаний подготавливается в письменной форме.</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 В заключении о результатах публичных слушаний указывается информация, предусмотренная частью 22 статьи 5.1 </w:t>
      </w:r>
      <w:hyperlink r:id="rId25" w:history="1">
        <w:r>
          <w:rPr>
            <w:rStyle w:val="a3"/>
            <w:rFonts w:ascii="Times New Roman" w:eastAsia="Times New Roman" w:hAnsi="Times New Roman" w:cs="Times New Roman"/>
            <w:color w:val="auto"/>
            <w:sz w:val="24"/>
            <w:szCs w:val="24"/>
            <w:u w:val="none"/>
            <w:lang w:eastAsia="ru-RU"/>
          </w:rPr>
          <w:t>Градостроительного кодекса Российской Федерации</w:t>
        </w:r>
      </w:hyperlink>
      <w:r>
        <w:rPr>
          <w:rFonts w:ascii="Times New Roman" w:eastAsia="Times New Roman" w:hAnsi="Times New Roman" w:cs="Times New Roman"/>
          <w:sz w:val="24"/>
          <w:szCs w:val="24"/>
          <w:lang w:eastAsia="ru-RU"/>
        </w:rPr>
        <w:t>.</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 Заключение о результатах публичных слушаний по вопросам градостроительной деятельности подлежит опубликованию (обнародованию) в информационном издании «Вестник Янтиковского сельского поселения Янтиковского района» и размещение на официальном сайте Администрации в информационно-телекоммуникационной сети "Интернет" не позднее чем через 7 дней после проведения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 Заключение о результатах публичных слушаний носит рекомендательный характер.</w:t>
      </w:r>
    </w:p>
    <w:p w:rsidR="0027157A" w:rsidRDefault="0027157A" w:rsidP="0027157A">
      <w:pPr>
        <w:spacing w:after="0" w:line="240" w:lineRule="auto"/>
        <w:jc w:val="both"/>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VII. Проведение публичных слушаний по проектам Генерального плана Янтиковского сельского поселения и Правил землепользования и застройки Янтиковского сельского поселения и проектам правовых актов о внесении в них изменений и дополнений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7.1. Публичные слушания по проектам Генерального плана Янтиковского сельского поселения и Правил землепользования и застройки Янтиковского сельского поселения и проектам правовых актов о внесении в них изменений и дополнений проводятся на всей территории Янтиковского сельского поселения.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Глава Янтиковского сельского поселения изучив проект Правил землепользования и застройки Янтиковского сельского поселения и внесения в них изменений и дополнений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27157A" w:rsidRDefault="0027157A" w:rsidP="0027157A">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Продолжительность публичных слушаний по проекту Правил землепользования и застройки составляет не менее 2 и не более 4 месяцев со дня опубликования такого проекта.</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 случае подготовки изменений в Правила землепользования и застройки Янтиковского сельского поселения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Янтиковского сельского поселения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 Публичные слушания по проекту Генерального плана Янтиковского сельского поселения и по проектам, предусматривающим внесение изменений в Генеральный план Янтиковского сельского поселения, проводятся в каждом населенном пункте Янтиковского сельского поселения.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Срок проведения публичных слушаний по проекту Генерального плана Янтиковского сельского поселения с момента оповещения жителей Янтиковского сельского поселения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27157A" w:rsidRDefault="0027157A" w:rsidP="0027157A">
      <w:pPr>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VIII.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7157A" w:rsidRDefault="0027157A" w:rsidP="0027157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8.1.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157A" w:rsidRDefault="0027157A" w:rsidP="0027157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Срок проведения публичных слушаний с момента оповещения жителей Янтиковского сельского поселения о времени и месте их проведения до дня опубликования заключения о результатах публичных слушаний не может быть более 1 месяца.</w:t>
      </w:r>
    </w:p>
    <w:p w:rsidR="0027157A" w:rsidRDefault="0027157A" w:rsidP="0027157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IX. Проведение публичных слушаний по проектам планировки территорий и проектам межевания территорий</w:t>
      </w:r>
    </w:p>
    <w:p w:rsidR="0027157A" w:rsidRDefault="0027157A" w:rsidP="0027157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9.1. Публичные слушания по проекту планировки территории и проекту межевания территории проводятся в порядке, установленном разделом VI настоящего Положения.</w:t>
      </w:r>
    </w:p>
    <w:p w:rsidR="0027157A" w:rsidRDefault="0027157A" w:rsidP="0027157A">
      <w:pPr>
        <w:tabs>
          <w:tab w:val="left" w:pos="709"/>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Срок проведения публичных слушаний со дня оповещения жителей Янтиковского сельского поселения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X. Особенности проведения публичных слушаний по проекту Правил благоустройства территорий</w:t>
      </w:r>
    </w:p>
    <w:p w:rsidR="0027157A" w:rsidRDefault="0027157A" w:rsidP="002715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9.1.1. 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менее 1 месяца и более 3 месяцев.</w:t>
      </w:r>
    </w:p>
    <w:p w:rsidR="0027157A" w:rsidRDefault="0027157A" w:rsidP="0027157A">
      <w:pPr>
        <w:spacing w:after="0" w:line="240" w:lineRule="auto"/>
        <w:jc w:val="both"/>
        <w:rPr>
          <w:rFonts w:ascii="Times New Roman" w:eastAsia="Times New Roman" w:hAnsi="Times New Roman" w:cs="Times New Roman"/>
          <w:sz w:val="24"/>
          <w:szCs w:val="24"/>
          <w:lang w:eastAsia="ru-RU"/>
        </w:rPr>
      </w:pPr>
    </w:p>
    <w:p w:rsidR="0027157A" w:rsidRDefault="0027157A" w:rsidP="0027157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X</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Обжалование действий и решений, связанных с организацией и проведением публичных слушаний</w:t>
      </w:r>
    </w:p>
    <w:p w:rsidR="0027157A" w:rsidRDefault="0027157A" w:rsidP="0027157A">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10.1. Действия и решения Администрации, их должностных лиц, связанные с организацией и проведением публичных слушаний, могут быть обжалованы в судебном порядке.</w:t>
      </w: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 1. Список инициативной группы по проведению публичных слушаний</w:t>
      </w:r>
    </w:p>
    <w:p w:rsidR="0027157A" w:rsidRDefault="0027157A" w:rsidP="002715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Приложение № 1</w:t>
      </w:r>
      <w:r>
        <w:rPr>
          <w:rFonts w:ascii="Times New Roman" w:eastAsia="Times New Roman" w:hAnsi="Times New Roman" w:cs="Times New Roman"/>
          <w:sz w:val="24"/>
          <w:szCs w:val="24"/>
          <w:lang w:eastAsia="ru-RU"/>
        </w:rPr>
        <w:br/>
        <w:t>к Положению «О порядке организации</w:t>
      </w:r>
      <w:r>
        <w:rPr>
          <w:rFonts w:ascii="Times New Roman" w:eastAsia="Times New Roman" w:hAnsi="Times New Roman" w:cs="Times New Roman"/>
          <w:sz w:val="24"/>
          <w:szCs w:val="24"/>
          <w:lang w:eastAsia="ru-RU"/>
        </w:rPr>
        <w:br/>
        <w:t>и проведения публичных слушаний</w:t>
      </w:r>
      <w:r>
        <w:rPr>
          <w:rFonts w:ascii="Times New Roman" w:eastAsia="Times New Roman" w:hAnsi="Times New Roman" w:cs="Times New Roman"/>
          <w:sz w:val="24"/>
          <w:szCs w:val="24"/>
          <w:lang w:eastAsia="ru-RU"/>
        </w:rPr>
        <w:br/>
        <w:t>в Янтиковском сельском поселении</w:t>
      </w:r>
    </w:p>
    <w:p w:rsidR="0027157A" w:rsidRDefault="0027157A" w:rsidP="002715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района Чувашской Республики»</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Мы,   нижеподписавшиеся,  предлагаем  провести  публичные  слушания  по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вопросу: __________________________________________________________________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(формулировка вопроса)</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tbl>
      <w:tblPr>
        <w:tblW w:w="0" w:type="auto"/>
        <w:tblCellSpacing w:w="15" w:type="dxa"/>
        <w:tblLook w:val="04A0" w:firstRow="1" w:lastRow="0" w:firstColumn="1" w:lastColumn="0" w:noHBand="0" w:noVBand="1"/>
      </w:tblPr>
      <w:tblGrid>
        <w:gridCol w:w="697"/>
        <w:gridCol w:w="1354"/>
        <w:gridCol w:w="1415"/>
        <w:gridCol w:w="1525"/>
        <w:gridCol w:w="1863"/>
        <w:gridCol w:w="1275"/>
        <w:gridCol w:w="1316"/>
      </w:tblGrid>
      <w:tr w:rsidR="0027157A" w:rsidTr="0027157A">
        <w:trPr>
          <w:trHeight w:val="15"/>
          <w:tblCellSpacing w:w="15" w:type="dxa"/>
        </w:trPr>
        <w:tc>
          <w:tcPr>
            <w:tcW w:w="554" w:type="dxa"/>
            <w:tcMar>
              <w:top w:w="15" w:type="dxa"/>
              <w:left w:w="15" w:type="dxa"/>
              <w:bottom w:w="15" w:type="dxa"/>
              <w:right w:w="15" w:type="dxa"/>
            </w:tcMar>
            <w:vAlign w:val="center"/>
            <w:hideMark/>
          </w:tcPr>
          <w:p w:rsidR="0027157A" w:rsidRDefault="0027157A">
            <w:pPr>
              <w:rPr>
                <w:rFonts w:cs="Times New Roman"/>
              </w:rPr>
            </w:pPr>
          </w:p>
        </w:tc>
        <w:tc>
          <w:tcPr>
            <w:tcW w:w="1294" w:type="dxa"/>
            <w:tcMar>
              <w:top w:w="15" w:type="dxa"/>
              <w:left w:w="15" w:type="dxa"/>
              <w:bottom w:w="15" w:type="dxa"/>
              <w:right w:w="15" w:type="dxa"/>
            </w:tcMar>
            <w:vAlign w:val="center"/>
            <w:hideMark/>
          </w:tcPr>
          <w:p w:rsidR="0027157A" w:rsidRDefault="0027157A">
            <w:pPr>
              <w:rPr>
                <w:rFonts w:cs="Times New Roman"/>
              </w:rPr>
            </w:pPr>
          </w:p>
        </w:tc>
        <w:tc>
          <w:tcPr>
            <w:tcW w:w="1478" w:type="dxa"/>
            <w:tcMar>
              <w:top w:w="15" w:type="dxa"/>
              <w:left w:w="15" w:type="dxa"/>
              <w:bottom w:w="15" w:type="dxa"/>
              <w:right w:w="15" w:type="dxa"/>
            </w:tcMar>
            <w:vAlign w:val="center"/>
            <w:hideMark/>
          </w:tcPr>
          <w:p w:rsidR="0027157A" w:rsidRDefault="0027157A">
            <w:pPr>
              <w:rPr>
                <w:rFonts w:cs="Times New Roman"/>
              </w:rPr>
            </w:pPr>
          </w:p>
        </w:tc>
        <w:tc>
          <w:tcPr>
            <w:tcW w:w="1478" w:type="dxa"/>
            <w:tcMar>
              <w:top w:w="15" w:type="dxa"/>
              <w:left w:w="15" w:type="dxa"/>
              <w:bottom w:w="15" w:type="dxa"/>
              <w:right w:w="15" w:type="dxa"/>
            </w:tcMar>
            <w:vAlign w:val="center"/>
            <w:hideMark/>
          </w:tcPr>
          <w:p w:rsidR="0027157A" w:rsidRDefault="0027157A">
            <w:pPr>
              <w:rPr>
                <w:rFonts w:cs="Times New Roman"/>
              </w:rPr>
            </w:pPr>
          </w:p>
        </w:tc>
        <w:tc>
          <w:tcPr>
            <w:tcW w:w="2033" w:type="dxa"/>
            <w:tcMar>
              <w:top w:w="15" w:type="dxa"/>
              <w:left w:w="15" w:type="dxa"/>
              <w:bottom w:w="15" w:type="dxa"/>
              <w:right w:w="15" w:type="dxa"/>
            </w:tcMar>
            <w:vAlign w:val="center"/>
            <w:hideMark/>
          </w:tcPr>
          <w:p w:rsidR="0027157A" w:rsidRDefault="0027157A">
            <w:pPr>
              <w:rPr>
                <w:rFonts w:cs="Times New Roman"/>
              </w:rPr>
            </w:pPr>
          </w:p>
        </w:tc>
        <w:tc>
          <w:tcPr>
            <w:tcW w:w="1294" w:type="dxa"/>
            <w:tcMar>
              <w:top w:w="15" w:type="dxa"/>
              <w:left w:w="15" w:type="dxa"/>
              <w:bottom w:w="15" w:type="dxa"/>
              <w:right w:w="15" w:type="dxa"/>
            </w:tcMar>
            <w:vAlign w:val="center"/>
            <w:hideMark/>
          </w:tcPr>
          <w:p w:rsidR="0027157A" w:rsidRDefault="0027157A">
            <w:pPr>
              <w:rPr>
                <w:rFonts w:cs="Times New Roman"/>
              </w:rPr>
            </w:pPr>
          </w:p>
        </w:tc>
        <w:tc>
          <w:tcPr>
            <w:tcW w:w="1294" w:type="dxa"/>
            <w:tcMar>
              <w:top w:w="15" w:type="dxa"/>
              <w:left w:w="15" w:type="dxa"/>
              <w:bottom w:w="15" w:type="dxa"/>
              <w:right w:w="15" w:type="dxa"/>
            </w:tcMar>
            <w:vAlign w:val="center"/>
            <w:hideMark/>
          </w:tcPr>
          <w:p w:rsidR="0027157A" w:rsidRDefault="0027157A">
            <w:pPr>
              <w:rPr>
                <w:rFonts w:cs="Times New Roman"/>
              </w:rPr>
            </w:pPr>
          </w:p>
        </w:tc>
      </w:tr>
      <w:tr w:rsidR="0027157A" w:rsidTr="0027157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рождения (в возрасте до 18 лет)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(по паспорту)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Серия и номер, дата выдачи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внесения подписи </w:t>
            </w:r>
          </w:p>
        </w:tc>
      </w:tr>
      <w:tr w:rsidR="0027157A" w:rsidTr="0027157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r>
      <w:tr w:rsidR="0027157A" w:rsidTr="0027157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r>
    </w:tbl>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 2. Протокол публичных слушаний</w:t>
      </w:r>
    </w:p>
    <w:p w:rsidR="0027157A" w:rsidRDefault="0027157A" w:rsidP="002715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Приложение № 2</w:t>
      </w:r>
      <w:r>
        <w:rPr>
          <w:rFonts w:ascii="Times New Roman" w:eastAsia="Times New Roman" w:hAnsi="Times New Roman" w:cs="Times New Roman"/>
          <w:sz w:val="24"/>
          <w:szCs w:val="24"/>
          <w:lang w:eastAsia="ru-RU"/>
        </w:rPr>
        <w:br/>
        <w:t>к Положению «О порядке организации</w:t>
      </w:r>
      <w:r>
        <w:rPr>
          <w:rFonts w:ascii="Times New Roman" w:eastAsia="Times New Roman" w:hAnsi="Times New Roman" w:cs="Times New Roman"/>
          <w:sz w:val="24"/>
          <w:szCs w:val="24"/>
          <w:lang w:eastAsia="ru-RU"/>
        </w:rPr>
        <w:br/>
        <w:t>и проведения публичных слушаний</w:t>
      </w:r>
      <w:r>
        <w:rPr>
          <w:rFonts w:ascii="Times New Roman" w:eastAsia="Times New Roman" w:hAnsi="Times New Roman" w:cs="Times New Roman"/>
          <w:sz w:val="24"/>
          <w:szCs w:val="24"/>
          <w:lang w:eastAsia="ru-RU"/>
        </w:rPr>
        <w:br/>
        <w:t>в Янтиковском сельском поселении</w:t>
      </w:r>
    </w:p>
    <w:p w:rsidR="0027157A" w:rsidRDefault="0027157A" w:rsidP="002715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района Чувашской Республики»</w:t>
      </w:r>
      <w:r>
        <w:rPr>
          <w:rFonts w:ascii="Times New Roman" w:eastAsia="Times New Roman" w:hAnsi="Times New Roman" w:cs="Times New Roman"/>
          <w:sz w:val="24"/>
          <w:szCs w:val="24"/>
          <w:lang w:eastAsia="ru-RU"/>
        </w:rPr>
        <w:br/>
      </w:r>
    </w:p>
    <w:p w:rsidR="0027157A" w:rsidRDefault="0027157A" w:rsidP="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Протокол публичных слушаний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"____" ____________ 20__ г.</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Место проведения: 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проведения: 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 публичных слушаний: 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слушаний: 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Присутствуют: _____________________________________________________________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присутствовало: _______________________________ (список прилагается).</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Оповещение  о начале публичных слушаний опубликовано в</w:t>
      </w:r>
      <w:r>
        <w:rPr>
          <w:sz w:val="28"/>
          <w:szCs w:val="28"/>
        </w:rPr>
        <w:t xml:space="preserve"> </w:t>
      </w:r>
      <w:r>
        <w:rPr>
          <w:rFonts w:ascii="Times New Roman" w:hAnsi="Times New Roman" w:cs="Times New Roman"/>
          <w:sz w:val="24"/>
          <w:szCs w:val="24"/>
        </w:rPr>
        <w:t>информационном издании «Вестник Янтиковского сельского поселения Янтиковского района»</w:t>
      </w:r>
      <w:r>
        <w:rPr>
          <w:rFonts w:ascii="Times New Roman" w:eastAsia="Times New Roman" w:hAnsi="Times New Roman" w:cs="Times New Roman"/>
          <w:sz w:val="24"/>
          <w:szCs w:val="24"/>
          <w:lang w:eastAsia="ru-RU"/>
        </w:rPr>
        <w:t> "____"_______  20__ г.  № ______;  размещено на официальном сайте Янтиковского сельского поселения "___" __________ 20___ г.</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и замечания, касающиеся проекта, с момента опубликования оповещения были поданы в устной и письменной форме в адрес организатора публичных слушаний с ______________ по _______________; а также посредством записи  в книге (журнале) учета посетителей экспозиции проекта, подлежащего рассмотрению на публичных слушаниях.</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проведения  публичных слушаний были поданы следующие замечания и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от участников публичных слушаний: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от участников публичных слушаний постоянно проживающих на территории, в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пределах которой проводятся публичные слушания:</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 иных участников публичных слушаний: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Принятые рекомендации: ___________________________________________________.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Председательствующий: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Протокол вел:</w:t>
      </w: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p>
    <w:p w:rsidR="0027157A" w:rsidRDefault="0027157A" w:rsidP="0027157A">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 3. Заключение о результатах публичных слушаний</w:t>
      </w:r>
    </w:p>
    <w:p w:rsidR="0027157A" w:rsidRDefault="0027157A" w:rsidP="002715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Приложение № 3</w:t>
      </w:r>
      <w:r>
        <w:rPr>
          <w:rFonts w:ascii="Times New Roman" w:eastAsia="Times New Roman" w:hAnsi="Times New Roman" w:cs="Times New Roman"/>
          <w:sz w:val="24"/>
          <w:szCs w:val="24"/>
          <w:lang w:eastAsia="ru-RU"/>
        </w:rPr>
        <w:br/>
        <w:t>к Положению «О порядке организации</w:t>
      </w:r>
      <w:r>
        <w:rPr>
          <w:rFonts w:ascii="Times New Roman" w:eastAsia="Times New Roman" w:hAnsi="Times New Roman" w:cs="Times New Roman"/>
          <w:sz w:val="24"/>
          <w:szCs w:val="24"/>
          <w:lang w:eastAsia="ru-RU"/>
        </w:rPr>
        <w:br/>
        <w:t>и проведения публичных слушаний</w:t>
      </w:r>
      <w:r>
        <w:rPr>
          <w:rFonts w:ascii="Times New Roman" w:eastAsia="Times New Roman" w:hAnsi="Times New Roman" w:cs="Times New Roman"/>
          <w:sz w:val="24"/>
          <w:szCs w:val="24"/>
          <w:lang w:eastAsia="ru-RU"/>
        </w:rPr>
        <w:br/>
        <w:t>в Янтиковском сельском поселении</w:t>
      </w:r>
    </w:p>
    <w:p w:rsidR="0027157A" w:rsidRDefault="0027157A" w:rsidP="0027157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Янтиковского района Чувашской Республики»</w:t>
      </w:r>
      <w:r>
        <w:rPr>
          <w:rFonts w:ascii="Times New Roman" w:eastAsia="Times New Roman" w:hAnsi="Times New Roman" w:cs="Times New Roman"/>
          <w:sz w:val="24"/>
          <w:szCs w:val="24"/>
          <w:lang w:eastAsia="ru-RU"/>
        </w:rPr>
        <w:br/>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Заключение о результатах публичных слушаний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"____" __________ 20___ г.</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Публичные слушания по проекту _________________________________ проводились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 ___________ 20___ г. с _____ часов до ______ часов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здании ____________________, расположенном по адресу ___________________.</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публичных слушаниях приняло участие __________ человек.</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публичных  слушаний  составлен протокол публичных слушаний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   от   _________________,  на  основании  которого подготовлено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о результатах публичных слушаний.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проведения публичных слушаний были поданы замечания и предложения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участников публичных слушаний: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от участников публичных слушаний постоянно проживающих на территории, в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пределах которой проводятся публичные слушания ______________ предложений и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 иных участников публичных слушаний _________ предложений и замечаний.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организатора   публичных  слушаний  о  целесообразности  или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нецелесообразности   учета   внесенных   участниками   публичных   слушаний </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предложений и замечаний:</w:t>
      </w:r>
    </w:p>
    <w:tbl>
      <w:tblPr>
        <w:tblW w:w="0" w:type="auto"/>
        <w:tblCellSpacing w:w="15" w:type="dxa"/>
        <w:tblLook w:val="04A0" w:firstRow="1" w:lastRow="0" w:firstColumn="1" w:lastColumn="0" w:noHBand="0" w:noVBand="1"/>
      </w:tblPr>
      <w:tblGrid>
        <w:gridCol w:w="782"/>
        <w:gridCol w:w="5139"/>
        <w:gridCol w:w="3524"/>
      </w:tblGrid>
      <w:tr w:rsidR="0027157A" w:rsidTr="0027157A">
        <w:trPr>
          <w:trHeight w:val="15"/>
          <w:tblCellSpacing w:w="15" w:type="dxa"/>
        </w:trPr>
        <w:tc>
          <w:tcPr>
            <w:tcW w:w="739" w:type="dxa"/>
            <w:tcMar>
              <w:top w:w="15" w:type="dxa"/>
              <w:left w:w="15" w:type="dxa"/>
              <w:bottom w:w="15" w:type="dxa"/>
              <w:right w:w="15" w:type="dxa"/>
            </w:tcMar>
            <w:vAlign w:val="center"/>
            <w:hideMark/>
          </w:tcPr>
          <w:p w:rsidR="0027157A" w:rsidRDefault="0027157A">
            <w:pPr>
              <w:rPr>
                <w:rFonts w:cs="Times New Roman"/>
              </w:rPr>
            </w:pPr>
          </w:p>
        </w:tc>
        <w:tc>
          <w:tcPr>
            <w:tcW w:w="5174" w:type="dxa"/>
            <w:tcMar>
              <w:top w:w="15" w:type="dxa"/>
              <w:left w:w="15" w:type="dxa"/>
              <w:bottom w:w="15" w:type="dxa"/>
              <w:right w:w="15" w:type="dxa"/>
            </w:tcMar>
            <w:vAlign w:val="center"/>
            <w:hideMark/>
          </w:tcPr>
          <w:p w:rsidR="0027157A" w:rsidRDefault="0027157A">
            <w:pPr>
              <w:rPr>
                <w:rFonts w:cs="Times New Roman"/>
              </w:rPr>
            </w:pPr>
          </w:p>
        </w:tc>
        <w:tc>
          <w:tcPr>
            <w:tcW w:w="3511" w:type="dxa"/>
            <w:tcMar>
              <w:top w:w="15" w:type="dxa"/>
              <w:left w:w="15" w:type="dxa"/>
              <w:bottom w:w="15" w:type="dxa"/>
              <w:right w:w="15" w:type="dxa"/>
            </w:tcMar>
            <w:vAlign w:val="center"/>
            <w:hideMark/>
          </w:tcPr>
          <w:p w:rsidR="0027157A" w:rsidRDefault="0027157A">
            <w:pPr>
              <w:rPr>
                <w:rFonts w:cs="Times New Roman"/>
              </w:rPr>
            </w:pPr>
          </w:p>
        </w:tc>
      </w:tr>
      <w:tr w:rsidR="0027157A" w:rsidTr="0027157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п/п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предложения (замечания)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организатора </w:t>
            </w:r>
          </w:p>
        </w:tc>
      </w:tr>
      <w:tr w:rsidR="0027157A" w:rsidTr="0027157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7157A" w:rsidRDefault="0027157A">
            <w:pPr>
              <w:spacing w:after="0"/>
              <w:rPr>
                <w:rFonts w:cs="Times New Roman"/>
              </w:rPr>
            </w:pPr>
          </w:p>
        </w:tc>
      </w:tr>
    </w:tbl>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Выводы по результатам публичных слушаний:</w:t>
      </w:r>
    </w:p>
    <w:p w:rsidR="0027157A" w:rsidRDefault="0027157A" w:rsidP="002715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публичных слушаний:</w:t>
      </w:r>
    </w:p>
    <w:p w:rsidR="0027157A" w:rsidRDefault="0027157A" w:rsidP="0027157A"/>
    <w:p w:rsidR="00863E8A" w:rsidRDefault="00863E8A">
      <w:bookmarkStart w:id="0" w:name="_GoBack"/>
      <w:bookmarkEnd w:id="0"/>
    </w:p>
    <w:sectPr w:rsidR="00863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60"/>
    <w:rsid w:val="0027157A"/>
    <w:rsid w:val="00283A60"/>
    <w:rsid w:val="0086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967555&amp;gov_id=542"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91933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1919338" TargetMode="External"/><Relationship Id="rId7" Type="http://schemas.openxmlformats.org/officeDocument/2006/relationships/hyperlink" Target="http://docs.cntd.ru/document/428505205" TargetMode="External"/><Relationship Id="rId12" Type="http://schemas.openxmlformats.org/officeDocument/2006/relationships/hyperlink" Target="http://docs.cntd.ru/document/428505205"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2" Type="http://schemas.microsoft.com/office/2007/relationships/stylesWithEffects" Target="stylesWithEffect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428505205" TargetMode="External"/><Relationship Id="rId24" Type="http://schemas.openxmlformats.org/officeDocument/2006/relationships/hyperlink" Target="http://docs.cntd.ru/document/901919338" TargetMode="External"/><Relationship Id="rId5" Type="http://schemas.openxmlformats.org/officeDocument/2006/relationships/image" Target="media/image1.png"/><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gov.cap.ru/Declarations.aspx?gov_id=542" TargetMode="External"/><Relationship Id="rId22" Type="http://schemas.openxmlformats.org/officeDocument/2006/relationships/hyperlink" Target="http://docs.cntd.ru/document/90191933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5505</Words>
  <Characters>31384</Characters>
  <Application>Microsoft Office Word</Application>
  <DocSecurity>0</DocSecurity>
  <Lines>261</Lines>
  <Paragraphs>73</Paragraphs>
  <ScaleCrop>false</ScaleCrop>
  <Company>SPecialiST RePack</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2</cp:revision>
  <dcterms:created xsi:type="dcterms:W3CDTF">2019-10-31T11:54:00Z</dcterms:created>
  <dcterms:modified xsi:type="dcterms:W3CDTF">2019-10-31T11:54:00Z</dcterms:modified>
</cp:coreProperties>
</file>