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75" w:rsidRDefault="00157C75" w:rsidP="00157C75">
      <w:pPr>
        <w:tabs>
          <w:tab w:val="left" w:pos="1215"/>
        </w:tabs>
        <w:spacing w:after="160" w:line="259" w:lineRule="auto"/>
        <w:rPr>
          <w:rFonts w:eastAsia="Calibri"/>
          <w:b/>
          <w:sz w:val="16"/>
          <w:szCs w:val="16"/>
          <w:lang w:eastAsia="en-US"/>
        </w:rPr>
      </w:pPr>
    </w:p>
    <w:p w:rsidR="00157C75" w:rsidRPr="00951F5D" w:rsidRDefault="00157C75" w:rsidP="00157C75">
      <w:pPr>
        <w:tabs>
          <w:tab w:val="left" w:pos="1215"/>
        </w:tabs>
        <w:spacing w:after="160" w:line="259" w:lineRule="auto"/>
        <w:rPr>
          <w:rFonts w:eastAsia="Calibri"/>
          <w:b/>
          <w:sz w:val="16"/>
          <w:szCs w:val="16"/>
          <w:lang w:eastAsia="en-US"/>
        </w:rPr>
      </w:pPr>
      <w:r>
        <w:rPr>
          <w:rFonts w:eastAsia="Calibri"/>
          <w:b/>
          <w:sz w:val="16"/>
          <w:szCs w:val="16"/>
          <w:lang w:eastAsia="en-US"/>
        </w:rPr>
        <w:t xml:space="preserve">                                 34</w:t>
      </w:r>
      <w:r w:rsidRPr="00951F5D">
        <w:rPr>
          <w:rFonts w:eastAsia="Calibri"/>
          <w:b/>
          <w:sz w:val="16"/>
          <w:szCs w:val="16"/>
          <w:lang w:eastAsia="en-US"/>
        </w:rPr>
        <w:t xml:space="preserve">                                                                                                                                           </w:t>
      </w:r>
      <w:r>
        <w:rPr>
          <w:rFonts w:eastAsia="Calibri"/>
          <w:b/>
          <w:sz w:val="16"/>
          <w:szCs w:val="16"/>
          <w:lang w:eastAsia="en-US"/>
        </w:rPr>
        <w:t xml:space="preserve">                              04.07</w:t>
      </w:r>
      <w:r w:rsidRPr="00951F5D">
        <w:rPr>
          <w:rFonts w:eastAsia="Calibri"/>
          <w:b/>
          <w:sz w:val="16"/>
          <w:szCs w:val="16"/>
          <w:lang w:eastAsia="en-US"/>
        </w:rPr>
        <w:t>.2019</w:t>
      </w:r>
    </w:p>
    <w:p w:rsidR="00157C75" w:rsidRPr="00F85A78" w:rsidRDefault="00157C75" w:rsidP="00157C75">
      <w:pPr>
        <w:tabs>
          <w:tab w:val="left" w:pos="3015"/>
        </w:tabs>
        <w:rPr>
          <w:sz w:val="16"/>
          <w:szCs w:val="16"/>
        </w:rPr>
      </w:pPr>
      <w:r w:rsidRPr="00F85A78">
        <w:rPr>
          <w:sz w:val="16"/>
          <w:szCs w:val="16"/>
        </w:rPr>
        <w:tab/>
      </w:r>
    </w:p>
    <w:tbl>
      <w:tblPr>
        <w:tblpPr w:leftFromText="180" w:rightFromText="180" w:vertAnchor="text" w:horzAnchor="margin" w:tblpY="-1261"/>
        <w:tblW w:w="9821" w:type="dxa"/>
        <w:tblLayout w:type="fixed"/>
        <w:tblLook w:val="01E0" w:firstRow="1" w:lastRow="1" w:firstColumn="1" w:lastColumn="1" w:noHBand="0" w:noVBand="0"/>
      </w:tblPr>
      <w:tblGrid>
        <w:gridCol w:w="2766"/>
        <w:gridCol w:w="4715"/>
        <w:gridCol w:w="2340"/>
      </w:tblGrid>
      <w:tr w:rsidR="00157C75" w:rsidRPr="00F85A78" w:rsidTr="009A284A">
        <w:tc>
          <w:tcPr>
            <w:tcW w:w="2766" w:type="dxa"/>
            <w:vAlign w:val="center"/>
            <w:hideMark/>
          </w:tcPr>
          <w:p w:rsidR="00157C75" w:rsidRPr="00F85A78" w:rsidRDefault="00157C75" w:rsidP="009A284A">
            <w:pPr>
              <w:ind w:left="-362" w:firstLine="362"/>
              <w:jc w:val="center"/>
              <w:rPr>
                <w:sz w:val="16"/>
                <w:szCs w:val="16"/>
              </w:rPr>
            </w:pPr>
            <w:r w:rsidRPr="00951F5D">
              <w:rPr>
                <w:b/>
                <w:noProof/>
                <w:color w:val="000000"/>
                <w:sz w:val="16"/>
                <w:szCs w:val="16"/>
                <w:lang w:eastAsia="ru-RU"/>
              </w:rPr>
              <w:drawing>
                <wp:inline distT="0" distB="0" distL="0" distR="0" wp14:anchorId="745F372B" wp14:editId="03D45FB7">
                  <wp:extent cx="1228725" cy="12573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inline>
              </w:drawing>
            </w:r>
          </w:p>
        </w:tc>
        <w:tc>
          <w:tcPr>
            <w:tcW w:w="4715" w:type="dxa"/>
            <w:vAlign w:val="center"/>
            <w:hideMark/>
          </w:tcPr>
          <w:p w:rsidR="00157C75" w:rsidRPr="00F85A78" w:rsidRDefault="00157C75" w:rsidP="009A284A">
            <w:pPr>
              <w:jc w:val="center"/>
              <w:rPr>
                <w:b/>
                <w:sz w:val="16"/>
                <w:szCs w:val="16"/>
              </w:rPr>
            </w:pPr>
            <w:r w:rsidRPr="00F85A78">
              <w:rPr>
                <w:b/>
                <w:sz w:val="16"/>
                <w:szCs w:val="16"/>
              </w:rPr>
              <w:t>Информационный бюллетень</w:t>
            </w:r>
          </w:p>
          <w:p w:rsidR="00157C75" w:rsidRPr="00F85A78" w:rsidRDefault="00157C75" w:rsidP="009A284A">
            <w:pPr>
              <w:jc w:val="center"/>
              <w:rPr>
                <w:b/>
                <w:sz w:val="16"/>
                <w:szCs w:val="16"/>
              </w:rPr>
            </w:pPr>
            <w:r w:rsidRPr="00F85A78">
              <w:rPr>
                <w:b/>
                <w:sz w:val="16"/>
                <w:szCs w:val="16"/>
              </w:rPr>
              <w:t>Вестник</w:t>
            </w:r>
          </w:p>
          <w:p w:rsidR="00157C75" w:rsidRPr="00F85A78" w:rsidRDefault="00157C75" w:rsidP="009A284A">
            <w:pPr>
              <w:jc w:val="center"/>
              <w:rPr>
                <w:b/>
                <w:sz w:val="16"/>
                <w:szCs w:val="16"/>
              </w:rPr>
            </w:pPr>
            <w:r w:rsidRPr="00F85A78">
              <w:rPr>
                <w:b/>
                <w:sz w:val="16"/>
                <w:szCs w:val="16"/>
              </w:rPr>
              <w:t>Яльчикского сельского поселения</w:t>
            </w:r>
          </w:p>
          <w:p w:rsidR="00157C75" w:rsidRPr="00F85A78" w:rsidRDefault="00157C75" w:rsidP="009A284A">
            <w:pPr>
              <w:jc w:val="center"/>
              <w:rPr>
                <w:b/>
                <w:sz w:val="16"/>
                <w:szCs w:val="16"/>
              </w:rPr>
            </w:pPr>
            <w:r w:rsidRPr="00F85A78">
              <w:rPr>
                <w:b/>
                <w:sz w:val="16"/>
                <w:szCs w:val="16"/>
              </w:rPr>
              <w:t>Яльчикского района</w:t>
            </w:r>
          </w:p>
          <w:p w:rsidR="00157C75" w:rsidRPr="00F85A78" w:rsidRDefault="00157C75" w:rsidP="009A284A">
            <w:pPr>
              <w:jc w:val="center"/>
              <w:rPr>
                <w:b/>
                <w:sz w:val="16"/>
                <w:szCs w:val="16"/>
              </w:rPr>
            </w:pPr>
            <w:r w:rsidRPr="00F85A78">
              <w:rPr>
                <w:b/>
                <w:sz w:val="16"/>
                <w:szCs w:val="16"/>
              </w:rPr>
              <w:t>Чувашской Республики</w:t>
            </w:r>
          </w:p>
        </w:tc>
        <w:tc>
          <w:tcPr>
            <w:tcW w:w="2340" w:type="dxa"/>
            <w:vAlign w:val="center"/>
            <w:hideMark/>
          </w:tcPr>
          <w:p w:rsidR="00157C75" w:rsidRPr="00F85A78" w:rsidRDefault="00157C75" w:rsidP="009A284A">
            <w:pPr>
              <w:jc w:val="center"/>
              <w:rPr>
                <w:b/>
                <w:sz w:val="16"/>
                <w:szCs w:val="16"/>
              </w:rPr>
            </w:pPr>
            <w:r w:rsidRPr="00F85A78">
              <w:rPr>
                <w:b/>
                <w:sz w:val="16"/>
                <w:szCs w:val="16"/>
              </w:rPr>
              <w:t xml:space="preserve">Утвержден Решением Собрания депутатов Яльчикского сельского поселения </w:t>
            </w:r>
          </w:p>
          <w:p w:rsidR="00157C75" w:rsidRPr="00F85A78" w:rsidRDefault="00157C75" w:rsidP="009A284A">
            <w:pPr>
              <w:jc w:val="center"/>
              <w:rPr>
                <w:b/>
                <w:sz w:val="16"/>
                <w:szCs w:val="16"/>
              </w:rPr>
            </w:pPr>
            <w:r w:rsidRPr="00F85A78">
              <w:rPr>
                <w:b/>
                <w:sz w:val="16"/>
                <w:szCs w:val="16"/>
              </w:rPr>
              <w:t>Яльчикского района</w:t>
            </w:r>
          </w:p>
          <w:p w:rsidR="00157C75" w:rsidRPr="00F85A78" w:rsidRDefault="00157C75" w:rsidP="009A284A">
            <w:pPr>
              <w:jc w:val="center"/>
              <w:rPr>
                <w:b/>
                <w:sz w:val="16"/>
                <w:szCs w:val="16"/>
              </w:rPr>
            </w:pPr>
            <w:r w:rsidRPr="00F85A78">
              <w:rPr>
                <w:b/>
                <w:sz w:val="16"/>
                <w:szCs w:val="16"/>
              </w:rPr>
              <w:t xml:space="preserve">Чувашской Республики </w:t>
            </w:r>
          </w:p>
          <w:p w:rsidR="00157C75" w:rsidRPr="00F85A78" w:rsidRDefault="00157C75" w:rsidP="009A284A">
            <w:pPr>
              <w:jc w:val="center"/>
              <w:rPr>
                <w:b/>
                <w:sz w:val="16"/>
                <w:szCs w:val="16"/>
              </w:rPr>
            </w:pPr>
            <w:r w:rsidRPr="00F85A78">
              <w:rPr>
                <w:b/>
                <w:sz w:val="16"/>
                <w:szCs w:val="16"/>
              </w:rPr>
              <w:t>от 01.02.2008 г. № 2/4-с</w:t>
            </w:r>
          </w:p>
        </w:tc>
      </w:tr>
    </w:tbl>
    <w:tbl>
      <w:tblPr>
        <w:tblW w:w="9720" w:type="dxa"/>
        <w:tblLayout w:type="fixed"/>
        <w:tblLook w:val="0000" w:firstRow="0" w:lastRow="0" w:firstColumn="0" w:lastColumn="0" w:noHBand="0" w:noVBand="0"/>
      </w:tblPr>
      <w:tblGrid>
        <w:gridCol w:w="3780"/>
        <w:gridCol w:w="1800"/>
        <w:gridCol w:w="4140"/>
      </w:tblGrid>
      <w:tr w:rsidR="00157C75" w:rsidRPr="00157C75" w:rsidTr="00157C75">
        <w:tc>
          <w:tcPr>
            <w:tcW w:w="3780" w:type="dxa"/>
            <w:shd w:val="clear" w:color="auto" w:fill="auto"/>
          </w:tcPr>
          <w:p w:rsidR="00157C75" w:rsidRPr="00157C75" w:rsidRDefault="00157C75" w:rsidP="009A284A">
            <w:pPr>
              <w:tabs>
                <w:tab w:val="left" w:pos="3852"/>
              </w:tabs>
              <w:ind w:right="-108"/>
              <w:jc w:val="center"/>
              <w:rPr>
                <w:sz w:val="22"/>
                <w:szCs w:val="22"/>
              </w:rPr>
            </w:pPr>
            <w:proofErr w:type="spellStart"/>
            <w:r w:rsidRPr="00157C75">
              <w:rPr>
                <w:rFonts w:ascii="Arial Cyr Chuv" w:hAnsi="Arial Cyr Chuv" w:cs="Arial Cyr Chuv"/>
                <w:b/>
                <w:bCs/>
                <w:iCs/>
                <w:sz w:val="22"/>
                <w:szCs w:val="22"/>
              </w:rPr>
              <w:t>Чёваш</w:t>
            </w:r>
            <w:proofErr w:type="spellEnd"/>
            <w:r w:rsidRPr="00157C75">
              <w:rPr>
                <w:rFonts w:ascii="Arial Cyr Chuv" w:hAnsi="Arial Cyr Chuv" w:cs="Arial Cyr Chuv"/>
                <w:b/>
                <w:bCs/>
                <w:iCs/>
                <w:sz w:val="22"/>
                <w:szCs w:val="22"/>
              </w:rPr>
              <w:t xml:space="preserve"> Республики</w:t>
            </w:r>
          </w:p>
          <w:p w:rsidR="00157C75" w:rsidRPr="00157C75" w:rsidRDefault="00157C75" w:rsidP="009A284A">
            <w:pPr>
              <w:tabs>
                <w:tab w:val="left" w:pos="3852"/>
              </w:tabs>
              <w:spacing w:line="360" w:lineRule="auto"/>
              <w:ind w:right="-108"/>
              <w:jc w:val="center"/>
              <w:rPr>
                <w:sz w:val="22"/>
                <w:szCs w:val="22"/>
              </w:rPr>
            </w:pPr>
            <w:proofErr w:type="spellStart"/>
            <w:r w:rsidRPr="00157C75">
              <w:rPr>
                <w:rFonts w:ascii="Arial Cyr Chuv" w:hAnsi="Arial Cyr Chuv" w:cs="Arial Cyr Chuv"/>
                <w:b/>
                <w:bCs/>
                <w:sz w:val="22"/>
                <w:szCs w:val="22"/>
              </w:rPr>
              <w:t>Елч.</w:t>
            </w:r>
            <w:proofErr w:type="gramStart"/>
            <w:r w:rsidRPr="00157C75">
              <w:rPr>
                <w:rFonts w:ascii="Arial Cyr Chuv" w:hAnsi="Arial Cyr Chuv" w:cs="Arial Cyr Chuv"/>
                <w:b/>
                <w:bCs/>
                <w:sz w:val="22"/>
                <w:szCs w:val="22"/>
              </w:rPr>
              <w:t>к</w:t>
            </w:r>
            <w:proofErr w:type="spellEnd"/>
            <w:r w:rsidRPr="00157C75">
              <w:rPr>
                <w:rFonts w:ascii="Arial Cyr Chuv" w:hAnsi="Arial Cyr Chuv" w:cs="Arial Cyr Chuv"/>
                <w:b/>
                <w:bCs/>
                <w:sz w:val="22"/>
                <w:szCs w:val="22"/>
              </w:rPr>
              <w:t xml:space="preserve"> район</w:t>
            </w:r>
            <w:proofErr w:type="gramEnd"/>
            <w:r w:rsidRPr="00157C75">
              <w:rPr>
                <w:rFonts w:ascii="Arial Cyr Chuv" w:hAnsi="Arial Cyr Chuv" w:cs="Arial Cyr Chuv"/>
                <w:b/>
                <w:bCs/>
                <w:sz w:val="22"/>
                <w:szCs w:val="22"/>
              </w:rPr>
              <w:t>.</w:t>
            </w:r>
          </w:p>
          <w:p w:rsidR="00157C75" w:rsidRPr="00157C75" w:rsidRDefault="00157C75" w:rsidP="009A284A">
            <w:pPr>
              <w:tabs>
                <w:tab w:val="left" w:pos="3852"/>
              </w:tabs>
              <w:ind w:right="-108"/>
              <w:jc w:val="center"/>
              <w:rPr>
                <w:sz w:val="22"/>
                <w:szCs w:val="22"/>
              </w:rPr>
            </w:pPr>
            <w:proofErr w:type="spellStart"/>
            <w:r w:rsidRPr="00157C75">
              <w:rPr>
                <w:rFonts w:ascii="Arial Cyr Chuv" w:hAnsi="Arial Cyr Chuv" w:cs="Arial Cyr Chuv"/>
                <w:b/>
                <w:bCs/>
                <w:sz w:val="22"/>
                <w:szCs w:val="22"/>
              </w:rPr>
              <w:t>Елч.</w:t>
            </w:r>
            <w:proofErr w:type="gramStart"/>
            <w:r w:rsidRPr="00157C75">
              <w:rPr>
                <w:rFonts w:ascii="Arial Cyr Chuv" w:hAnsi="Arial Cyr Chuv" w:cs="Arial Cyr Chuv"/>
                <w:b/>
                <w:bCs/>
                <w:sz w:val="22"/>
                <w:szCs w:val="22"/>
              </w:rPr>
              <w:t>к</w:t>
            </w:r>
            <w:proofErr w:type="spellEnd"/>
            <w:r w:rsidRPr="00157C75">
              <w:rPr>
                <w:rFonts w:ascii="Arial Cyr Chuv" w:hAnsi="Arial Cyr Chuv" w:cs="Arial Cyr Chuv"/>
                <w:b/>
                <w:bCs/>
                <w:sz w:val="22"/>
                <w:szCs w:val="22"/>
              </w:rPr>
              <w:t xml:space="preserve"> ял</w:t>
            </w:r>
            <w:proofErr w:type="gramEnd"/>
            <w:r w:rsidRPr="00157C75">
              <w:rPr>
                <w:rFonts w:ascii="Arial Cyr Chuv" w:hAnsi="Arial Cyr Chuv" w:cs="Arial Cyr Chuv"/>
                <w:b/>
                <w:bCs/>
                <w:sz w:val="22"/>
                <w:szCs w:val="22"/>
              </w:rPr>
              <w:t xml:space="preserve"> </w:t>
            </w:r>
            <w:proofErr w:type="spellStart"/>
            <w:r w:rsidRPr="00157C75">
              <w:rPr>
                <w:rFonts w:ascii="Arial Cyr Chuv" w:hAnsi="Arial Cyr Chuv" w:cs="Arial Cyr Chuv"/>
                <w:b/>
                <w:bCs/>
                <w:sz w:val="22"/>
                <w:szCs w:val="22"/>
              </w:rPr>
              <w:t>поселений.н</w:t>
            </w:r>
            <w:proofErr w:type="spellEnd"/>
          </w:p>
          <w:p w:rsidR="00157C75" w:rsidRPr="00157C75" w:rsidRDefault="00157C75" w:rsidP="009A284A">
            <w:pPr>
              <w:tabs>
                <w:tab w:val="left" w:pos="3852"/>
              </w:tabs>
              <w:spacing w:line="360" w:lineRule="auto"/>
              <w:ind w:right="-108"/>
              <w:jc w:val="center"/>
              <w:rPr>
                <w:sz w:val="22"/>
                <w:szCs w:val="22"/>
              </w:rPr>
            </w:pPr>
            <w:proofErr w:type="spellStart"/>
            <w:r w:rsidRPr="00157C75">
              <w:rPr>
                <w:rFonts w:ascii="Arial Cyr Chuv" w:hAnsi="Arial Cyr Chuv" w:cs="Arial Cyr Chuv"/>
                <w:b/>
                <w:bCs/>
                <w:sz w:val="22"/>
                <w:szCs w:val="22"/>
              </w:rPr>
              <w:t>Депутатсен</w:t>
            </w:r>
            <w:proofErr w:type="spellEnd"/>
            <w:r w:rsidRPr="00157C75">
              <w:rPr>
                <w:rFonts w:ascii="Arial Cyr Chuv" w:hAnsi="Arial Cyr Chuv" w:cs="Arial Cyr Chuv"/>
                <w:b/>
                <w:bCs/>
                <w:sz w:val="22"/>
                <w:szCs w:val="22"/>
              </w:rPr>
              <w:t xml:space="preserve"> </w:t>
            </w:r>
            <w:proofErr w:type="spellStart"/>
            <w:r w:rsidRPr="00157C75">
              <w:rPr>
                <w:rFonts w:ascii="Arial Cyr Chuv" w:hAnsi="Arial Cyr Chuv" w:cs="Arial Cyr Chuv"/>
                <w:b/>
                <w:bCs/>
                <w:sz w:val="22"/>
                <w:szCs w:val="22"/>
              </w:rPr>
              <w:t>пухёв</w:t>
            </w:r>
            <w:proofErr w:type="spellEnd"/>
            <w:r w:rsidRPr="00157C75">
              <w:rPr>
                <w:rFonts w:ascii="Arial Cyr Chuv" w:hAnsi="Arial Cyr Chuv" w:cs="Arial Cyr Chuv"/>
                <w:b/>
                <w:bCs/>
                <w:sz w:val="22"/>
                <w:szCs w:val="22"/>
              </w:rPr>
              <w:t>.</w:t>
            </w:r>
          </w:p>
          <w:p w:rsidR="00157C75" w:rsidRPr="00157C75" w:rsidRDefault="00157C75" w:rsidP="009A284A">
            <w:pPr>
              <w:tabs>
                <w:tab w:val="left" w:pos="3852"/>
              </w:tabs>
              <w:spacing w:line="360" w:lineRule="auto"/>
              <w:ind w:right="-108"/>
              <w:jc w:val="center"/>
              <w:rPr>
                <w:rFonts w:ascii="Arial Cyr Chuv" w:hAnsi="Arial Cyr Chuv" w:cs="Arial Cyr Chuv"/>
                <w:b/>
                <w:bCs/>
                <w:sz w:val="22"/>
                <w:szCs w:val="22"/>
              </w:rPr>
            </w:pPr>
          </w:p>
          <w:p w:rsidR="00157C75" w:rsidRPr="00157C75" w:rsidRDefault="00157C75" w:rsidP="009A284A">
            <w:pPr>
              <w:tabs>
                <w:tab w:val="left" w:pos="3852"/>
              </w:tabs>
              <w:spacing w:line="360" w:lineRule="auto"/>
              <w:ind w:right="-108"/>
              <w:jc w:val="center"/>
              <w:rPr>
                <w:sz w:val="22"/>
                <w:szCs w:val="22"/>
              </w:rPr>
            </w:pPr>
            <w:r w:rsidRPr="00157C75">
              <w:rPr>
                <w:rFonts w:ascii="Arial Cyr Chuv" w:hAnsi="Arial Cyr Chuv" w:cs="Arial Cyr Chuv"/>
                <w:b/>
                <w:sz w:val="22"/>
                <w:szCs w:val="22"/>
              </w:rPr>
              <w:t>ЙЫШЁНУ</w:t>
            </w:r>
          </w:p>
          <w:p w:rsidR="00157C75" w:rsidRPr="00157C75" w:rsidRDefault="00157C75" w:rsidP="009A284A">
            <w:pPr>
              <w:ind w:right="-108"/>
              <w:jc w:val="center"/>
              <w:rPr>
                <w:sz w:val="22"/>
                <w:szCs w:val="22"/>
              </w:rPr>
            </w:pPr>
            <w:r w:rsidRPr="00157C75">
              <w:rPr>
                <w:rFonts w:ascii="Arial Cyr Chuv" w:hAnsi="Arial Cyr Chuv" w:cs="Arial Cyr Chuv"/>
                <w:sz w:val="22"/>
                <w:szCs w:val="22"/>
              </w:rPr>
              <w:t xml:space="preserve">2019 =?  </w:t>
            </w:r>
            <w:proofErr w:type="spellStart"/>
            <w:r w:rsidRPr="00157C75">
              <w:rPr>
                <w:rFonts w:ascii="Arial Cyr Chuv" w:hAnsi="Arial Cyr Chuv" w:cs="Arial Cyr Chuv"/>
                <w:sz w:val="22"/>
                <w:szCs w:val="22"/>
              </w:rPr>
              <w:t>июл.н</w:t>
            </w:r>
            <w:proofErr w:type="spellEnd"/>
            <w:r w:rsidRPr="00157C75">
              <w:rPr>
                <w:rFonts w:ascii="Arial Cyr Chuv" w:hAnsi="Arial Cyr Chuv" w:cs="Arial Cyr Chuv"/>
                <w:sz w:val="22"/>
                <w:szCs w:val="22"/>
              </w:rPr>
              <w:t xml:space="preserve"> 03-м.ш. № 8</w:t>
            </w:r>
            <w:r w:rsidRPr="00157C75">
              <w:rPr>
                <w:sz w:val="22"/>
                <w:szCs w:val="22"/>
              </w:rPr>
              <w:t>/</w:t>
            </w:r>
            <w:r w:rsidRPr="00157C75">
              <w:rPr>
                <w:rFonts w:ascii="Arial Cyr Chuv" w:hAnsi="Arial Cyr Chuv" w:cs="Arial Cyr Chuv"/>
                <w:sz w:val="22"/>
                <w:szCs w:val="22"/>
              </w:rPr>
              <w:t>1</w:t>
            </w:r>
          </w:p>
          <w:p w:rsidR="00157C75" w:rsidRPr="00157C75" w:rsidRDefault="00157C75" w:rsidP="009A284A">
            <w:pPr>
              <w:tabs>
                <w:tab w:val="left" w:pos="3852"/>
              </w:tabs>
              <w:ind w:right="-108"/>
              <w:jc w:val="center"/>
              <w:rPr>
                <w:rFonts w:ascii="Arial Cyr Chuv" w:hAnsi="Arial Cyr Chuv" w:cs="Arial Cyr Chuv"/>
                <w:sz w:val="22"/>
                <w:szCs w:val="22"/>
              </w:rPr>
            </w:pPr>
          </w:p>
          <w:p w:rsidR="00157C75" w:rsidRPr="00157C75" w:rsidRDefault="00157C75" w:rsidP="009A284A">
            <w:pPr>
              <w:tabs>
                <w:tab w:val="left" w:pos="3852"/>
              </w:tabs>
              <w:ind w:right="-108"/>
              <w:jc w:val="center"/>
              <w:rPr>
                <w:sz w:val="22"/>
                <w:szCs w:val="22"/>
              </w:rPr>
            </w:pPr>
            <w:proofErr w:type="spellStart"/>
            <w:r w:rsidRPr="00157C75">
              <w:rPr>
                <w:rFonts w:ascii="Arial Cyr Chuv" w:hAnsi="Arial Cyr Chuv" w:cs="Arial Cyr Chuv"/>
                <w:sz w:val="22"/>
                <w:szCs w:val="22"/>
              </w:rPr>
              <w:t>Елч.</w:t>
            </w:r>
            <w:proofErr w:type="gramStart"/>
            <w:r w:rsidRPr="00157C75">
              <w:rPr>
                <w:rFonts w:ascii="Arial Cyr Chuv" w:hAnsi="Arial Cyr Chuv" w:cs="Arial Cyr Chuv"/>
                <w:sz w:val="22"/>
                <w:szCs w:val="22"/>
              </w:rPr>
              <w:t>к</w:t>
            </w:r>
            <w:proofErr w:type="spellEnd"/>
            <w:r w:rsidRPr="00157C75">
              <w:rPr>
                <w:rFonts w:ascii="Arial Cyr Chuv" w:hAnsi="Arial Cyr Chuv" w:cs="Arial Cyr Chuv"/>
                <w:sz w:val="22"/>
                <w:szCs w:val="22"/>
              </w:rPr>
              <w:t xml:space="preserve"> ял</w:t>
            </w:r>
            <w:proofErr w:type="gramEnd"/>
            <w:r w:rsidRPr="00157C75">
              <w:rPr>
                <w:rFonts w:ascii="Arial Cyr Chuv" w:hAnsi="Arial Cyr Chuv" w:cs="Arial Cyr Chuv"/>
                <w:sz w:val="22"/>
                <w:szCs w:val="22"/>
              </w:rPr>
              <w:t>.</w:t>
            </w:r>
          </w:p>
        </w:tc>
        <w:tc>
          <w:tcPr>
            <w:tcW w:w="1800" w:type="dxa"/>
            <w:shd w:val="clear" w:color="auto" w:fill="auto"/>
          </w:tcPr>
          <w:p w:rsidR="00157C75" w:rsidRPr="00157C75" w:rsidRDefault="00157C75" w:rsidP="009A284A">
            <w:pPr>
              <w:jc w:val="center"/>
              <w:rPr>
                <w:rFonts w:ascii="Arial Cyr Chuv" w:hAnsi="Arial Cyr Chuv" w:cs="Arial Cyr Chuv"/>
                <w:b/>
                <w:bCs/>
                <w:iCs/>
                <w:sz w:val="22"/>
                <w:szCs w:val="22"/>
              </w:rPr>
            </w:pPr>
            <w:r w:rsidRPr="00157C75">
              <w:rPr>
                <w:rFonts w:ascii="Arial Cyr Chuv" w:hAnsi="Arial Cyr Chuv" w:cs="Arial Cyr Chuv"/>
                <w:noProof/>
                <w:color w:val="000080"/>
                <w:sz w:val="22"/>
                <w:szCs w:val="22"/>
                <w:lang w:eastAsia="ru-RU"/>
              </w:rPr>
              <w:drawing>
                <wp:inline distT="0" distB="0" distL="0" distR="0">
                  <wp:extent cx="7334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solidFill>
                            <a:srgbClr val="FFFFFF"/>
                          </a:solidFill>
                          <a:ln>
                            <a:noFill/>
                          </a:ln>
                        </pic:spPr>
                      </pic:pic>
                    </a:graphicData>
                  </a:graphic>
                </wp:inline>
              </w:drawing>
            </w:r>
          </w:p>
        </w:tc>
        <w:tc>
          <w:tcPr>
            <w:tcW w:w="4140" w:type="dxa"/>
            <w:shd w:val="clear" w:color="auto" w:fill="auto"/>
          </w:tcPr>
          <w:p w:rsidR="00157C75" w:rsidRPr="00157C75" w:rsidRDefault="00157C75" w:rsidP="009A284A">
            <w:pPr>
              <w:ind w:left="-108" w:right="-108"/>
              <w:jc w:val="center"/>
              <w:rPr>
                <w:sz w:val="22"/>
                <w:szCs w:val="22"/>
              </w:rPr>
            </w:pPr>
            <w:proofErr w:type="gramStart"/>
            <w:r w:rsidRPr="00157C75">
              <w:rPr>
                <w:rFonts w:ascii="Arial Cyr Chuv" w:hAnsi="Arial Cyr Chuv" w:cs="Arial Cyr Chuv"/>
                <w:b/>
                <w:bCs/>
                <w:iCs/>
                <w:sz w:val="22"/>
                <w:szCs w:val="22"/>
              </w:rPr>
              <w:t>Чувашская  Республика</w:t>
            </w:r>
            <w:proofErr w:type="gramEnd"/>
          </w:p>
          <w:p w:rsidR="00157C75" w:rsidRPr="00157C75" w:rsidRDefault="00157C75" w:rsidP="009A284A">
            <w:pPr>
              <w:spacing w:line="360" w:lineRule="auto"/>
              <w:ind w:left="-108" w:right="-108"/>
              <w:jc w:val="center"/>
              <w:rPr>
                <w:sz w:val="22"/>
                <w:szCs w:val="22"/>
              </w:rPr>
            </w:pPr>
            <w:r w:rsidRPr="00157C75">
              <w:rPr>
                <w:rFonts w:ascii="Arial Cyr Chuv" w:hAnsi="Arial Cyr Chuv" w:cs="Arial Cyr Chuv"/>
                <w:b/>
                <w:bCs/>
                <w:sz w:val="22"/>
                <w:szCs w:val="22"/>
              </w:rPr>
              <w:t>Яльчикский район</w:t>
            </w:r>
          </w:p>
          <w:p w:rsidR="00157C75" w:rsidRPr="00157C75" w:rsidRDefault="00157C75" w:rsidP="009A284A">
            <w:pPr>
              <w:ind w:left="-108" w:right="-108"/>
              <w:jc w:val="center"/>
              <w:rPr>
                <w:sz w:val="22"/>
                <w:szCs w:val="22"/>
              </w:rPr>
            </w:pPr>
            <w:r w:rsidRPr="00157C75">
              <w:rPr>
                <w:rFonts w:ascii="Arial Cyr Chuv" w:hAnsi="Arial Cyr Chuv" w:cs="Arial Cyr Chuv"/>
                <w:b/>
                <w:bCs/>
                <w:sz w:val="22"/>
                <w:szCs w:val="22"/>
              </w:rPr>
              <w:t>Собрание депутатов</w:t>
            </w:r>
          </w:p>
          <w:p w:rsidR="00157C75" w:rsidRPr="00157C75" w:rsidRDefault="00157C75" w:rsidP="009A284A">
            <w:pPr>
              <w:spacing w:line="360" w:lineRule="auto"/>
              <w:ind w:left="-108" w:right="-108"/>
              <w:jc w:val="center"/>
              <w:rPr>
                <w:sz w:val="22"/>
                <w:szCs w:val="22"/>
              </w:rPr>
            </w:pPr>
            <w:r w:rsidRPr="00157C75">
              <w:rPr>
                <w:rFonts w:ascii="Arial Cyr Chuv" w:hAnsi="Arial Cyr Chuv" w:cs="Arial Cyr Chuv"/>
                <w:b/>
                <w:bCs/>
                <w:sz w:val="22"/>
                <w:szCs w:val="22"/>
              </w:rPr>
              <w:t>Яльчикского</w:t>
            </w:r>
          </w:p>
          <w:p w:rsidR="00157C75" w:rsidRPr="00157C75" w:rsidRDefault="00157C75" w:rsidP="009A284A">
            <w:pPr>
              <w:spacing w:line="360" w:lineRule="auto"/>
              <w:ind w:left="-108" w:right="-108"/>
              <w:jc w:val="center"/>
              <w:rPr>
                <w:sz w:val="22"/>
                <w:szCs w:val="22"/>
              </w:rPr>
            </w:pPr>
            <w:r w:rsidRPr="00157C75">
              <w:rPr>
                <w:rFonts w:ascii="Arial Cyr Chuv" w:hAnsi="Arial Cyr Chuv" w:cs="Arial Cyr Chuv"/>
                <w:b/>
                <w:bCs/>
                <w:sz w:val="22"/>
                <w:szCs w:val="22"/>
              </w:rPr>
              <w:t>сельского поселения</w:t>
            </w:r>
          </w:p>
          <w:p w:rsidR="00157C75" w:rsidRPr="00157C75" w:rsidRDefault="00157C75" w:rsidP="009A284A">
            <w:pPr>
              <w:pStyle w:val="1"/>
              <w:spacing w:line="360" w:lineRule="auto"/>
              <w:ind w:left="-108" w:right="-108"/>
              <w:rPr>
                <w:sz w:val="22"/>
                <w:szCs w:val="22"/>
              </w:rPr>
            </w:pPr>
            <w:r w:rsidRPr="00157C75">
              <w:rPr>
                <w:b/>
                <w:sz w:val="22"/>
                <w:szCs w:val="22"/>
              </w:rPr>
              <w:t>РЕШЕНИЕ</w:t>
            </w:r>
          </w:p>
          <w:p w:rsidR="00157C75" w:rsidRPr="00157C75" w:rsidRDefault="00157C75" w:rsidP="009A284A">
            <w:pPr>
              <w:tabs>
                <w:tab w:val="left" w:pos="3612"/>
              </w:tabs>
              <w:ind w:right="72"/>
              <w:jc w:val="center"/>
              <w:rPr>
                <w:sz w:val="22"/>
                <w:szCs w:val="22"/>
              </w:rPr>
            </w:pPr>
            <w:r w:rsidRPr="00157C75">
              <w:rPr>
                <w:sz w:val="22"/>
                <w:szCs w:val="22"/>
              </w:rPr>
              <w:t>«03» июля 2019 г.  № 8/1</w:t>
            </w:r>
          </w:p>
          <w:p w:rsidR="00157C75" w:rsidRPr="00157C75" w:rsidRDefault="00157C75" w:rsidP="009A284A">
            <w:pPr>
              <w:ind w:left="-108" w:right="-108"/>
              <w:jc w:val="center"/>
              <w:rPr>
                <w:rFonts w:ascii="Arial Cyr Chuv" w:hAnsi="Arial Cyr Chuv" w:cs="Arial Cyr Chuv"/>
                <w:sz w:val="22"/>
                <w:szCs w:val="22"/>
              </w:rPr>
            </w:pPr>
          </w:p>
          <w:p w:rsidR="00157C75" w:rsidRPr="00157C75" w:rsidRDefault="00157C75" w:rsidP="009A284A">
            <w:pPr>
              <w:ind w:left="-108" w:right="-108"/>
              <w:jc w:val="center"/>
              <w:rPr>
                <w:sz w:val="22"/>
                <w:szCs w:val="22"/>
              </w:rPr>
            </w:pPr>
            <w:r w:rsidRPr="00157C75">
              <w:rPr>
                <w:rFonts w:ascii="Arial Cyr Chuv" w:hAnsi="Arial Cyr Chuv" w:cs="Arial Cyr Chuv"/>
                <w:sz w:val="22"/>
                <w:szCs w:val="22"/>
              </w:rPr>
              <w:t>село Яльчики</w:t>
            </w:r>
          </w:p>
        </w:tc>
      </w:tr>
    </w:tbl>
    <w:p w:rsidR="00157C75" w:rsidRPr="00157C75" w:rsidRDefault="00157C75" w:rsidP="00157C75">
      <w:pPr>
        <w:tabs>
          <w:tab w:val="left" w:pos="360"/>
        </w:tabs>
        <w:rPr>
          <w:sz w:val="22"/>
          <w:szCs w:val="22"/>
        </w:rPr>
      </w:pPr>
      <w:r w:rsidRPr="00157C75">
        <w:rPr>
          <w:sz w:val="22"/>
          <w:szCs w:val="22"/>
        </w:rPr>
        <w:t xml:space="preserve">      </w:t>
      </w:r>
    </w:p>
    <w:p w:rsidR="00157C75" w:rsidRPr="00157C75" w:rsidRDefault="00157C75" w:rsidP="00157C75">
      <w:pPr>
        <w:tabs>
          <w:tab w:val="left" w:pos="360"/>
        </w:tabs>
        <w:ind w:right="4818"/>
        <w:jc w:val="both"/>
        <w:rPr>
          <w:sz w:val="22"/>
          <w:szCs w:val="22"/>
        </w:rPr>
      </w:pPr>
      <w:r w:rsidRPr="00157C75">
        <w:rPr>
          <w:sz w:val="22"/>
          <w:szCs w:val="22"/>
        </w:rPr>
        <w:t>О внесении изменений в Решение Собрания депутатов Яльчикского сельского поселения Яльчикского района Чувашской Республики «О бюджете Яльчикского сельского поселения Яльчикского района Чувашской Республики на 2019 год и на плановый период 2020 и 2021 годов»</w:t>
      </w:r>
    </w:p>
    <w:p w:rsidR="00157C75" w:rsidRPr="00157C75" w:rsidRDefault="00157C75" w:rsidP="00157C75">
      <w:pPr>
        <w:rPr>
          <w:sz w:val="22"/>
          <w:szCs w:val="22"/>
        </w:rPr>
      </w:pPr>
    </w:p>
    <w:p w:rsidR="00157C75" w:rsidRPr="00157C75" w:rsidRDefault="00157C75" w:rsidP="00157C75">
      <w:pPr>
        <w:ind w:firstLine="540"/>
        <w:jc w:val="both"/>
        <w:rPr>
          <w:sz w:val="22"/>
          <w:szCs w:val="22"/>
        </w:rPr>
      </w:pPr>
      <w:r w:rsidRPr="00157C75">
        <w:rPr>
          <w:b/>
          <w:sz w:val="22"/>
          <w:szCs w:val="22"/>
        </w:rPr>
        <w:t>Статья 1.</w:t>
      </w:r>
      <w:r w:rsidRPr="00157C75">
        <w:rPr>
          <w:sz w:val="22"/>
          <w:szCs w:val="22"/>
        </w:rPr>
        <w:t xml:space="preserve"> Собрание депутатов Яльчикского сельского поселения Яльчикского района Чувашской Республики РЕШИЛО:</w:t>
      </w:r>
    </w:p>
    <w:p w:rsidR="00157C75" w:rsidRPr="00157C75" w:rsidRDefault="00157C75" w:rsidP="00157C75">
      <w:pPr>
        <w:ind w:firstLine="540"/>
        <w:jc w:val="both"/>
        <w:rPr>
          <w:b/>
          <w:sz w:val="22"/>
          <w:szCs w:val="22"/>
        </w:rPr>
      </w:pPr>
    </w:p>
    <w:p w:rsidR="00157C75" w:rsidRPr="00157C75" w:rsidRDefault="00157C75" w:rsidP="00157C75">
      <w:pPr>
        <w:ind w:firstLine="540"/>
        <w:jc w:val="both"/>
        <w:rPr>
          <w:sz w:val="22"/>
          <w:szCs w:val="22"/>
        </w:rPr>
      </w:pPr>
      <w:r w:rsidRPr="00157C75">
        <w:rPr>
          <w:sz w:val="22"/>
          <w:szCs w:val="22"/>
        </w:rPr>
        <w:t>Внести в Решение Собрания депутатов Яльчикского сельского поселения Яльчикского района Чувашской Республики от 04 декабря 2018 года № 37/1 «О бюджете Яльчикского сельского поселения Яльчикского района Чувашской Республики на 2019 год и на плановый период 2020 и 2021 годов» следующие изменения:</w:t>
      </w:r>
    </w:p>
    <w:p w:rsidR="00157C75" w:rsidRPr="00157C75" w:rsidRDefault="00157C75" w:rsidP="00157C75">
      <w:pPr>
        <w:ind w:firstLine="540"/>
        <w:jc w:val="both"/>
        <w:rPr>
          <w:sz w:val="22"/>
          <w:szCs w:val="22"/>
        </w:rPr>
      </w:pPr>
      <w:r w:rsidRPr="00157C75">
        <w:rPr>
          <w:sz w:val="22"/>
          <w:szCs w:val="22"/>
        </w:rPr>
        <w:t>1) в статье 1:</w:t>
      </w:r>
    </w:p>
    <w:p w:rsidR="00157C75" w:rsidRPr="00157C75" w:rsidRDefault="00157C75" w:rsidP="00157C75">
      <w:pPr>
        <w:ind w:firstLine="540"/>
        <w:jc w:val="both"/>
        <w:rPr>
          <w:sz w:val="22"/>
          <w:szCs w:val="22"/>
        </w:rPr>
      </w:pPr>
      <w:r w:rsidRPr="00157C75">
        <w:rPr>
          <w:sz w:val="22"/>
          <w:szCs w:val="22"/>
        </w:rPr>
        <w:t xml:space="preserve">в части </w:t>
      </w:r>
      <w:r w:rsidRPr="00157C75">
        <w:rPr>
          <w:caps/>
          <w:sz w:val="22"/>
          <w:szCs w:val="22"/>
        </w:rPr>
        <w:t>1:</w:t>
      </w:r>
    </w:p>
    <w:p w:rsidR="00157C75" w:rsidRPr="00157C75" w:rsidRDefault="00157C75" w:rsidP="00157C75">
      <w:pPr>
        <w:autoSpaceDE w:val="0"/>
        <w:ind w:firstLine="540"/>
        <w:jc w:val="both"/>
        <w:rPr>
          <w:sz w:val="22"/>
          <w:szCs w:val="22"/>
        </w:rPr>
      </w:pPr>
      <w:r w:rsidRPr="00157C75">
        <w:rPr>
          <w:sz w:val="22"/>
          <w:szCs w:val="22"/>
        </w:rPr>
        <w:t>в абзаце втором слова «19900485,95 рублей»</w:t>
      </w:r>
      <w:r w:rsidRPr="00157C75">
        <w:rPr>
          <w:caps/>
          <w:sz w:val="22"/>
          <w:szCs w:val="22"/>
        </w:rPr>
        <w:t xml:space="preserve"> </w:t>
      </w:r>
      <w:r w:rsidRPr="00157C75">
        <w:rPr>
          <w:sz w:val="22"/>
          <w:szCs w:val="22"/>
        </w:rPr>
        <w:t>заменить словами «21249126,01 рублей», слова «14055885,95 рублей, из них объем межбюджетных трансфертов, получаемых из бюджета Яльчикского района Чувашской Республики – 14055885,95 рублей» заменить словами «15404526,01 рублей, из них объем межбюджетных трансфертов, получаемых из бюджета Яльчикского района Чувашской Республики – 15151907,95 рублей»;</w:t>
      </w:r>
    </w:p>
    <w:p w:rsidR="00157C75" w:rsidRPr="00157C75" w:rsidRDefault="00157C75" w:rsidP="00157C75">
      <w:pPr>
        <w:ind w:firstLine="540"/>
        <w:jc w:val="both"/>
        <w:rPr>
          <w:sz w:val="22"/>
          <w:szCs w:val="22"/>
        </w:rPr>
      </w:pPr>
      <w:r w:rsidRPr="00157C75">
        <w:rPr>
          <w:sz w:val="22"/>
          <w:szCs w:val="22"/>
        </w:rPr>
        <w:t>в абзаце третьем слова «19900485,95 рублей»</w:t>
      </w:r>
      <w:r w:rsidRPr="00157C75">
        <w:rPr>
          <w:caps/>
          <w:sz w:val="22"/>
          <w:szCs w:val="22"/>
        </w:rPr>
        <w:t xml:space="preserve"> </w:t>
      </w:r>
      <w:r w:rsidRPr="00157C75">
        <w:rPr>
          <w:sz w:val="22"/>
          <w:szCs w:val="22"/>
        </w:rPr>
        <w:t>заменить словами «21973057,01</w:t>
      </w:r>
      <w:r w:rsidRPr="00157C75">
        <w:rPr>
          <w:sz w:val="22"/>
          <w:szCs w:val="22"/>
          <w:highlight w:val="yellow"/>
        </w:rPr>
        <w:t xml:space="preserve"> </w:t>
      </w:r>
      <w:r w:rsidRPr="00157C75">
        <w:rPr>
          <w:sz w:val="22"/>
          <w:szCs w:val="22"/>
        </w:rPr>
        <w:t>рублей»</w:t>
      </w:r>
      <w:r w:rsidRPr="00157C75">
        <w:rPr>
          <w:caps/>
          <w:sz w:val="22"/>
          <w:szCs w:val="22"/>
        </w:rPr>
        <w:t>;</w:t>
      </w:r>
    </w:p>
    <w:p w:rsidR="00157C75" w:rsidRPr="00157C75" w:rsidRDefault="00157C75" w:rsidP="00157C75">
      <w:pPr>
        <w:ind w:firstLine="540"/>
        <w:jc w:val="both"/>
        <w:rPr>
          <w:sz w:val="22"/>
          <w:szCs w:val="22"/>
        </w:rPr>
      </w:pPr>
      <w:r w:rsidRPr="00157C75">
        <w:rPr>
          <w:sz w:val="22"/>
          <w:szCs w:val="22"/>
        </w:rPr>
        <w:t>в абзаце седьмом слова «0,00 рублей»</w:t>
      </w:r>
      <w:r w:rsidRPr="00157C75">
        <w:rPr>
          <w:caps/>
          <w:sz w:val="22"/>
          <w:szCs w:val="22"/>
        </w:rPr>
        <w:t xml:space="preserve"> </w:t>
      </w:r>
      <w:r w:rsidRPr="00157C75">
        <w:rPr>
          <w:sz w:val="22"/>
          <w:szCs w:val="22"/>
        </w:rPr>
        <w:t>заменить словами «723931,00 рублей»</w:t>
      </w:r>
      <w:r w:rsidRPr="00157C75">
        <w:rPr>
          <w:caps/>
          <w:sz w:val="22"/>
          <w:szCs w:val="22"/>
        </w:rPr>
        <w:t>;</w:t>
      </w:r>
    </w:p>
    <w:p w:rsidR="00157C75" w:rsidRPr="00157C75" w:rsidRDefault="00157C75" w:rsidP="00157C75">
      <w:pPr>
        <w:ind w:firstLine="540"/>
        <w:jc w:val="both"/>
        <w:rPr>
          <w:sz w:val="22"/>
          <w:szCs w:val="22"/>
        </w:rPr>
      </w:pPr>
      <w:r w:rsidRPr="00157C75">
        <w:rPr>
          <w:sz w:val="22"/>
          <w:szCs w:val="22"/>
        </w:rPr>
        <w:t>2) в статье 4:</w:t>
      </w:r>
    </w:p>
    <w:p w:rsidR="00157C75" w:rsidRPr="00157C75" w:rsidRDefault="00157C75" w:rsidP="00157C75">
      <w:pPr>
        <w:ind w:firstLine="540"/>
        <w:jc w:val="both"/>
        <w:rPr>
          <w:sz w:val="22"/>
          <w:szCs w:val="22"/>
        </w:rPr>
      </w:pPr>
      <w:r w:rsidRPr="00157C75">
        <w:rPr>
          <w:sz w:val="22"/>
          <w:szCs w:val="22"/>
        </w:rPr>
        <w:t>в части 1:</w:t>
      </w:r>
    </w:p>
    <w:p w:rsidR="00157C75" w:rsidRPr="00157C75" w:rsidRDefault="00157C75" w:rsidP="00157C75">
      <w:pPr>
        <w:ind w:firstLine="540"/>
        <w:jc w:val="both"/>
        <w:rPr>
          <w:sz w:val="22"/>
          <w:szCs w:val="22"/>
        </w:rPr>
      </w:pPr>
      <w:r w:rsidRPr="00157C75">
        <w:rPr>
          <w:sz w:val="22"/>
          <w:szCs w:val="22"/>
        </w:rPr>
        <w:t>в пункте «а» слова «приложениям 5-5</w:t>
      </w:r>
      <w:r w:rsidRPr="00157C75">
        <w:rPr>
          <w:sz w:val="22"/>
          <w:szCs w:val="22"/>
          <w:vertAlign w:val="superscript"/>
        </w:rPr>
        <w:t>2</w:t>
      </w:r>
      <w:r w:rsidRPr="00157C75">
        <w:rPr>
          <w:sz w:val="22"/>
          <w:szCs w:val="22"/>
        </w:rPr>
        <w:t>» заменить словами «приложениям 5-5</w:t>
      </w:r>
      <w:r w:rsidRPr="00157C75">
        <w:rPr>
          <w:sz w:val="22"/>
          <w:szCs w:val="22"/>
          <w:vertAlign w:val="superscript"/>
        </w:rPr>
        <w:t>3</w:t>
      </w:r>
      <w:r w:rsidRPr="00157C75">
        <w:rPr>
          <w:sz w:val="22"/>
          <w:szCs w:val="22"/>
        </w:rPr>
        <w:t>»;</w:t>
      </w:r>
    </w:p>
    <w:p w:rsidR="00157C75" w:rsidRPr="00157C75" w:rsidRDefault="00157C75" w:rsidP="00157C75">
      <w:pPr>
        <w:ind w:firstLine="540"/>
        <w:jc w:val="both"/>
        <w:rPr>
          <w:sz w:val="22"/>
          <w:szCs w:val="22"/>
        </w:rPr>
      </w:pPr>
      <w:r w:rsidRPr="00157C75">
        <w:rPr>
          <w:sz w:val="22"/>
          <w:szCs w:val="22"/>
        </w:rPr>
        <w:t>в пункте «в» слова «приложениям 7-</w:t>
      </w:r>
      <w:proofErr w:type="gramStart"/>
      <w:r w:rsidRPr="00157C75">
        <w:rPr>
          <w:sz w:val="22"/>
          <w:szCs w:val="22"/>
        </w:rPr>
        <w:t>7</w:t>
      </w:r>
      <w:r w:rsidRPr="00157C75">
        <w:rPr>
          <w:sz w:val="22"/>
          <w:szCs w:val="22"/>
          <w:vertAlign w:val="superscript"/>
        </w:rPr>
        <w:t>2</w:t>
      </w:r>
      <w:r w:rsidRPr="00157C75">
        <w:rPr>
          <w:sz w:val="22"/>
          <w:szCs w:val="22"/>
        </w:rPr>
        <w:t>»  заменить</w:t>
      </w:r>
      <w:proofErr w:type="gramEnd"/>
      <w:r w:rsidRPr="00157C75">
        <w:rPr>
          <w:sz w:val="22"/>
          <w:szCs w:val="22"/>
        </w:rPr>
        <w:t xml:space="preserve"> словами «приложениям 7-7</w:t>
      </w:r>
      <w:r w:rsidRPr="00157C75">
        <w:rPr>
          <w:sz w:val="22"/>
          <w:szCs w:val="22"/>
          <w:vertAlign w:val="superscript"/>
        </w:rPr>
        <w:t>3</w:t>
      </w:r>
      <w:r w:rsidRPr="00157C75">
        <w:rPr>
          <w:sz w:val="22"/>
          <w:szCs w:val="22"/>
        </w:rPr>
        <w:t>»;</w:t>
      </w:r>
    </w:p>
    <w:p w:rsidR="00157C75" w:rsidRPr="00157C75" w:rsidRDefault="00157C75" w:rsidP="00157C75">
      <w:pPr>
        <w:ind w:firstLine="540"/>
        <w:jc w:val="both"/>
        <w:rPr>
          <w:sz w:val="22"/>
          <w:szCs w:val="22"/>
        </w:rPr>
      </w:pPr>
      <w:r w:rsidRPr="00157C75">
        <w:rPr>
          <w:sz w:val="22"/>
          <w:szCs w:val="22"/>
        </w:rPr>
        <w:t>в пункте «д» слова «приложениям 9-</w:t>
      </w:r>
      <w:proofErr w:type="gramStart"/>
      <w:r w:rsidRPr="00157C75">
        <w:rPr>
          <w:sz w:val="22"/>
          <w:szCs w:val="22"/>
        </w:rPr>
        <w:t>9</w:t>
      </w:r>
      <w:r w:rsidRPr="00157C75">
        <w:rPr>
          <w:sz w:val="22"/>
          <w:szCs w:val="22"/>
          <w:vertAlign w:val="superscript"/>
        </w:rPr>
        <w:t>2</w:t>
      </w:r>
      <w:r w:rsidRPr="00157C75">
        <w:rPr>
          <w:sz w:val="22"/>
          <w:szCs w:val="22"/>
        </w:rPr>
        <w:t>»  заменить</w:t>
      </w:r>
      <w:proofErr w:type="gramEnd"/>
      <w:r w:rsidRPr="00157C75">
        <w:rPr>
          <w:sz w:val="22"/>
          <w:szCs w:val="22"/>
        </w:rPr>
        <w:t xml:space="preserve"> словами «приложениям 9-9</w:t>
      </w:r>
      <w:r w:rsidRPr="00157C75">
        <w:rPr>
          <w:sz w:val="22"/>
          <w:szCs w:val="22"/>
          <w:vertAlign w:val="superscript"/>
        </w:rPr>
        <w:t>3</w:t>
      </w:r>
      <w:r w:rsidRPr="00157C75">
        <w:rPr>
          <w:sz w:val="22"/>
          <w:szCs w:val="22"/>
        </w:rPr>
        <w:t>»;</w:t>
      </w:r>
    </w:p>
    <w:p w:rsidR="00157C75" w:rsidRPr="00157C75" w:rsidRDefault="00157C75" w:rsidP="00157C75">
      <w:pPr>
        <w:ind w:firstLine="540"/>
        <w:jc w:val="both"/>
        <w:rPr>
          <w:sz w:val="22"/>
          <w:szCs w:val="22"/>
        </w:rPr>
      </w:pPr>
      <w:r w:rsidRPr="00157C75">
        <w:rPr>
          <w:sz w:val="22"/>
          <w:szCs w:val="22"/>
        </w:rPr>
        <w:t>в части 2:</w:t>
      </w:r>
    </w:p>
    <w:p w:rsidR="00157C75" w:rsidRPr="00157C75" w:rsidRDefault="00157C75" w:rsidP="00157C75">
      <w:pPr>
        <w:ind w:firstLine="540"/>
        <w:jc w:val="both"/>
        <w:rPr>
          <w:sz w:val="22"/>
          <w:szCs w:val="22"/>
        </w:rPr>
      </w:pPr>
      <w:r w:rsidRPr="00157C75">
        <w:rPr>
          <w:sz w:val="22"/>
          <w:szCs w:val="22"/>
        </w:rPr>
        <w:t>в абзаце третьем и седьмом слова «6490782,00 рублей» заменить словами</w:t>
      </w:r>
      <w:r w:rsidRPr="00157C75">
        <w:rPr>
          <w:sz w:val="22"/>
          <w:szCs w:val="22"/>
          <w:highlight w:val="yellow"/>
        </w:rPr>
        <w:t xml:space="preserve"> </w:t>
      </w:r>
      <w:r w:rsidRPr="00157C75">
        <w:rPr>
          <w:sz w:val="22"/>
          <w:szCs w:val="22"/>
        </w:rPr>
        <w:t>«8819947,00 рублей»;</w:t>
      </w:r>
    </w:p>
    <w:p w:rsidR="00157C75" w:rsidRPr="00157C75" w:rsidRDefault="00157C75" w:rsidP="00157C75">
      <w:pPr>
        <w:ind w:firstLine="540"/>
        <w:jc w:val="both"/>
        <w:rPr>
          <w:sz w:val="22"/>
          <w:szCs w:val="22"/>
        </w:rPr>
      </w:pPr>
      <w:r w:rsidRPr="00157C75">
        <w:rPr>
          <w:sz w:val="22"/>
          <w:szCs w:val="22"/>
        </w:rPr>
        <w:t>3) в абзаце втором статьи 8 слова «1446200,00 рублей» заменить словами «446200,00 рублей»;</w:t>
      </w:r>
    </w:p>
    <w:p w:rsidR="00157C75" w:rsidRPr="00157C75" w:rsidRDefault="00157C75" w:rsidP="00157C75">
      <w:pPr>
        <w:pStyle w:val="1"/>
        <w:ind w:firstLine="567"/>
        <w:jc w:val="both"/>
        <w:rPr>
          <w:sz w:val="22"/>
          <w:szCs w:val="22"/>
        </w:rPr>
      </w:pPr>
      <w:r w:rsidRPr="00157C75">
        <w:rPr>
          <w:rFonts w:ascii="Times New Roman" w:hAnsi="Times New Roman" w:cs="Times New Roman"/>
          <w:sz w:val="22"/>
          <w:szCs w:val="22"/>
        </w:rPr>
        <w:t xml:space="preserve">4) приложение 3 изложить в следующей редакции: </w:t>
      </w:r>
    </w:p>
    <w:p w:rsidR="00157C75" w:rsidRPr="00157C75" w:rsidRDefault="00157C75" w:rsidP="00157C75">
      <w:pPr>
        <w:widowControl w:val="0"/>
        <w:autoSpaceDE w:val="0"/>
        <w:ind w:left="4394"/>
        <w:jc w:val="center"/>
        <w:rPr>
          <w:bCs/>
          <w:color w:val="000000"/>
          <w:sz w:val="22"/>
          <w:szCs w:val="22"/>
          <w:highlight w:val="yellow"/>
        </w:rPr>
      </w:pPr>
    </w:p>
    <w:p w:rsidR="00157C75" w:rsidRPr="00157C75" w:rsidRDefault="00157C75" w:rsidP="00157C75">
      <w:pPr>
        <w:widowControl w:val="0"/>
        <w:autoSpaceDE w:val="0"/>
        <w:ind w:left="4536"/>
        <w:jc w:val="both"/>
        <w:rPr>
          <w:sz w:val="22"/>
          <w:szCs w:val="22"/>
        </w:rPr>
      </w:pPr>
      <w:r w:rsidRPr="00157C75">
        <w:rPr>
          <w:bCs/>
          <w:color w:val="000000"/>
          <w:sz w:val="22"/>
          <w:szCs w:val="22"/>
        </w:rPr>
        <w:lastRenderedPageBreak/>
        <w:t>«</w:t>
      </w:r>
      <w:r w:rsidRPr="00157C75">
        <w:rPr>
          <w:iCs/>
          <w:color w:val="000000"/>
          <w:sz w:val="22"/>
          <w:szCs w:val="22"/>
        </w:rPr>
        <w:t>Приложение 3</w:t>
      </w:r>
    </w:p>
    <w:p w:rsidR="00157C75" w:rsidRPr="00157C75" w:rsidRDefault="00157C75" w:rsidP="00157C75">
      <w:pPr>
        <w:widowControl w:val="0"/>
        <w:autoSpaceDE w:val="0"/>
        <w:ind w:left="4536"/>
        <w:jc w:val="both"/>
        <w:rPr>
          <w:sz w:val="22"/>
          <w:szCs w:val="22"/>
        </w:rPr>
      </w:pPr>
      <w:r w:rsidRPr="00157C75">
        <w:rPr>
          <w:iCs/>
          <w:color w:val="000000"/>
          <w:sz w:val="22"/>
          <w:szCs w:val="22"/>
        </w:rPr>
        <w:t>к Решению Собрания депутатов Яльчикского сельского поселения Яльчикского района Чувашской Республики «О бюджете Яльчикского сельского поселения Яльчикского района</w:t>
      </w:r>
      <w:r w:rsidRPr="00157C75">
        <w:rPr>
          <w:iCs/>
          <w:sz w:val="22"/>
          <w:szCs w:val="22"/>
        </w:rPr>
        <w:t xml:space="preserve"> Чувашской Республики </w:t>
      </w:r>
      <w:r w:rsidRPr="00157C75">
        <w:rPr>
          <w:iCs/>
          <w:color w:val="000000"/>
          <w:sz w:val="22"/>
          <w:szCs w:val="22"/>
        </w:rPr>
        <w:t>на 2019 год и на плановый период 2020 и 2021 годов</w:t>
      </w:r>
      <w:r w:rsidRPr="00157C75">
        <w:rPr>
          <w:bCs/>
          <w:color w:val="000000"/>
          <w:sz w:val="22"/>
          <w:szCs w:val="22"/>
        </w:rPr>
        <w:t>»</w:t>
      </w:r>
    </w:p>
    <w:p w:rsidR="00157C75" w:rsidRPr="00157C75" w:rsidRDefault="00157C75" w:rsidP="00157C75">
      <w:pPr>
        <w:tabs>
          <w:tab w:val="left" w:pos="360"/>
        </w:tabs>
        <w:ind w:left="4536"/>
        <w:jc w:val="both"/>
        <w:rPr>
          <w:sz w:val="22"/>
          <w:szCs w:val="22"/>
        </w:rPr>
      </w:pPr>
      <w:r w:rsidRPr="00157C75">
        <w:rPr>
          <w:sz w:val="22"/>
          <w:szCs w:val="22"/>
        </w:rPr>
        <w:t xml:space="preserve">(в редакции </w:t>
      </w:r>
      <w:r w:rsidRPr="00157C75">
        <w:rPr>
          <w:iCs/>
          <w:color w:val="000000"/>
          <w:sz w:val="22"/>
          <w:szCs w:val="22"/>
        </w:rPr>
        <w:t>Решения Собрания депутатов Яльчикского сельского поселения Яльчикского района Чувашской Республики «</w:t>
      </w:r>
      <w:r w:rsidRPr="00157C75">
        <w:rPr>
          <w:sz w:val="22"/>
          <w:szCs w:val="22"/>
        </w:rPr>
        <w:t>О внесении изменений в Решение Собрания депутатов Яльчикского сельского поселения Яльчикского района Чувашской Республики «О бюджете Яльчикского сельского поселения Яльчикского района Чувашской Республики на 2019 год и на плановый период 2020 и 2021 годов»)</w:t>
      </w:r>
    </w:p>
    <w:p w:rsidR="00157C75" w:rsidRPr="00157C75" w:rsidRDefault="00157C75" w:rsidP="00157C75">
      <w:pPr>
        <w:ind w:firstLine="540"/>
        <w:jc w:val="both"/>
        <w:rPr>
          <w:sz w:val="22"/>
          <w:szCs w:val="22"/>
          <w:highlight w:val="yellow"/>
        </w:rPr>
      </w:pPr>
    </w:p>
    <w:tbl>
      <w:tblPr>
        <w:tblW w:w="0" w:type="auto"/>
        <w:tblInd w:w="-100" w:type="dxa"/>
        <w:tblLayout w:type="fixed"/>
        <w:tblCellMar>
          <w:left w:w="0" w:type="dxa"/>
          <w:right w:w="0" w:type="dxa"/>
        </w:tblCellMar>
        <w:tblLook w:val="0000" w:firstRow="0" w:lastRow="0" w:firstColumn="0" w:lastColumn="0" w:noHBand="0" w:noVBand="0"/>
      </w:tblPr>
      <w:tblGrid>
        <w:gridCol w:w="2425"/>
        <w:gridCol w:w="1601"/>
        <w:gridCol w:w="2023"/>
        <w:gridCol w:w="2330"/>
        <w:gridCol w:w="1781"/>
        <w:gridCol w:w="10"/>
      </w:tblGrid>
      <w:tr w:rsidR="00157C75" w:rsidRPr="00157C75" w:rsidTr="009A284A">
        <w:trPr>
          <w:gridAfter w:val="1"/>
          <w:wAfter w:w="10" w:type="dxa"/>
          <w:trHeight w:val="1005"/>
        </w:trPr>
        <w:tc>
          <w:tcPr>
            <w:tcW w:w="10160" w:type="dxa"/>
            <w:gridSpan w:val="5"/>
            <w:shd w:val="clear" w:color="auto" w:fill="auto"/>
            <w:vAlign w:val="center"/>
          </w:tcPr>
          <w:p w:rsidR="00157C75" w:rsidRPr="00157C75" w:rsidRDefault="00157C75" w:rsidP="009A284A">
            <w:pPr>
              <w:jc w:val="center"/>
              <w:rPr>
                <w:sz w:val="22"/>
                <w:szCs w:val="22"/>
              </w:rPr>
            </w:pPr>
            <w:r w:rsidRPr="00157C75">
              <w:rPr>
                <w:b/>
                <w:bCs/>
                <w:color w:val="000000"/>
                <w:sz w:val="22"/>
                <w:szCs w:val="22"/>
              </w:rPr>
              <w:t xml:space="preserve">Прогнозируемые объемы </w:t>
            </w:r>
            <w:r w:rsidRPr="00157C75">
              <w:rPr>
                <w:b/>
                <w:bCs/>
                <w:color w:val="000000"/>
                <w:sz w:val="22"/>
                <w:szCs w:val="22"/>
              </w:rPr>
              <w:br/>
              <w:t xml:space="preserve">поступлений доходов в бюджет Яльчикского сельского поселения Яльчикского района Чувашской Республики на 2019 год </w:t>
            </w:r>
          </w:p>
        </w:tc>
      </w:tr>
      <w:tr w:rsidR="00157C75" w:rsidRPr="00157C75" w:rsidTr="009A284A">
        <w:trPr>
          <w:gridAfter w:val="1"/>
          <w:wAfter w:w="10" w:type="dxa"/>
          <w:trHeight w:val="270"/>
        </w:trPr>
        <w:tc>
          <w:tcPr>
            <w:tcW w:w="4026" w:type="dxa"/>
            <w:gridSpan w:val="2"/>
            <w:shd w:val="clear" w:color="auto" w:fill="auto"/>
            <w:vAlign w:val="bottom"/>
          </w:tcPr>
          <w:p w:rsidR="00157C75" w:rsidRPr="00157C75" w:rsidRDefault="00157C75" w:rsidP="009A284A">
            <w:pPr>
              <w:snapToGrid w:val="0"/>
              <w:rPr>
                <w:b/>
                <w:bCs/>
                <w:color w:val="000000"/>
                <w:sz w:val="22"/>
                <w:szCs w:val="22"/>
              </w:rPr>
            </w:pPr>
          </w:p>
        </w:tc>
        <w:tc>
          <w:tcPr>
            <w:tcW w:w="2023" w:type="dxa"/>
            <w:shd w:val="clear" w:color="auto" w:fill="auto"/>
            <w:vAlign w:val="bottom"/>
          </w:tcPr>
          <w:p w:rsidR="00157C75" w:rsidRPr="00157C75" w:rsidRDefault="00157C75" w:rsidP="009A284A">
            <w:pPr>
              <w:snapToGrid w:val="0"/>
              <w:jc w:val="right"/>
              <w:rPr>
                <w:b/>
                <w:bCs/>
                <w:color w:val="000000"/>
                <w:sz w:val="22"/>
                <w:szCs w:val="22"/>
              </w:rPr>
            </w:pPr>
          </w:p>
        </w:tc>
        <w:tc>
          <w:tcPr>
            <w:tcW w:w="4111" w:type="dxa"/>
            <w:gridSpan w:val="2"/>
            <w:shd w:val="clear" w:color="auto" w:fill="auto"/>
            <w:vAlign w:val="bottom"/>
          </w:tcPr>
          <w:p w:rsidR="00157C75" w:rsidRPr="00157C75" w:rsidRDefault="00157C75" w:rsidP="009A284A">
            <w:pPr>
              <w:jc w:val="right"/>
              <w:rPr>
                <w:sz w:val="22"/>
                <w:szCs w:val="22"/>
              </w:rPr>
            </w:pPr>
            <w:r w:rsidRPr="00157C75">
              <w:rPr>
                <w:color w:val="000000"/>
                <w:sz w:val="22"/>
                <w:szCs w:val="22"/>
              </w:rPr>
              <w:t>(рублей)</w:t>
            </w:r>
          </w:p>
        </w:tc>
      </w:tr>
      <w:tr w:rsidR="00157C75" w:rsidRPr="00157C75" w:rsidTr="009A284A">
        <w:tblPrEx>
          <w:tblCellMar>
            <w:left w:w="108" w:type="dxa"/>
            <w:right w:w="108" w:type="dxa"/>
          </w:tblCellMar>
        </w:tblPrEx>
        <w:trPr>
          <w:trHeight w:val="630"/>
        </w:trPr>
        <w:tc>
          <w:tcPr>
            <w:tcW w:w="2425" w:type="dxa"/>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Код бюджетной классификации</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Наименование доходов</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Сумма</w:t>
            </w:r>
          </w:p>
        </w:tc>
      </w:tr>
      <w:tr w:rsidR="00157C75" w:rsidRPr="00157C75" w:rsidTr="009A284A">
        <w:tblPrEx>
          <w:tblCellMar>
            <w:left w:w="108" w:type="dxa"/>
            <w:right w:w="108" w:type="dxa"/>
          </w:tblCellMar>
        </w:tblPrEx>
        <w:trPr>
          <w:trHeight w:val="330"/>
        </w:trPr>
        <w:tc>
          <w:tcPr>
            <w:tcW w:w="2425" w:type="dxa"/>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b/>
                <w:bCs/>
                <w:sz w:val="22"/>
                <w:szCs w:val="22"/>
              </w:rPr>
              <w:t>1</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b/>
                <w:bCs/>
                <w:sz w:val="22"/>
                <w:szCs w:val="22"/>
              </w:rPr>
              <w:t>2</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center"/>
              <w:rPr>
                <w:sz w:val="22"/>
                <w:szCs w:val="22"/>
              </w:rPr>
            </w:pPr>
            <w:r w:rsidRPr="00157C75">
              <w:rPr>
                <w:b/>
                <w:bCs/>
                <w:sz w:val="22"/>
                <w:szCs w:val="22"/>
              </w:rPr>
              <w:t>3</w:t>
            </w:r>
          </w:p>
        </w:tc>
      </w:tr>
      <w:tr w:rsidR="00157C75" w:rsidRPr="00157C75" w:rsidTr="009A284A">
        <w:tblPrEx>
          <w:tblCellMar>
            <w:left w:w="108" w:type="dxa"/>
            <w:right w:w="108" w:type="dxa"/>
          </w:tblCellMar>
        </w:tblPrEx>
        <w:trPr>
          <w:trHeight w:val="330"/>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snapToGrid w:val="0"/>
              <w:jc w:val="center"/>
              <w:rPr>
                <w:b/>
                <w:bCs/>
                <w:sz w:val="22"/>
                <w:szCs w:val="22"/>
              </w:rPr>
            </w:pPr>
          </w:p>
        </w:tc>
        <w:tc>
          <w:tcPr>
            <w:tcW w:w="5954" w:type="dxa"/>
            <w:gridSpan w:val="3"/>
            <w:tcBorders>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b/>
                <w:bCs/>
                <w:sz w:val="22"/>
                <w:szCs w:val="22"/>
              </w:rPr>
              <w:t>ДОХОДЫ - всего</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b/>
                <w:bCs/>
                <w:sz w:val="22"/>
                <w:szCs w:val="22"/>
              </w:rPr>
              <w:t>21 249 126,01</w:t>
            </w:r>
          </w:p>
        </w:tc>
      </w:tr>
      <w:tr w:rsidR="00157C75" w:rsidRPr="00157C75" w:rsidTr="009A284A">
        <w:tblPrEx>
          <w:tblCellMar>
            <w:left w:w="108" w:type="dxa"/>
            <w:right w:w="108" w:type="dxa"/>
          </w:tblCellMar>
        </w:tblPrEx>
        <w:trPr>
          <w:trHeight w:val="330"/>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snapToGrid w:val="0"/>
              <w:jc w:val="center"/>
              <w:rPr>
                <w:sz w:val="22"/>
                <w:szCs w:val="22"/>
              </w:rPr>
            </w:pP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в том числе:</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snapToGrid w:val="0"/>
              <w:jc w:val="right"/>
              <w:rPr>
                <w:sz w:val="22"/>
                <w:szCs w:val="22"/>
              </w:rPr>
            </w:pP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b/>
                <w:bCs/>
                <w:sz w:val="22"/>
                <w:szCs w:val="22"/>
              </w:rPr>
              <w:t>10000000000000000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b/>
                <w:bCs/>
                <w:sz w:val="22"/>
                <w:szCs w:val="22"/>
              </w:rPr>
              <w:t>НАЛОГОВЫЕ И НЕНАЛОГОВЫЕ ДОХОДЫ</w:t>
            </w:r>
            <w:r w:rsidRPr="00157C75">
              <w:rPr>
                <w:sz w:val="22"/>
                <w:szCs w:val="22"/>
              </w:rPr>
              <w:t>, всего</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b/>
                <w:bCs/>
                <w:color w:val="000000"/>
                <w:sz w:val="22"/>
                <w:szCs w:val="22"/>
              </w:rPr>
              <w:t>5 844 600,00</w:t>
            </w: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snapToGrid w:val="0"/>
              <w:jc w:val="center"/>
              <w:rPr>
                <w:b/>
                <w:bCs/>
                <w:sz w:val="22"/>
                <w:szCs w:val="22"/>
              </w:rPr>
            </w:pP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в том числе:</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snapToGrid w:val="0"/>
              <w:jc w:val="right"/>
              <w:rPr>
                <w:sz w:val="22"/>
                <w:szCs w:val="22"/>
              </w:rPr>
            </w:pP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10100000000000000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НАЛОГИ НА ПРИБЫЛЬ, ДОХОДЫ, всего</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1 365 000,00</w:t>
            </w: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snapToGrid w:val="0"/>
              <w:jc w:val="center"/>
              <w:rPr>
                <w:sz w:val="22"/>
                <w:szCs w:val="22"/>
              </w:rPr>
            </w:pP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из них:</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snapToGrid w:val="0"/>
              <w:jc w:val="right"/>
              <w:rPr>
                <w:sz w:val="22"/>
                <w:szCs w:val="22"/>
              </w:rPr>
            </w:pP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10102000010000110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налог на доходы физических лиц</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1 365 000,00</w:t>
            </w:r>
          </w:p>
        </w:tc>
      </w:tr>
      <w:tr w:rsidR="00157C75" w:rsidRPr="00157C75" w:rsidTr="009A284A">
        <w:tblPrEx>
          <w:tblCellMar>
            <w:left w:w="108" w:type="dxa"/>
            <w:right w:w="108" w:type="dxa"/>
          </w:tblCellMar>
        </w:tblPrEx>
        <w:trPr>
          <w:trHeight w:val="960"/>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10300000000000000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НАЛОГИ НА ТОВАРЫ (РАБОТЫ, УСЛУГИ), РЕАЛИЗУЕМЫЕ НА ТЕРРИТОРИИ РОССИЙСКОЙ ФЕДЕРАЦИИ, всего</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541 000,00</w:t>
            </w: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snapToGrid w:val="0"/>
              <w:jc w:val="center"/>
              <w:rPr>
                <w:sz w:val="22"/>
                <w:szCs w:val="22"/>
              </w:rPr>
            </w:pP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из них:</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snapToGrid w:val="0"/>
              <w:jc w:val="right"/>
              <w:rPr>
                <w:sz w:val="22"/>
                <w:szCs w:val="22"/>
              </w:rPr>
            </w:pPr>
          </w:p>
        </w:tc>
      </w:tr>
      <w:tr w:rsidR="00157C75" w:rsidRPr="00157C75" w:rsidTr="009A284A">
        <w:tblPrEx>
          <w:tblCellMar>
            <w:left w:w="108" w:type="dxa"/>
            <w:right w:w="108" w:type="dxa"/>
          </w:tblCellMar>
        </w:tblPrEx>
        <w:trPr>
          <w:trHeight w:val="64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10302000010000110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Акцизы по подакцизным товарам (продукции), производимым на территории Российской Федерации</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541 000,00</w:t>
            </w: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10500000000000000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НАЛОГИ НА СОВОКУПНЫЙ ДОХОД, всего</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240 000,00</w:t>
            </w: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snapToGrid w:val="0"/>
              <w:jc w:val="center"/>
              <w:rPr>
                <w:sz w:val="22"/>
                <w:szCs w:val="22"/>
              </w:rPr>
            </w:pP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из них:</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snapToGrid w:val="0"/>
              <w:jc w:val="right"/>
              <w:rPr>
                <w:sz w:val="22"/>
                <w:szCs w:val="22"/>
              </w:rPr>
            </w:pP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10503000010000110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Единый сельскохозяйственный налог</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240 000,00</w:t>
            </w: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10600000000000000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НАЛОГИ НА ИМУЩЕСТВО, всего</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3 300 000,00</w:t>
            </w: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snapToGrid w:val="0"/>
              <w:jc w:val="center"/>
              <w:rPr>
                <w:sz w:val="22"/>
                <w:szCs w:val="22"/>
              </w:rPr>
            </w:pP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из них:</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snapToGrid w:val="0"/>
              <w:jc w:val="right"/>
              <w:rPr>
                <w:sz w:val="22"/>
                <w:szCs w:val="22"/>
              </w:rPr>
            </w:pP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10601000000000110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налог на имущество физических лиц</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1 100 000,00</w:t>
            </w: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10606000000000110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земельный налог</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2 200 000,00</w:t>
            </w:r>
          </w:p>
        </w:tc>
      </w:tr>
      <w:tr w:rsidR="00157C75" w:rsidRPr="00157C75" w:rsidTr="009A284A">
        <w:tblPrEx>
          <w:tblCellMar>
            <w:left w:w="108" w:type="dxa"/>
            <w:right w:w="108" w:type="dxa"/>
          </w:tblCellMar>
        </w:tblPrEx>
        <w:trPr>
          <w:trHeight w:val="930"/>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11100000000000000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ДОХОДЫ ОТ ИСПОЛЬЗОВАНИЯ ИМУЩЕСТВА, НАХОДЯЩЕГОСЯ В ГОСУДАРСТВЕННОЙ И МУНИЦИПАЛЬНОЙ СОБСТВЕННОСТИ, всего</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398 600,00</w:t>
            </w: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snapToGrid w:val="0"/>
              <w:jc w:val="center"/>
              <w:rPr>
                <w:sz w:val="22"/>
                <w:szCs w:val="22"/>
              </w:rPr>
            </w:pP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из них:</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snapToGrid w:val="0"/>
              <w:jc w:val="right"/>
              <w:rPr>
                <w:sz w:val="22"/>
                <w:szCs w:val="22"/>
              </w:rPr>
            </w:pPr>
          </w:p>
        </w:tc>
      </w:tr>
      <w:tr w:rsidR="00157C75" w:rsidRPr="00157C75" w:rsidTr="009A284A">
        <w:tblPrEx>
          <w:tblCellMar>
            <w:left w:w="108" w:type="dxa"/>
            <w:right w:w="108" w:type="dxa"/>
          </w:tblCellMar>
        </w:tblPrEx>
        <w:trPr>
          <w:trHeight w:val="1620"/>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lastRenderedPageBreak/>
              <w:t>11105020000000120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85 000,00</w:t>
            </w:r>
          </w:p>
        </w:tc>
      </w:tr>
      <w:tr w:rsidR="00157C75" w:rsidRPr="00157C75" w:rsidTr="009A284A">
        <w:tblPrEx>
          <w:tblCellMar>
            <w:left w:w="108" w:type="dxa"/>
            <w:right w:w="108" w:type="dxa"/>
          </w:tblCellMar>
        </w:tblPrEx>
        <w:trPr>
          <w:trHeight w:val="1663"/>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11105030000000120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11 900,00</w:t>
            </w:r>
          </w:p>
        </w:tc>
      </w:tr>
      <w:tr w:rsidR="00157C75" w:rsidRPr="00157C75" w:rsidTr="009A284A">
        <w:tblPrEx>
          <w:tblCellMar>
            <w:left w:w="108" w:type="dxa"/>
            <w:right w:w="108" w:type="dxa"/>
          </w:tblCellMar>
        </w:tblPrEx>
        <w:trPr>
          <w:trHeight w:val="973"/>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11105070000000120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доходы от сдачи в аренду имущества, составляющего государственную (муниципальную) казну (за исключением земельных участков) учреждений, а также имущества государственных и муниципальных унитарных предприятий, в том числе казенных)</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287 700,00</w:t>
            </w:r>
          </w:p>
        </w:tc>
      </w:tr>
      <w:tr w:rsidR="00157C75" w:rsidRPr="00157C75" w:rsidTr="009A284A">
        <w:tblPrEx>
          <w:tblCellMar>
            <w:left w:w="108" w:type="dxa"/>
            <w:right w:w="108" w:type="dxa"/>
          </w:tblCellMar>
        </w:tblPrEx>
        <w:trPr>
          <w:trHeight w:val="973"/>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11109040000000120</w:t>
            </w:r>
          </w:p>
        </w:tc>
        <w:tc>
          <w:tcPr>
            <w:tcW w:w="5954" w:type="dxa"/>
            <w:gridSpan w:val="3"/>
            <w:tcBorders>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14 000,00</w:t>
            </w:r>
          </w:p>
        </w:tc>
      </w:tr>
      <w:tr w:rsidR="00157C75" w:rsidRPr="00157C75" w:rsidTr="009A284A">
        <w:tblPrEx>
          <w:tblCellMar>
            <w:left w:w="108" w:type="dxa"/>
            <w:right w:w="108" w:type="dxa"/>
          </w:tblCellMar>
        </w:tblPrEx>
        <w:trPr>
          <w:trHeight w:val="330"/>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b/>
                <w:bCs/>
                <w:sz w:val="22"/>
                <w:szCs w:val="22"/>
              </w:rPr>
              <w:t>20000000000000000</w:t>
            </w:r>
          </w:p>
        </w:tc>
        <w:tc>
          <w:tcPr>
            <w:tcW w:w="5954" w:type="dxa"/>
            <w:gridSpan w:val="3"/>
            <w:tcBorders>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b/>
                <w:bCs/>
                <w:sz w:val="22"/>
                <w:szCs w:val="22"/>
              </w:rPr>
              <w:t xml:space="preserve">БЕЗВОЗМЕЗДНЫЕ ПОСТУПЛЕНИЯ, </w:t>
            </w:r>
            <w:r w:rsidRPr="00157C75">
              <w:rPr>
                <w:sz w:val="22"/>
                <w:szCs w:val="22"/>
              </w:rPr>
              <w:t>всего</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b/>
                <w:bCs/>
                <w:color w:val="000000"/>
                <w:sz w:val="22"/>
                <w:szCs w:val="22"/>
              </w:rPr>
              <w:t>15 404 526,01</w:t>
            </w:r>
          </w:p>
        </w:tc>
      </w:tr>
      <w:tr w:rsidR="00157C75" w:rsidRPr="00157C75" w:rsidTr="009A284A">
        <w:tblPrEx>
          <w:tblCellMar>
            <w:left w:w="108" w:type="dxa"/>
            <w:right w:w="108" w:type="dxa"/>
          </w:tblCellMar>
        </w:tblPrEx>
        <w:trPr>
          <w:trHeight w:val="960"/>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20200000000000000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БЕЗВОЗМЕЗДНЫЕ ПОСТУПЛЕНИЯ ОТ ДРУГИХ БЮДЖЕТОВ БЮДЖЕТНОЙ СИСТЕМЫ РОССИЙСКОЙ ФЕДЕРАЦИИ, всего</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15 151 907,95</w:t>
            </w: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snapToGrid w:val="0"/>
              <w:jc w:val="center"/>
              <w:rPr>
                <w:sz w:val="22"/>
                <w:szCs w:val="22"/>
              </w:rPr>
            </w:pP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в том числе:</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snapToGrid w:val="0"/>
              <w:jc w:val="right"/>
              <w:rPr>
                <w:sz w:val="22"/>
                <w:szCs w:val="22"/>
              </w:rPr>
            </w:pPr>
          </w:p>
        </w:tc>
      </w:tr>
      <w:tr w:rsidR="00157C75" w:rsidRPr="00157C75" w:rsidTr="009A284A">
        <w:tblPrEx>
          <w:tblCellMar>
            <w:left w:w="108" w:type="dxa"/>
            <w:right w:w="108" w:type="dxa"/>
          </w:tblCellMar>
        </w:tblPrEx>
        <w:trPr>
          <w:trHeight w:val="64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20210000000000150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Дотации бюджетам бюджетной системы Российской Федерации, всего</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7 766 138,00</w:t>
            </w:r>
          </w:p>
        </w:tc>
      </w:tr>
      <w:tr w:rsidR="00157C75" w:rsidRPr="00157C75" w:rsidTr="009A284A">
        <w:tblPrEx>
          <w:tblCellMar>
            <w:left w:w="108" w:type="dxa"/>
            <w:right w:w="108" w:type="dxa"/>
          </w:tblCellMar>
        </w:tblPrEx>
        <w:trPr>
          <w:trHeight w:val="31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snapToGrid w:val="0"/>
              <w:jc w:val="center"/>
              <w:rPr>
                <w:sz w:val="22"/>
                <w:szCs w:val="22"/>
              </w:rPr>
            </w:pP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из них:</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snapToGrid w:val="0"/>
              <w:jc w:val="right"/>
              <w:rPr>
                <w:sz w:val="22"/>
                <w:szCs w:val="22"/>
              </w:rPr>
            </w:pPr>
          </w:p>
        </w:tc>
      </w:tr>
      <w:tr w:rsidR="00157C75" w:rsidRPr="00157C75" w:rsidTr="009A284A">
        <w:tblPrEx>
          <w:tblCellMar>
            <w:left w:w="108" w:type="dxa"/>
            <w:right w:w="108" w:type="dxa"/>
          </w:tblCellMar>
        </w:tblPrEx>
        <w:trPr>
          <w:trHeight w:val="645"/>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20215001100000150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both"/>
              <w:rPr>
                <w:sz w:val="22"/>
                <w:szCs w:val="22"/>
              </w:rPr>
            </w:pPr>
            <w:r w:rsidRPr="00157C75">
              <w:rPr>
                <w:sz w:val="22"/>
                <w:szCs w:val="22"/>
              </w:rPr>
              <w:t>дотации бюджетам сельских поселений на выравнивание бюджетной обеспеченности</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3 147 500,00</w:t>
            </w:r>
          </w:p>
        </w:tc>
      </w:tr>
      <w:tr w:rsidR="00157C75" w:rsidRPr="00157C75" w:rsidTr="009A284A">
        <w:tblPrEx>
          <w:tblCellMar>
            <w:left w:w="108" w:type="dxa"/>
            <w:right w:w="108" w:type="dxa"/>
          </w:tblCellMar>
        </w:tblPrEx>
        <w:trPr>
          <w:trHeight w:val="660"/>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widowControl w:val="0"/>
              <w:autoSpaceDE w:val="0"/>
              <w:snapToGrid w:val="0"/>
              <w:jc w:val="center"/>
              <w:rPr>
                <w:sz w:val="22"/>
                <w:szCs w:val="22"/>
              </w:rPr>
            </w:pPr>
            <w:r w:rsidRPr="00157C75">
              <w:rPr>
                <w:color w:val="000000"/>
                <w:sz w:val="22"/>
                <w:szCs w:val="22"/>
              </w:rPr>
              <w:t>20215002100000150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widowControl w:val="0"/>
              <w:autoSpaceDE w:val="0"/>
              <w:jc w:val="both"/>
              <w:rPr>
                <w:sz w:val="22"/>
                <w:szCs w:val="22"/>
              </w:rPr>
            </w:pPr>
            <w:r w:rsidRPr="00157C75">
              <w:rPr>
                <w:color w:val="000000"/>
                <w:sz w:val="22"/>
                <w:szCs w:val="22"/>
              </w:rPr>
              <w:t>дотации бюджетам сельских поселений на поддержку мер по обеспечению сбалансированности бюджетов</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widowControl w:val="0"/>
              <w:autoSpaceDE w:val="0"/>
              <w:jc w:val="right"/>
              <w:rPr>
                <w:sz w:val="22"/>
                <w:szCs w:val="22"/>
              </w:rPr>
            </w:pPr>
            <w:r w:rsidRPr="00157C75">
              <w:rPr>
                <w:sz w:val="22"/>
                <w:szCs w:val="22"/>
              </w:rPr>
              <w:t>4 618 638,00</w:t>
            </w:r>
          </w:p>
        </w:tc>
      </w:tr>
      <w:tr w:rsidR="00157C75" w:rsidRPr="00157C75" w:rsidTr="009A284A">
        <w:tblPrEx>
          <w:tblCellMar>
            <w:left w:w="108" w:type="dxa"/>
            <w:right w:w="108" w:type="dxa"/>
          </w:tblCellMar>
        </w:tblPrEx>
        <w:trPr>
          <w:trHeight w:val="660"/>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20220000000000150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autoSpaceDE w:val="0"/>
              <w:spacing w:line="228" w:lineRule="auto"/>
              <w:jc w:val="both"/>
              <w:rPr>
                <w:sz w:val="22"/>
                <w:szCs w:val="22"/>
              </w:rPr>
            </w:pPr>
            <w:r w:rsidRPr="00157C75">
              <w:rPr>
                <w:sz w:val="22"/>
                <w:szCs w:val="22"/>
              </w:rPr>
              <w:t>Субсидии бюджетам бюджетной системы Российской Федерации (межбюджетные субсидии)</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color w:val="000000"/>
                <w:sz w:val="22"/>
                <w:szCs w:val="22"/>
              </w:rPr>
              <w:t>7 199 432,95</w:t>
            </w:r>
          </w:p>
        </w:tc>
      </w:tr>
      <w:tr w:rsidR="00157C75" w:rsidRPr="00157C75" w:rsidTr="009A284A">
        <w:tblPrEx>
          <w:tblCellMar>
            <w:left w:w="108" w:type="dxa"/>
            <w:right w:w="108" w:type="dxa"/>
          </w:tblCellMar>
        </w:tblPrEx>
        <w:trPr>
          <w:trHeight w:val="630"/>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sz w:val="22"/>
                <w:szCs w:val="22"/>
              </w:rPr>
              <w:t>20230000000000150</w:t>
            </w:r>
          </w:p>
        </w:tc>
        <w:tc>
          <w:tcPr>
            <w:tcW w:w="5954" w:type="dxa"/>
            <w:gridSpan w:val="3"/>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spacing w:line="228" w:lineRule="auto"/>
              <w:jc w:val="both"/>
              <w:rPr>
                <w:sz w:val="22"/>
                <w:szCs w:val="22"/>
              </w:rPr>
            </w:pPr>
            <w:r w:rsidRPr="00157C75">
              <w:rPr>
                <w:bCs/>
                <w:sz w:val="22"/>
                <w:szCs w:val="22"/>
              </w:rPr>
              <w:t>Субвенции бюджетам бюджетной системы Российской Федерации</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bCs/>
                <w:color w:val="000000"/>
                <w:sz w:val="22"/>
                <w:szCs w:val="22"/>
              </w:rPr>
              <w:t>186</w:t>
            </w:r>
            <w:r w:rsidRPr="00157C75">
              <w:rPr>
                <w:color w:val="000000"/>
                <w:sz w:val="22"/>
                <w:szCs w:val="22"/>
              </w:rPr>
              <w:t xml:space="preserve"> 337,00</w:t>
            </w:r>
          </w:p>
        </w:tc>
      </w:tr>
      <w:tr w:rsidR="00157C75" w:rsidRPr="00157C75" w:rsidTr="009A284A">
        <w:tblPrEx>
          <w:tblCellMar>
            <w:left w:w="108" w:type="dxa"/>
            <w:right w:w="108" w:type="dxa"/>
          </w:tblCellMar>
        </w:tblPrEx>
        <w:trPr>
          <w:trHeight w:val="630"/>
        </w:trPr>
        <w:tc>
          <w:tcPr>
            <w:tcW w:w="2425" w:type="dxa"/>
            <w:tcBorders>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bCs/>
                <w:sz w:val="22"/>
                <w:szCs w:val="22"/>
              </w:rPr>
              <w:t>20700000000000000</w:t>
            </w:r>
          </w:p>
        </w:tc>
        <w:tc>
          <w:tcPr>
            <w:tcW w:w="5954" w:type="dxa"/>
            <w:gridSpan w:val="3"/>
            <w:tcBorders>
              <w:left w:val="single" w:sz="4" w:space="0" w:color="000000"/>
              <w:bottom w:val="single" w:sz="4" w:space="0" w:color="000000"/>
            </w:tcBorders>
            <w:shd w:val="clear" w:color="auto" w:fill="auto"/>
            <w:vAlign w:val="center"/>
          </w:tcPr>
          <w:p w:rsidR="00157C75" w:rsidRPr="00157C75" w:rsidRDefault="00157C75" w:rsidP="009A284A">
            <w:pPr>
              <w:rPr>
                <w:sz w:val="22"/>
                <w:szCs w:val="22"/>
              </w:rPr>
            </w:pPr>
            <w:r w:rsidRPr="00157C75">
              <w:rPr>
                <w:bCs/>
                <w:sz w:val="22"/>
                <w:szCs w:val="22"/>
              </w:rPr>
              <w:t>ПРОЧИЕ БЕЗВОЗМЕЗДНЫЕ ПОСТУПЛЕНИЯ</w:t>
            </w:r>
          </w:p>
        </w:tc>
        <w:tc>
          <w:tcPr>
            <w:tcW w:w="1791" w:type="dxa"/>
            <w:gridSpan w:val="2"/>
            <w:tcBorders>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right"/>
              <w:rPr>
                <w:sz w:val="22"/>
                <w:szCs w:val="22"/>
              </w:rPr>
            </w:pPr>
            <w:r w:rsidRPr="00157C75">
              <w:rPr>
                <w:bCs/>
                <w:sz w:val="22"/>
                <w:szCs w:val="22"/>
              </w:rPr>
              <w:t>252 618,06»;</w:t>
            </w:r>
          </w:p>
        </w:tc>
      </w:tr>
    </w:tbl>
    <w:p w:rsidR="00157C75" w:rsidRPr="00157C75" w:rsidRDefault="00157C75" w:rsidP="00157C75">
      <w:pPr>
        <w:ind w:firstLine="540"/>
        <w:jc w:val="both"/>
        <w:rPr>
          <w:sz w:val="22"/>
          <w:szCs w:val="22"/>
          <w:highlight w:val="yellow"/>
        </w:rPr>
      </w:pPr>
    </w:p>
    <w:p w:rsidR="00157C75" w:rsidRPr="00157C75" w:rsidRDefault="00157C75" w:rsidP="00157C75">
      <w:pPr>
        <w:ind w:firstLine="540"/>
        <w:jc w:val="both"/>
        <w:rPr>
          <w:sz w:val="22"/>
          <w:szCs w:val="22"/>
        </w:rPr>
      </w:pPr>
      <w:r w:rsidRPr="00157C75">
        <w:rPr>
          <w:sz w:val="22"/>
          <w:szCs w:val="22"/>
        </w:rPr>
        <w:t>5) дополнить приложением 5</w:t>
      </w:r>
      <w:r w:rsidRPr="00157C75">
        <w:rPr>
          <w:sz w:val="22"/>
          <w:szCs w:val="22"/>
          <w:vertAlign w:val="superscript"/>
        </w:rPr>
        <w:t>3</w:t>
      </w:r>
      <w:r w:rsidRPr="00157C75">
        <w:rPr>
          <w:sz w:val="22"/>
          <w:szCs w:val="22"/>
        </w:rPr>
        <w:t xml:space="preserve"> следующего содержания:</w:t>
      </w:r>
    </w:p>
    <w:p w:rsidR="00157C75" w:rsidRPr="00157C75" w:rsidRDefault="00157C75" w:rsidP="00157C75">
      <w:pPr>
        <w:ind w:firstLine="540"/>
        <w:jc w:val="both"/>
        <w:rPr>
          <w:sz w:val="22"/>
          <w:szCs w:val="22"/>
        </w:rPr>
      </w:pPr>
    </w:p>
    <w:p w:rsidR="00157C75" w:rsidRPr="00157C75" w:rsidRDefault="00157C75" w:rsidP="00157C75">
      <w:pPr>
        <w:widowControl w:val="0"/>
        <w:autoSpaceDE w:val="0"/>
        <w:ind w:left="5040"/>
        <w:jc w:val="both"/>
        <w:rPr>
          <w:sz w:val="22"/>
          <w:szCs w:val="22"/>
        </w:rPr>
      </w:pPr>
      <w:r w:rsidRPr="00157C75">
        <w:rPr>
          <w:bCs/>
          <w:color w:val="000000"/>
          <w:sz w:val="22"/>
          <w:szCs w:val="22"/>
        </w:rPr>
        <w:t>«</w:t>
      </w:r>
      <w:r w:rsidRPr="00157C75">
        <w:rPr>
          <w:iCs/>
          <w:color w:val="000000"/>
          <w:sz w:val="22"/>
          <w:szCs w:val="22"/>
        </w:rPr>
        <w:t xml:space="preserve">Приложение </w:t>
      </w:r>
      <w:r w:rsidRPr="00157C75">
        <w:rPr>
          <w:sz w:val="22"/>
          <w:szCs w:val="22"/>
        </w:rPr>
        <w:t>5</w:t>
      </w:r>
      <w:r w:rsidRPr="00157C75">
        <w:rPr>
          <w:sz w:val="22"/>
          <w:szCs w:val="22"/>
          <w:vertAlign w:val="superscript"/>
        </w:rPr>
        <w:t>3</w:t>
      </w:r>
    </w:p>
    <w:p w:rsidR="00157C75" w:rsidRPr="00157C75" w:rsidRDefault="00157C75" w:rsidP="00157C75">
      <w:pPr>
        <w:widowControl w:val="0"/>
        <w:autoSpaceDE w:val="0"/>
        <w:ind w:left="5040"/>
        <w:jc w:val="both"/>
        <w:rPr>
          <w:sz w:val="22"/>
          <w:szCs w:val="22"/>
        </w:rPr>
      </w:pPr>
      <w:r w:rsidRPr="00157C75">
        <w:rPr>
          <w:iCs/>
          <w:color w:val="000000"/>
          <w:sz w:val="22"/>
          <w:szCs w:val="22"/>
        </w:rPr>
        <w:t>к Решению Собрания депутатов Яльчикского сельского поселения Яльчикского района чувашской Республики «О бюджете Яльчикского сельского поселения Яльчикского района</w:t>
      </w:r>
      <w:r w:rsidRPr="00157C75">
        <w:rPr>
          <w:iCs/>
          <w:sz w:val="22"/>
          <w:szCs w:val="22"/>
        </w:rPr>
        <w:t xml:space="preserve"> Чувашской Республики</w:t>
      </w:r>
      <w:r w:rsidRPr="00157C75">
        <w:rPr>
          <w:iCs/>
          <w:color w:val="000000"/>
          <w:sz w:val="22"/>
          <w:szCs w:val="22"/>
        </w:rPr>
        <w:t xml:space="preserve"> на 2019 год и на плановый период 2020 и 2021 </w:t>
      </w:r>
      <w:r w:rsidRPr="00157C75">
        <w:rPr>
          <w:iCs/>
          <w:color w:val="000000"/>
          <w:sz w:val="22"/>
          <w:szCs w:val="22"/>
        </w:rPr>
        <w:lastRenderedPageBreak/>
        <w:t>годов</w:t>
      </w:r>
      <w:r w:rsidRPr="00157C75">
        <w:rPr>
          <w:bCs/>
          <w:color w:val="000000"/>
          <w:sz w:val="22"/>
          <w:szCs w:val="22"/>
        </w:rPr>
        <w:t>»</w:t>
      </w:r>
    </w:p>
    <w:p w:rsidR="00157C75" w:rsidRPr="00157C75" w:rsidRDefault="00157C75" w:rsidP="00157C75">
      <w:pPr>
        <w:widowControl w:val="0"/>
        <w:autoSpaceDE w:val="0"/>
        <w:ind w:left="5040"/>
        <w:jc w:val="both"/>
        <w:rPr>
          <w:bCs/>
          <w:color w:val="000000"/>
          <w:sz w:val="22"/>
          <w:szCs w:val="22"/>
          <w:highlight w:val="yellow"/>
        </w:rPr>
      </w:pPr>
    </w:p>
    <w:tbl>
      <w:tblPr>
        <w:tblW w:w="0" w:type="auto"/>
        <w:tblInd w:w="-154" w:type="dxa"/>
        <w:tblLayout w:type="fixed"/>
        <w:tblCellMar>
          <w:left w:w="0" w:type="dxa"/>
          <w:right w:w="0" w:type="dxa"/>
        </w:tblCellMar>
        <w:tblLook w:val="0000" w:firstRow="0" w:lastRow="0" w:firstColumn="0" w:lastColumn="0" w:noHBand="0" w:noVBand="0"/>
      </w:tblPr>
      <w:tblGrid>
        <w:gridCol w:w="5159"/>
        <w:gridCol w:w="514"/>
        <w:gridCol w:w="567"/>
        <w:gridCol w:w="1559"/>
        <w:gridCol w:w="709"/>
        <w:gridCol w:w="1812"/>
      </w:tblGrid>
      <w:tr w:rsidR="00157C75" w:rsidRPr="00157C75" w:rsidTr="009A284A">
        <w:trPr>
          <w:trHeight w:val="2020"/>
        </w:trPr>
        <w:tc>
          <w:tcPr>
            <w:tcW w:w="10320" w:type="dxa"/>
            <w:gridSpan w:val="6"/>
            <w:shd w:val="clear" w:color="auto" w:fill="auto"/>
            <w:vAlign w:val="center"/>
          </w:tcPr>
          <w:p w:rsidR="00157C75" w:rsidRPr="00157C75" w:rsidRDefault="00157C75" w:rsidP="009A284A">
            <w:pPr>
              <w:widowControl w:val="0"/>
              <w:autoSpaceDE w:val="0"/>
              <w:jc w:val="center"/>
              <w:rPr>
                <w:sz w:val="22"/>
                <w:szCs w:val="22"/>
              </w:rPr>
            </w:pPr>
            <w:r w:rsidRPr="00157C75">
              <w:rPr>
                <w:b/>
                <w:bCs/>
                <w:color w:val="000000"/>
                <w:sz w:val="22"/>
                <w:szCs w:val="22"/>
              </w:rPr>
              <w:t>ИЗМЕНЕНИЕ</w:t>
            </w:r>
          </w:p>
          <w:p w:rsidR="00157C75" w:rsidRPr="00157C75" w:rsidRDefault="00157C75" w:rsidP="009A284A">
            <w:pPr>
              <w:widowControl w:val="0"/>
              <w:autoSpaceDE w:val="0"/>
              <w:jc w:val="center"/>
              <w:rPr>
                <w:sz w:val="22"/>
                <w:szCs w:val="22"/>
              </w:rPr>
            </w:pPr>
            <w:r w:rsidRPr="00157C75">
              <w:rPr>
                <w:b/>
                <w:bCs/>
                <w:color w:val="000000"/>
                <w:sz w:val="22"/>
                <w:szCs w:val="22"/>
              </w:rPr>
              <w:t>распределения бюджетных ассигнований по разделам, подразделам, целевым статьям (муниципальным программам Яльчикского сельского поселения Яльчикского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Яльчикского сельского поселения Яльчикского района Чувашской Республики на 2019 год, предусмотренного приложениями 5-</w:t>
            </w:r>
            <w:r w:rsidRPr="00157C75">
              <w:rPr>
                <w:b/>
                <w:sz w:val="22"/>
                <w:szCs w:val="22"/>
              </w:rPr>
              <w:t>5</w:t>
            </w:r>
            <w:r w:rsidRPr="00157C75">
              <w:rPr>
                <w:b/>
                <w:iCs/>
                <w:color w:val="000000"/>
                <w:sz w:val="22"/>
                <w:szCs w:val="22"/>
                <w:vertAlign w:val="superscript"/>
              </w:rPr>
              <w:t>2</w:t>
            </w:r>
            <w:r w:rsidRPr="00157C75">
              <w:rPr>
                <w:b/>
                <w:bCs/>
                <w:color w:val="000000"/>
                <w:sz w:val="22"/>
                <w:szCs w:val="22"/>
              </w:rPr>
              <w:t xml:space="preserve"> к решению Собрания депутатов Яльчикского сельского поселения Яльчикского района Чувашской Республики "О бюджете Яльчикского сельского поселения Яльчикского района Чувашской Республики на 2019 год и на плановый период 2020 и 2021 годов"</w:t>
            </w:r>
          </w:p>
        </w:tc>
      </w:tr>
      <w:tr w:rsidR="00157C75" w:rsidRPr="00157C75" w:rsidTr="009A284A">
        <w:trPr>
          <w:trHeight w:val="345"/>
        </w:trPr>
        <w:tc>
          <w:tcPr>
            <w:tcW w:w="10320" w:type="dxa"/>
            <w:gridSpan w:val="6"/>
            <w:shd w:val="clear" w:color="auto" w:fill="auto"/>
            <w:vAlign w:val="center"/>
          </w:tcPr>
          <w:p w:rsidR="00157C75" w:rsidRPr="00157C75" w:rsidRDefault="00157C75" w:rsidP="009A284A">
            <w:pPr>
              <w:widowControl w:val="0"/>
              <w:autoSpaceDE w:val="0"/>
              <w:jc w:val="right"/>
              <w:rPr>
                <w:sz w:val="22"/>
                <w:szCs w:val="22"/>
              </w:rPr>
            </w:pPr>
            <w:r w:rsidRPr="00157C75">
              <w:rPr>
                <w:color w:val="000000"/>
                <w:sz w:val="22"/>
                <w:szCs w:val="22"/>
              </w:rPr>
              <w:t>(рублей)</w:t>
            </w:r>
          </w:p>
        </w:tc>
      </w:tr>
      <w:tr w:rsidR="00157C75" w:rsidRPr="00157C75" w:rsidTr="009A284A">
        <w:tblPrEx>
          <w:tblCellMar>
            <w:left w:w="108" w:type="dxa"/>
            <w:right w:w="108" w:type="dxa"/>
          </w:tblCellMar>
        </w:tblPrEx>
        <w:trPr>
          <w:trHeight w:val="2686"/>
        </w:trPr>
        <w:tc>
          <w:tcPr>
            <w:tcW w:w="5159"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Наименование</w:t>
            </w:r>
          </w:p>
        </w:tc>
        <w:tc>
          <w:tcPr>
            <w:tcW w:w="514" w:type="dxa"/>
            <w:tcBorders>
              <w:top w:val="single" w:sz="8" w:space="0" w:color="000000"/>
              <w:left w:val="single" w:sz="8" w:space="0" w:color="000000"/>
              <w:bottom w:val="single" w:sz="8" w:space="0" w:color="000000"/>
            </w:tcBorders>
            <w:shd w:val="clear" w:color="auto" w:fill="auto"/>
            <w:textDirection w:val="btLr"/>
            <w:vAlign w:val="center"/>
          </w:tcPr>
          <w:p w:rsidR="00157C75" w:rsidRPr="00157C75" w:rsidRDefault="00157C75" w:rsidP="009A284A">
            <w:pPr>
              <w:widowControl w:val="0"/>
              <w:autoSpaceDE w:val="0"/>
              <w:jc w:val="center"/>
              <w:rPr>
                <w:sz w:val="22"/>
                <w:szCs w:val="22"/>
              </w:rPr>
            </w:pPr>
            <w:r w:rsidRPr="00157C75">
              <w:rPr>
                <w:color w:val="000000"/>
                <w:sz w:val="22"/>
                <w:szCs w:val="22"/>
              </w:rPr>
              <w:t>Раздел</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157C75" w:rsidRPr="00157C75" w:rsidRDefault="00157C75" w:rsidP="009A284A">
            <w:pPr>
              <w:widowControl w:val="0"/>
              <w:autoSpaceDE w:val="0"/>
              <w:jc w:val="center"/>
              <w:rPr>
                <w:sz w:val="22"/>
                <w:szCs w:val="22"/>
              </w:rPr>
            </w:pPr>
            <w:r w:rsidRPr="00157C75">
              <w:rPr>
                <w:color w:val="000000"/>
                <w:sz w:val="22"/>
                <w:szCs w:val="22"/>
              </w:rPr>
              <w:t>Подраздел</w:t>
            </w:r>
          </w:p>
        </w:tc>
        <w:tc>
          <w:tcPr>
            <w:tcW w:w="1559" w:type="dxa"/>
            <w:tcBorders>
              <w:top w:val="single" w:sz="8" w:space="0" w:color="000000"/>
              <w:left w:val="single" w:sz="8" w:space="0" w:color="000000"/>
              <w:bottom w:val="single" w:sz="8" w:space="0" w:color="000000"/>
            </w:tcBorders>
            <w:shd w:val="clear" w:color="auto" w:fill="auto"/>
            <w:textDirection w:val="btLr"/>
            <w:vAlign w:val="center"/>
          </w:tcPr>
          <w:p w:rsidR="00157C75" w:rsidRPr="00157C75" w:rsidRDefault="00157C75" w:rsidP="009A284A">
            <w:pPr>
              <w:widowControl w:val="0"/>
              <w:autoSpaceDE w:val="0"/>
              <w:jc w:val="center"/>
              <w:rPr>
                <w:sz w:val="22"/>
                <w:szCs w:val="22"/>
              </w:rPr>
            </w:pPr>
            <w:r w:rsidRPr="00157C75">
              <w:rPr>
                <w:color w:val="000000"/>
                <w:sz w:val="22"/>
                <w:szCs w:val="22"/>
              </w:rPr>
              <w:t>Целевая статья (муниципальные программы)</w:t>
            </w:r>
          </w:p>
        </w:tc>
        <w:tc>
          <w:tcPr>
            <w:tcW w:w="709" w:type="dxa"/>
            <w:tcBorders>
              <w:top w:val="single" w:sz="8" w:space="0" w:color="000000"/>
              <w:left w:val="single" w:sz="8" w:space="0" w:color="000000"/>
              <w:bottom w:val="single" w:sz="8" w:space="0" w:color="000000"/>
            </w:tcBorders>
            <w:shd w:val="clear" w:color="auto" w:fill="auto"/>
            <w:textDirection w:val="btLr"/>
            <w:vAlign w:val="center"/>
          </w:tcPr>
          <w:p w:rsidR="00157C75" w:rsidRPr="00157C75" w:rsidRDefault="00157C75" w:rsidP="009A284A">
            <w:pPr>
              <w:widowControl w:val="0"/>
              <w:autoSpaceDE w:val="0"/>
              <w:jc w:val="center"/>
              <w:rPr>
                <w:sz w:val="22"/>
                <w:szCs w:val="22"/>
              </w:rPr>
            </w:pPr>
            <w:r w:rsidRPr="00157C75">
              <w:rPr>
                <w:color w:val="000000"/>
                <w:sz w:val="22"/>
                <w:szCs w:val="22"/>
              </w:rPr>
              <w:t>Группа (группа и подгруппа) вида расходов</w:t>
            </w:r>
          </w:p>
        </w:tc>
        <w:tc>
          <w:tcPr>
            <w:tcW w:w="1812" w:type="dxa"/>
            <w:tcBorders>
              <w:top w:val="single" w:sz="8" w:space="0" w:color="000000"/>
              <w:left w:val="single" w:sz="8" w:space="0" w:color="000000"/>
              <w:right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Сумма (увеличение, уменьшение(-))</w:t>
            </w:r>
          </w:p>
        </w:tc>
      </w:tr>
      <w:tr w:rsidR="00157C75" w:rsidRPr="00157C75" w:rsidTr="009A284A">
        <w:tblPrEx>
          <w:tblCellMar>
            <w:left w:w="108" w:type="dxa"/>
            <w:right w:w="108" w:type="dxa"/>
          </w:tblCellMar>
        </w:tblPrEx>
        <w:trPr>
          <w:trHeight w:val="350"/>
        </w:trPr>
        <w:tc>
          <w:tcPr>
            <w:tcW w:w="5159"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1</w:t>
            </w:r>
          </w:p>
        </w:tc>
        <w:tc>
          <w:tcPr>
            <w:tcW w:w="514"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2</w:t>
            </w:r>
          </w:p>
        </w:tc>
        <w:tc>
          <w:tcPr>
            <w:tcW w:w="567"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3</w:t>
            </w:r>
          </w:p>
        </w:tc>
        <w:tc>
          <w:tcPr>
            <w:tcW w:w="1559"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4</w:t>
            </w:r>
          </w:p>
        </w:tc>
        <w:tc>
          <w:tcPr>
            <w:tcW w:w="709"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5</w:t>
            </w:r>
          </w:p>
        </w:tc>
        <w:tc>
          <w:tcPr>
            <w:tcW w:w="18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6</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rPr>
                <w:sz w:val="22"/>
                <w:szCs w:val="22"/>
              </w:rPr>
            </w:pPr>
            <w:r w:rsidRPr="00157C75">
              <w:rPr>
                <w:b/>
                <w:color w:val="000000"/>
                <w:sz w:val="22"/>
                <w:szCs w:val="22"/>
              </w:rPr>
              <w:t>Всего</w:t>
            </w:r>
          </w:p>
        </w:tc>
        <w:tc>
          <w:tcPr>
            <w:tcW w:w="514" w:type="dxa"/>
            <w:shd w:val="clear" w:color="auto" w:fill="auto"/>
            <w:vAlign w:val="center"/>
          </w:tcPr>
          <w:p w:rsidR="00157C75" w:rsidRPr="00157C75" w:rsidRDefault="00157C75" w:rsidP="009A284A">
            <w:pPr>
              <w:snapToGrid w:val="0"/>
              <w:rPr>
                <w:sz w:val="22"/>
                <w:szCs w:val="22"/>
              </w:rPr>
            </w:pPr>
          </w:p>
        </w:tc>
        <w:tc>
          <w:tcPr>
            <w:tcW w:w="567" w:type="dxa"/>
            <w:shd w:val="clear" w:color="auto" w:fill="auto"/>
            <w:vAlign w:val="center"/>
          </w:tcPr>
          <w:p w:rsidR="00157C75" w:rsidRPr="00157C75" w:rsidRDefault="00157C75" w:rsidP="009A284A">
            <w:pPr>
              <w:snapToGrid w:val="0"/>
              <w:rPr>
                <w:sz w:val="22"/>
                <w:szCs w:val="22"/>
              </w:rPr>
            </w:pPr>
          </w:p>
        </w:tc>
        <w:tc>
          <w:tcPr>
            <w:tcW w:w="1559" w:type="dxa"/>
            <w:shd w:val="clear" w:color="auto" w:fill="auto"/>
            <w:vAlign w:val="center"/>
          </w:tcPr>
          <w:p w:rsidR="00157C75" w:rsidRPr="00157C75" w:rsidRDefault="00157C75" w:rsidP="009A284A">
            <w:pPr>
              <w:snapToGrid w:val="0"/>
              <w:rPr>
                <w:sz w:val="22"/>
                <w:szCs w:val="22"/>
              </w:rPr>
            </w:pPr>
          </w:p>
        </w:tc>
        <w:tc>
          <w:tcPr>
            <w:tcW w:w="709" w:type="dxa"/>
            <w:shd w:val="clear" w:color="auto" w:fill="auto"/>
            <w:vAlign w:val="center"/>
          </w:tcPr>
          <w:p w:rsidR="00157C75" w:rsidRPr="00157C75" w:rsidRDefault="00157C75" w:rsidP="009A284A">
            <w:pPr>
              <w:snapToGrid w:val="0"/>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b/>
                <w:color w:val="000000"/>
                <w:sz w:val="22"/>
                <w:szCs w:val="22"/>
              </w:rPr>
              <w:t>2 072 571,06</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b/>
                <w:color w:val="000000"/>
                <w:sz w:val="22"/>
                <w:szCs w:val="22"/>
              </w:rPr>
              <w:t>Национальная экономика</w:t>
            </w:r>
          </w:p>
        </w:tc>
        <w:tc>
          <w:tcPr>
            <w:tcW w:w="514" w:type="dxa"/>
            <w:shd w:val="clear" w:color="auto" w:fill="auto"/>
            <w:vAlign w:val="center"/>
          </w:tcPr>
          <w:p w:rsidR="00157C75" w:rsidRPr="00157C75" w:rsidRDefault="00157C75" w:rsidP="009A284A">
            <w:pPr>
              <w:jc w:val="center"/>
              <w:rPr>
                <w:sz w:val="22"/>
                <w:szCs w:val="22"/>
              </w:rPr>
            </w:pPr>
            <w:r w:rsidRPr="00157C75">
              <w:rPr>
                <w:b/>
                <w:color w:val="000000"/>
                <w:sz w:val="22"/>
                <w:szCs w:val="22"/>
              </w:rPr>
              <w:t>04</w:t>
            </w:r>
          </w:p>
        </w:tc>
        <w:tc>
          <w:tcPr>
            <w:tcW w:w="567" w:type="dxa"/>
            <w:shd w:val="clear" w:color="auto" w:fill="auto"/>
            <w:vAlign w:val="center"/>
          </w:tcPr>
          <w:p w:rsidR="00157C75" w:rsidRPr="00157C75" w:rsidRDefault="00157C75" w:rsidP="009A284A">
            <w:pPr>
              <w:snapToGrid w:val="0"/>
              <w:jc w:val="center"/>
              <w:rPr>
                <w:sz w:val="22"/>
                <w:szCs w:val="22"/>
              </w:rPr>
            </w:pP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b/>
                <w:color w:val="000000"/>
                <w:sz w:val="22"/>
                <w:szCs w:val="22"/>
              </w:rPr>
              <w:t>2 329 165,00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Дорожное хозяйство (дорожные фонды)</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2 329 165,00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Муниципальная программа "Развитие транспортной системы"</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Ч200000000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2 329 165,00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Подпрограмма "Безопасные и качественные автомобильные дороги" муниципальной программы "Развитие транспортной системы"</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2 329 165,00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snapToGrid w:val="0"/>
              <w:rPr>
                <w:sz w:val="22"/>
                <w:szCs w:val="22"/>
              </w:rPr>
            </w:pP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6 000 965,00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 xml:space="preserve">Капитальный </w:t>
            </w:r>
            <w:proofErr w:type="gramStart"/>
            <w:r w:rsidRPr="00157C75">
              <w:rPr>
                <w:color w:val="000000"/>
                <w:sz w:val="22"/>
                <w:szCs w:val="22"/>
              </w:rPr>
              <w:t>ремонт  и</w:t>
            </w:r>
            <w:proofErr w:type="gramEnd"/>
            <w:r w:rsidRPr="00157C75">
              <w:rPr>
                <w:color w:val="000000"/>
                <w:sz w:val="22"/>
                <w:szCs w:val="22"/>
              </w:rPr>
              <w:t xml:space="preserve"> ремонт автомобильных дорог общего пользования местного значения в границах  населенных пунктов  поселений</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Ч210474260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6 000 965,00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Ч210474260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6 000 965,00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Ч210474260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6 000 965,00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Ч210300000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-3 671 800,00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Ч210374190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-3 671 800,00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Ч210374190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-3 671 800,00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Ч210374190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-3 671 800,00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b/>
                <w:color w:val="000000"/>
                <w:sz w:val="22"/>
                <w:szCs w:val="22"/>
              </w:rPr>
              <w:t>Жилищно-коммунальное хозяйство</w:t>
            </w:r>
          </w:p>
        </w:tc>
        <w:tc>
          <w:tcPr>
            <w:tcW w:w="514" w:type="dxa"/>
            <w:shd w:val="clear" w:color="auto" w:fill="auto"/>
            <w:vAlign w:val="center"/>
          </w:tcPr>
          <w:p w:rsidR="00157C75" w:rsidRPr="00157C75" w:rsidRDefault="00157C75" w:rsidP="009A284A">
            <w:pPr>
              <w:jc w:val="center"/>
              <w:rPr>
                <w:sz w:val="22"/>
                <w:szCs w:val="22"/>
              </w:rPr>
            </w:pPr>
            <w:r w:rsidRPr="00157C75">
              <w:rPr>
                <w:b/>
                <w:color w:val="000000"/>
                <w:sz w:val="22"/>
                <w:szCs w:val="22"/>
              </w:rPr>
              <w:t>05</w:t>
            </w:r>
          </w:p>
        </w:tc>
        <w:tc>
          <w:tcPr>
            <w:tcW w:w="567" w:type="dxa"/>
            <w:shd w:val="clear" w:color="auto" w:fill="auto"/>
            <w:vAlign w:val="center"/>
          </w:tcPr>
          <w:p w:rsidR="00157C75" w:rsidRPr="00157C75" w:rsidRDefault="00157C75" w:rsidP="009A284A">
            <w:pPr>
              <w:snapToGrid w:val="0"/>
              <w:jc w:val="center"/>
              <w:rPr>
                <w:sz w:val="22"/>
                <w:szCs w:val="22"/>
              </w:rPr>
            </w:pP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b/>
                <w:color w:val="000000"/>
                <w:sz w:val="22"/>
                <w:szCs w:val="22"/>
              </w:rPr>
              <w:t>743 406,06</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Благоустройство</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743 406,06</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proofErr w:type="gramStart"/>
            <w:r w:rsidRPr="00157C75">
              <w:rPr>
                <w:color w:val="000000"/>
                <w:sz w:val="22"/>
                <w:szCs w:val="22"/>
              </w:rPr>
              <w:lastRenderedPageBreak/>
              <w:t>Муниципальная  программа</w:t>
            </w:r>
            <w:proofErr w:type="gramEnd"/>
            <w:r w:rsidRPr="00157C75">
              <w:rPr>
                <w:color w:val="000000"/>
                <w:sz w:val="22"/>
                <w:szCs w:val="22"/>
              </w:rPr>
              <w:t xml:space="preserve"> "Формирование современной городской среды на территории Чувашской Республики"</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A500000000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-443 941,94</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 xml:space="preserve">Подпрограмма "Благоустройство дворовых и </w:t>
            </w:r>
            <w:proofErr w:type="spellStart"/>
            <w:r w:rsidRPr="00157C75">
              <w:rPr>
                <w:color w:val="000000"/>
                <w:sz w:val="22"/>
                <w:szCs w:val="22"/>
              </w:rPr>
              <w:t>общественых</w:t>
            </w:r>
            <w:proofErr w:type="spellEnd"/>
            <w:r w:rsidRPr="00157C75">
              <w:rPr>
                <w:color w:val="000000"/>
                <w:sz w:val="22"/>
                <w:szCs w:val="22"/>
              </w:rPr>
              <w:t xml:space="preserve"> территорий" муниципальной программы "Формирование современной городской среды на территории Чувашской Республики"</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-443 941,94</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"Содействие благоустройству населенных пунктов Чувашской Республики"</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A510200000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-446 754,59</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Реализация мероприятий по благоустройству территории</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A510277420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-446 754,59</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A510277420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-446 754,59</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A510277420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-446 754,59</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"Реализация мероприятий регионального проекта "Формирование комфортной городской среды"</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A51F200000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2 812,65</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Реализация программ формирования современной городской среды</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A51F255550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2 812,65</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A51F255550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2 812,65</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A51F255550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2 812,65</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 xml:space="preserve">Муниципальная </w:t>
            </w:r>
            <w:proofErr w:type="gramStart"/>
            <w:r w:rsidRPr="00157C75">
              <w:rPr>
                <w:color w:val="000000"/>
                <w:sz w:val="22"/>
                <w:szCs w:val="22"/>
              </w:rPr>
              <w:t>программа  "</w:t>
            </w:r>
            <w:proofErr w:type="gramEnd"/>
            <w:r w:rsidRPr="00157C75">
              <w:rPr>
                <w:color w:val="000000"/>
                <w:sz w:val="22"/>
                <w:szCs w:val="22"/>
              </w:rPr>
              <w:t xml:space="preserve">Развитие сельского хозяйства и регулирование рынка сельскохозяйственной продукции, сырья и продовольствия" </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Ц900000000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Ц990200000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Реализация проектов развития общественной инфраструктуры, основанных на местных инициативах</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Ц9902S6570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Ц9902S6570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Ц9902S6570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Другие вопросы в области жилищно-коммунального хозяйства</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0,00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Муниципальная программа "Обеспечение граждан в Чувашской Республике доступным и комфортным жильем"</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A200000000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0,00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 xml:space="preserve">Подпрограмма "Поддержка строительства жилья в Чувашской </w:t>
            </w:r>
            <w:proofErr w:type="spellStart"/>
            <w:r w:rsidRPr="00157C75">
              <w:rPr>
                <w:color w:val="000000"/>
                <w:sz w:val="22"/>
                <w:szCs w:val="22"/>
              </w:rPr>
              <w:t>Республике"муниципальной</w:t>
            </w:r>
            <w:proofErr w:type="spellEnd"/>
            <w:r w:rsidRPr="00157C75">
              <w:rPr>
                <w:color w:val="000000"/>
                <w:sz w:val="22"/>
                <w:szCs w:val="22"/>
              </w:rPr>
              <w:t xml:space="preserve"> программы </w:t>
            </w:r>
            <w:r w:rsidRPr="00157C75">
              <w:rPr>
                <w:color w:val="000000"/>
                <w:sz w:val="22"/>
                <w:szCs w:val="22"/>
              </w:rPr>
              <w:lastRenderedPageBreak/>
              <w:t>"Обеспечение граждан в Чувашской Республике доступным и комфортным жильем"</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lastRenderedPageBreak/>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0,00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"Обеспечение граждан доступным жильем"</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A210300000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A210312980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A210312980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A210312980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"Реализация отдельных мероприятий регионального проекта "Жилье"</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A21F100000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A21F112980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A21F112980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lastRenderedPageBreak/>
              <w:t>Иные закупки товаров, работ и услуг для обеспечения государственных (муниципальных) нужд</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A21F112980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b/>
                <w:color w:val="000000"/>
                <w:sz w:val="22"/>
                <w:szCs w:val="22"/>
              </w:rPr>
              <w:t>Культура, кинематография</w:t>
            </w:r>
          </w:p>
        </w:tc>
        <w:tc>
          <w:tcPr>
            <w:tcW w:w="514" w:type="dxa"/>
            <w:shd w:val="clear" w:color="auto" w:fill="auto"/>
            <w:vAlign w:val="center"/>
          </w:tcPr>
          <w:p w:rsidR="00157C75" w:rsidRPr="00157C75" w:rsidRDefault="00157C75" w:rsidP="009A284A">
            <w:pPr>
              <w:jc w:val="center"/>
              <w:rPr>
                <w:sz w:val="22"/>
                <w:szCs w:val="22"/>
              </w:rPr>
            </w:pPr>
            <w:r w:rsidRPr="00157C75">
              <w:rPr>
                <w:b/>
                <w:color w:val="000000"/>
                <w:sz w:val="22"/>
                <w:szCs w:val="22"/>
              </w:rPr>
              <w:t>08</w:t>
            </w:r>
          </w:p>
        </w:tc>
        <w:tc>
          <w:tcPr>
            <w:tcW w:w="567" w:type="dxa"/>
            <w:shd w:val="clear" w:color="auto" w:fill="auto"/>
            <w:vAlign w:val="center"/>
          </w:tcPr>
          <w:p w:rsidR="00157C75" w:rsidRPr="00157C75" w:rsidRDefault="00157C75" w:rsidP="009A284A">
            <w:pPr>
              <w:snapToGrid w:val="0"/>
              <w:jc w:val="center"/>
              <w:rPr>
                <w:sz w:val="22"/>
                <w:szCs w:val="22"/>
              </w:rPr>
            </w:pP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b/>
                <w:color w:val="000000"/>
                <w:sz w:val="22"/>
                <w:szCs w:val="22"/>
              </w:rPr>
              <w:t>-1 000 000,00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Культура</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 xml:space="preserve">Муниципальная программа "Развитие культуры и туризма" </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Ц400000000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Подпрограмма "Развитие культуры в Чувашской Республике" муниципальной программы "Развитие культуры и туризма"</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"Сохранение и развитие народного творчества"</w:t>
            </w:r>
          </w:p>
          <w:p w:rsidR="00157C75" w:rsidRPr="00157C75" w:rsidRDefault="00157C75" w:rsidP="009A284A">
            <w:pPr>
              <w:jc w:val="both"/>
              <w:rPr>
                <w:sz w:val="22"/>
                <w:szCs w:val="22"/>
              </w:rPr>
            </w:pP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Ц410700000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Обеспечение деятельности учреждений в сфере культурно-досугового обслуживания населения</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Ц410740390</w:t>
            </w:r>
          </w:p>
        </w:tc>
        <w:tc>
          <w:tcPr>
            <w:tcW w:w="709" w:type="dxa"/>
            <w:shd w:val="clear" w:color="auto" w:fill="auto"/>
            <w:vAlign w:val="center"/>
          </w:tcPr>
          <w:p w:rsidR="00157C75" w:rsidRPr="00157C75" w:rsidRDefault="00157C75" w:rsidP="009A284A">
            <w:pPr>
              <w:snapToGrid w:val="0"/>
              <w:jc w:val="center"/>
              <w:rPr>
                <w:sz w:val="22"/>
                <w:szCs w:val="22"/>
              </w:rPr>
            </w:pP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Межбюджетные трансферты</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Ц410740390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500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515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межбюджетные трансферты</w:t>
            </w:r>
          </w:p>
        </w:tc>
        <w:tc>
          <w:tcPr>
            <w:tcW w:w="514"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Ц410740390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540</w:t>
            </w:r>
          </w:p>
        </w:tc>
        <w:tc>
          <w:tcPr>
            <w:tcW w:w="1812"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r w:rsidRPr="00157C75">
              <w:rPr>
                <w:bCs/>
                <w:color w:val="000000"/>
                <w:sz w:val="22"/>
                <w:szCs w:val="22"/>
              </w:rPr>
              <w:t>»;</w:t>
            </w:r>
          </w:p>
        </w:tc>
      </w:tr>
    </w:tbl>
    <w:p w:rsidR="00157C75" w:rsidRPr="00157C75" w:rsidRDefault="00157C75" w:rsidP="00157C75">
      <w:pPr>
        <w:pStyle w:val="14"/>
        <w:rPr>
          <w:highlight w:val="yellow"/>
        </w:rPr>
      </w:pPr>
    </w:p>
    <w:p w:rsidR="00157C75" w:rsidRPr="00157C75" w:rsidRDefault="00157C75" w:rsidP="00157C75">
      <w:pPr>
        <w:ind w:firstLine="540"/>
        <w:jc w:val="both"/>
        <w:rPr>
          <w:sz w:val="22"/>
          <w:szCs w:val="22"/>
        </w:rPr>
      </w:pPr>
      <w:r w:rsidRPr="00157C75">
        <w:rPr>
          <w:sz w:val="22"/>
          <w:szCs w:val="22"/>
        </w:rPr>
        <w:t>6) дополнить приложением 7</w:t>
      </w:r>
      <w:r w:rsidRPr="00157C75">
        <w:rPr>
          <w:sz w:val="22"/>
          <w:szCs w:val="22"/>
          <w:vertAlign w:val="superscript"/>
        </w:rPr>
        <w:t>3</w:t>
      </w:r>
      <w:r w:rsidRPr="00157C75">
        <w:rPr>
          <w:sz w:val="22"/>
          <w:szCs w:val="22"/>
        </w:rPr>
        <w:t xml:space="preserve"> следующего содержания: </w:t>
      </w:r>
    </w:p>
    <w:p w:rsidR="00157C75" w:rsidRPr="00157C75" w:rsidRDefault="00157C75" w:rsidP="00157C75">
      <w:pPr>
        <w:ind w:firstLine="540"/>
        <w:jc w:val="both"/>
        <w:rPr>
          <w:sz w:val="22"/>
          <w:szCs w:val="22"/>
        </w:rPr>
      </w:pPr>
    </w:p>
    <w:p w:rsidR="00157C75" w:rsidRPr="00157C75" w:rsidRDefault="00157C75" w:rsidP="00157C75">
      <w:pPr>
        <w:widowControl w:val="0"/>
        <w:autoSpaceDE w:val="0"/>
        <w:ind w:left="5040"/>
        <w:jc w:val="both"/>
        <w:rPr>
          <w:sz w:val="22"/>
          <w:szCs w:val="22"/>
        </w:rPr>
      </w:pPr>
      <w:r w:rsidRPr="00157C75">
        <w:rPr>
          <w:bCs/>
          <w:color w:val="000000"/>
          <w:sz w:val="22"/>
          <w:szCs w:val="22"/>
        </w:rPr>
        <w:t>«</w:t>
      </w:r>
      <w:r w:rsidRPr="00157C75">
        <w:rPr>
          <w:iCs/>
          <w:color w:val="000000"/>
          <w:sz w:val="22"/>
          <w:szCs w:val="22"/>
        </w:rPr>
        <w:t xml:space="preserve">Приложение </w:t>
      </w:r>
      <w:r w:rsidRPr="00157C75">
        <w:rPr>
          <w:sz w:val="22"/>
          <w:szCs w:val="22"/>
        </w:rPr>
        <w:t>7</w:t>
      </w:r>
      <w:r w:rsidRPr="00157C75">
        <w:rPr>
          <w:sz w:val="22"/>
          <w:szCs w:val="22"/>
          <w:vertAlign w:val="superscript"/>
        </w:rPr>
        <w:t>3</w:t>
      </w:r>
    </w:p>
    <w:p w:rsidR="00157C75" w:rsidRPr="00157C75" w:rsidRDefault="00157C75" w:rsidP="00157C75">
      <w:pPr>
        <w:widowControl w:val="0"/>
        <w:autoSpaceDE w:val="0"/>
        <w:ind w:left="5040"/>
        <w:jc w:val="both"/>
        <w:rPr>
          <w:sz w:val="22"/>
          <w:szCs w:val="22"/>
        </w:rPr>
      </w:pPr>
      <w:r w:rsidRPr="00157C75">
        <w:rPr>
          <w:iCs/>
          <w:color w:val="000000"/>
          <w:sz w:val="22"/>
          <w:szCs w:val="22"/>
        </w:rPr>
        <w:t>к Решению Собрания депутатов Яльчикского сельского поселения Яльчикского района Чувашской Республики «О бюджете Яльчикского сельского поселения Яльчикского района</w:t>
      </w:r>
      <w:r w:rsidRPr="00157C75">
        <w:rPr>
          <w:iCs/>
          <w:sz w:val="22"/>
          <w:szCs w:val="22"/>
        </w:rPr>
        <w:t xml:space="preserve"> Чувашской Республики </w:t>
      </w:r>
      <w:r w:rsidRPr="00157C75">
        <w:rPr>
          <w:iCs/>
          <w:color w:val="000000"/>
          <w:sz w:val="22"/>
          <w:szCs w:val="22"/>
        </w:rPr>
        <w:t>на 2019 год и на плановый период 2020 и 2021 годов</w:t>
      </w:r>
      <w:r w:rsidRPr="00157C75">
        <w:rPr>
          <w:bCs/>
          <w:color w:val="000000"/>
          <w:sz w:val="22"/>
          <w:szCs w:val="22"/>
        </w:rPr>
        <w:t>»</w:t>
      </w:r>
    </w:p>
    <w:p w:rsidR="00157C75" w:rsidRPr="00157C75" w:rsidRDefault="00157C75" w:rsidP="00157C75">
      <w:pPr>
        <w:pStyle w:val="14"/>
        <w:rPr>
          <w:rFonts w:ascii="Times New Roman" w:hAnsi="Times New Roman" w:cs="Times New Roman"/>
          <w:iCs/>
          <w:color w:val="000000"/>
          <w:highlight w:val="yellow"/>
        </w:rPr>
      </w:pPr>
    </w:p>
    <w:tbl>
      <w:tblPr>
        <w:tblW w:w="0" w:type="auto"/>
        <w:tblInd w:w="-20" w:type="dxa"/>
        <w:tblLayout w:type="fixed"/>
        <w:tblCellMar>
          <w:left w:w="0" w:type="dxa"/>
          <w:right w:w="0" w:type="dxa"/>
        </w:tblCellMar>
        <w:tblLook w:val="0000" w:firstRow="0" w:lastRow="0" w:firstColumn="0" w:lastColumn="0" w:noHBand="0" w:noVBand="0"/>
      </w:tblPr>
      <w:tblGrid>
        <w:gridCol w:w="719"/>
        <w:gridCol w:w="4381"/>
        <w:gridCol w:w="1470"/>
        <w:gridCol w:w="670"/>
        <w:gridCol w:w="591"/>
        <w:gridCol w:w="543"/>
        <w:gridCol w:w="1781"/>
      </w:tblGrid>
      <w:tr w:rsidR="00157C75" w:rsidRPr="00157C75" w:rsidTr="009A284A">
        <w:trPr>
          <w:trHeight w:val="1285"/>
        </w:trPr>
        <w:tc>
          <w:tcPr>
            <w:tcW w:w="10155" w:type="dxa"/>
            <w:gridSpan w:val="7"/>
            <w:shd w:val="clear" w:color="auto" w:fill="auto"/>
            <w:vAlign w:val="center"/>
          </w:tcPr>
          <w:p w:rsidR="00157C75" w:rsidRPr="00157C75" w:rsidRDefault="00157C75" w:rsidP="009A284A">
            <w:pPr>
              <w:widowControl w:val="0"/>
              <w:autoSpaceDE w:val="0"/>
              <w:jc w:val="center"/>
              <w:rPr>
                <w:sz w:val="22"/>
                <w:szCs w:val="22"/>
              </w:rPr>
            </w:pPr>
            <w:r w:rsidRPr="00157C75">
              <w:rPr>
                <w:b/>
                <w:bCs/>
                <w:color w:val="000000"/>
                <w:sz w:val="22"/>
                <w:szCs w:val="22"/>
              </w:rPr>
              <w:t>ИЗМЕНЕНИЕ</w:t>
            </w:r>
          </w:p>
          <w:p w:rsidR="00157C75" w:rsidRPr="00157C75" w:rsidRDefault="00157C75" w:rsidP="009A284A">
            <w:pPr>
              <w:widowControl w:val="0"/>
              <w:autoSpaceDE w:val="0"/>
              <w:jc w:val="center"/>
              <w:rPr>
                <w:sz w:val="22"/>
                <w:szCs w:val="22"/>
              </w:rPr>
            </w:pPr>
            <w:r w:rsidRPr="00157C75">
              <w:rPr>
                <w:b/>
                <w:bCs/>
                <w:color w:val="000000"/>
                <w:sz w:val="22"/>
                <w:szCs w:val="22"/>
              </w:rPr>
              <w:t>бюджетных ассигнований по целевым статьям (муниципальным программам Яльчикского сельского поселения Яльчикского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Яльчикского сельского поселения Яльчикского района Чувашской Республики на 2019 год, предусмотренного приложениями 7-</w:t>
            </w:r>
            <w:r w:rsidRPr="00157C75">
              <w:rPr>
                <w:b/>
                <w:sz w:val="22"/>
                <w:szCs w:val="22"/>
              </w:rPr>
              <w:t>7</w:t>
            </w:r>
            <w:r w:rsidRPr="00157C75">
              <w:rPr>
                <w:b/>
                <w:iCs/>
                <w:color w:val="000000"/>
                <w:sz w:val="22"/>
                <w:szCs w:val="22"/>
                <w:vertAlign w:val="superscript"/>
              </w:rPr>
              <w:t>2</w:t>
            </w:r>
            <w:r w:rsidRPr="00157C75">
              <w:rPr>
                <w:b/>
                <w:bCs/>
                <w:color w:val="000000"/>
                <w:sz w:val="22"/>
                <w:szCs w:val="22"/>
              </w:rPr>
              <w:t xml:space="preserve">  к решению Собрания депутатов Яльчикского сельского поселения Яльчикского района Чувашской Республики "О бюджете Яльчикского сельского поселения Яльчикского района Чувашской Республики на 2019 год и на плановый период 2020 и 2021 годов"</w:t>
            </w:r>
          </w:p>
        </w:tc>
      </w:tr>
      <w:tr w:rsidR="00157C75" w:rsidRPr="00157C75" w:rsidTr="009A284A">
        <w:trPr>
          <w:trHeight w:val="345"/>
        </w:trPr>
        <w:tc>
          <w:tcPr>
            <w:tcW w:w="10155" w:type="dxa"/>
            <w:gridSpan w:val="7"/>
            <w:shd w:val="clear" w:color="auto" w:fill="auto"/>
            <w:vAlign w:val="center"/>
          </w:tcPr>
          <w:p w:rsidR="00157C75" w:rsidRPr="00157C75" w:rsidRDefault="00157C75" w:rsidP="009A284A">
            <w:pPr>
              <w:widowControl w:val="0"/>
              <w:autoSpaceDE w:val="0"/>
              <w:jc w:val="right"/>
              <w:rPr>
                <w:sz w:val="22"/>
                <w:szCs w:val="22"/>
              </w:rPr>
            </w:pPr>
            <w:r w:rsidRPr="00157C75">
              <w:rPr>
                <w:color w:val="000000"/>
                <w:sz w:val="22"/>
                <w:szCs w:val="22"/>
              </w:rPr>
              <w:t>(рублей)</w:t>
            </w:r>
          </w:p>
        </w:tc>
      </w:tr>
      <w:tr w:rsidR="00157C75" w:rsidRPr="00157C75" w:rsidTr="009A284A">
        <w:tblPrEx>
          <w:tblCellMar>
            <w:left w:w="108" w:type="dxa"/>
            <w:right w:w="108" w:type="dxa"/>
          </w:tblCellMar>
        </w:tblPrEx>
        <w:trPr>
          <w:trHeight w:val="2727"/>
        </w:trPr>
        <w:tc>
          <w:tcPr>
            <w:tcW w:w="719"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suppressAutoHyphens w:val="0"/>
              <w:snapToGrid w:val="0"/>
              <w:rPr>
                <w:rFonts w:ascii="Arial" w:hAnsi="Arial" w:cs="Arial"/>
                <w:sz w:val="22"/>
                <w:szCs w:val="22"/>
              </w:rPr>
            </w:pPr>
          </w:p>
        </w:tc>
        <w:tc>
          <w:tcPr>
            <w:tcW w:w="4381"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Наименование</w:t>
            </w:r>
          </w:p>
        </w:tc>
        <w:tc>
          <w:tcPr>
            <w:tcW w:w="1470" w:type="dxa"/>
            <w:tcBorders>
              <w:top w:val="single" w:sz="8" w:space="0" w:color="000000"/>
              <w:left w:val="single" w:sz="8" w:space="0" w:color="000000"/>
              <w:bottom w:val="single" w:sz="8" w:space="0" w:color="000000"/>
            </w:tcBorders>
            <w:shd w:val="clear" w:color="auto" w:fill="auto"/>
            <w:textDirection w:val="btLr"/>
            <w:vAlign w:val="center"/>
          </w:tcPr>
          <w:p w:rsidR="00157C75" w:rsidRPr="00157C75" w:rsidRDefault="00157C75" w:rsidP="009A284A">
            <w:pPr>
              <w:widowControl w:val="0"/>
              <w:autoSpaceDE w:val="0"/>
              <w:jc w:val="center"/>
              <w:rPr>
                <w:sz w:val="22"/>
                <w:szCs w:val="22"/>
              </w:rPr>
            </w:pPr>
            <w:r w:rsidRPr="00157C75">
              <w:rPr>
                <w:color w:val="000000"/>
                <w:sz w:val="22"/>
                <w:szCs w:val="22"/>
              </w:rPr>
              <w:t>Целевая статья (муниципальные программы)</w:t>
            </w:r>
          </w:p>
        </w:tc>
        <w:tc>
          <w:tcPr>
            <w:tcW w:w="670" w:type="dxa"/>
            <w:tcBorders>
              <w:top w:val="single" w:sz="8" w:space="0" w:color="000000"/>
              <w:left w:val="single" w:sz="8" w:space="0" w:color="000000"/>
              <w:bottom w:val="single" w:sz="8" w:space="0" w:color="000000"/>
            </w:tcBorders>
            <w:shd w:val="clear" w:color="auto" w:fill="auto"/>
            <w:textDirection w:val="btLr"/>
            <w:vAlign w:val="center"/>
          </w:tcPr>
          <w:p w:rsidR="00157C75" w:rsidRPr="00157C75" w:rsidRDefault="00157C75" w:rsidP="009A284A">
            <w:pPr>
              <w:widowControl w:val="0"/>
              <w:autoSpaceDE w:val="0"/>
              <w:jc w:val="center"/>
              <w:rPr>
                <w:sz w:val="22"/>
                <w:szCs w:val="22"/>
              </w:rPr>
            </w:pPr>
            <w:r w:rsidRPr="00157C75">
              <w:rPr>
                <w:color w:val="000000"/>
                <w:sz w:val="22"/>
                <w:szCs w:val="22"/>
              </w:rPr>
              <w:t>Группа (группа и подгруппа) вида расходов</w:t>
            </w:r>
          </w:p>
        </w:tc>
        <w:tc>
          <w:tcPr>
            <w:tcW w:w="591" w:type="dxa"/>
            <w:tcBorders>
              <w:top w:val="single" w:sz="8" w:space="0" w:color="000000"/>
              <w:left w:val="single" w:sz="8" w:space="0" w:color="000000"/>
              <w:bottom w:val="single" w:sz="8" w:space="0" w:color="000000"/>
            </w:tcBorders>
            <w:shd w:val="clear" w:color="auto" w:fill="auto"/>
            <w:textDirection w:val="btLr"/>
            <w:vAlign w:val="center"/>
          </w:tcPr>
          <w:p w:rsidR="00157C75" w:rsidRPr="00157C75" w:rsidRDefault="00157C75" w:rsidP="009A284A">
            <w:pPr>
              <w:widowControl w:val="0"/>
              <w:autoSpaceDE w:val="0"/>
              <w:jc w:val="center"/>
              <w:rPr>
                <w:sz w:val="22"/>
                <w:szCs w:val="22"/>
              </w:rPr>
            </w:pPr>
            <w:r w:rsidRPr="00157C75">
              <w:rPr>
                <w:color w:val="000000"/>
                <w:sz w:val="22"/>
                <w:szCs w:val="22"/>
              </w:rPr>
              <w:t>Раздел</w:t>
            </w:r>
          </w:p>
        </w:tc>
        <w:tc>
          <w:tcPr>
            <w:tcW w:w="543" w:type="dxa"/>
            <w:tcBorders>
              <w:top w:val="single" w:sz="8" w:space="0" w:color="000000"/>
              <w:left w:val="single" w:sz="8" w:space="0" w:color="000000"/>
              <w:bottom w:val="single" w:sz="8" w:space="0" w:color="000000"/>
            </w:tcBorders>
            <w:shd w:val="clear" w:color="auto" w:fill="auto"/>
            <w:textDirection w:val="btLr"/>
            <w:vAlign w:val="center"/>
          </w:tcPr>
          <w:p w:rsidR="00157C75" w:rsidRPr="00157C75" w:rsidRDefault="00157C75" w:rsidP="009A284A">
            <w:pPr>
              <w:widowControl w:val="0"/>
              <w:autoSpaceDE w:val="0"/>
              <w:jc w:val="center"/>
              <w:rPr>
                <w:sz w:val="22"/>
                <w:szCs w:val="22"/>
              </w:rPr>
            </w:pPr>
            <w:r w:rsidRPr="00157C75">
              <w:rPr>
                <w:color w:val="000000"/>
                <w:sz w:val="22"/>
                <w:szCs w:val="22"/>
              </w:rPr>
              <w:t>Подраздел</w:t>
            </w:r>
          </w:p>
        </w:tc>
        <w:tc>
          <w:tcPr>
            <w:tcW w:w="1781" w:type="dxa"/>
            <w:tcBorders>
              <w:top w:val="single" w:sz="8" w:space="0" w:color="000000"/>
              <w:left w:val="single" w:sz="8" w:space="0" w:color="000000"/>
              <w:right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Сумма (увеличение, уменьшение(-))</w:t>
            </w:r>
          </w:p>
        </w:tc>
      </w:tr>
      <w:tr w:rsidR="00157C75" w:rsidRPr="00157C75" w:rsidTr="009A284A">
        <w:tblPrEx>
          <w:tblCellMar>
            <w:left w:w="108" w:type="dxa"/>
            <w:right w:w="108" w:type="dxa"/>
          </w:tblCellMar>
        </w:tblPrEx>
        <w:trPr>
          <w:trHeight w:val="350"/>
        </w:trPr>
        <w:tc>
          <w:tcPr>
            <w:tcW w:w="719"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1</w:t>
            </w:r>
          </w:p>
        </w:tc>
        <w:tc>
          <w:tcPr>
            <w:tcW w:w="4381"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2</w:t>
            </w:r>
          </w:p>
        </w:tc>
        <w:tc>
          <w:tcPr>
            <w:tcW w:w="1470"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3</w:t>
            </w:r>
          </w:p>
        </w:tc>
        <w:tc>
          <w:tcPr>
            <w:tcW w:w="670"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4</w:t>
            </w:r>
          </w:p>
        </w:tc>
        <w:tc>
          <w:tcPr>
            <w:tcW w:w="591"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5</w:t>
            </w:r>
          </w:p>
        </w:tc>
        <w:tc>
          <w:tcPr>
            <w:tcW w:w="543"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6</w:t>
            </w:r>
          </w:p>
        </w:tc>
        <w:tc>
          <w:tcPr>
            <w:tcW w:w="17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7</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rPr>
                <w:sz w:val="22"/>
                <w:szCs w:val="22"/>
              </w:rPr>
            </w:pPr>
            <w:r w:rsidRPr="00157C75">
              <w:rPr>
                <w:b/>
                <w:color w:val="000000"/>
                <w:sz w:val="22"/>
                <w:szCs w:val="22"/>
              </w:rPr>
              <w:t>Всего</w:t>
            </w:r>
          </w:p>
        </w:tc>
        <w:tc>
          <w:tcPr>
            <w:tcW w:w="1470" w:type="dxa"/>
            <w:shd w:val="clear" w:color="auto" w:fill="auto"/>
            <w:vAlign w:val="center"/>
          </w:tcPr>
          <w:p w:rsidR="00157C75" w:rsidRPr="00157C75" w:rsidRDefault="00157C75" w:rsidP="009A284A">
            <w:pPr>
              <w:snapToGrid w:val="0"/>
              <w:rPr>
                <w:sz w:val="22"/>
                <w:szCs w:val="22"/>
              </w:rPr>
            </w:pPr>
          </w:p>
        </w:tc>
        <w:tc>
          <w:tcPr>
            <w:tcW w:w="670" w:type="dxa"/>
            <w:shd w:val="clear" w:color="auto" w:fill="auto"/>
            <w:vAlign w:val="center"/>
          </w:tcPr>
          <w:p w:rsidR="00157C75" w:rsidRPr="00157C75" w:rsidRDefault="00157C75" w:rsidP="009A284A">
            <w:pPr>
              <w:snapToGrid w:val="0"/>
              <w:rPr>
                <w:sz w:val="22"/>
                <w:szCs w:val="22"/>
              </w:rPr>
            </w:pPr>
          </w:p>
        </w:tc>
        <w:tc>
          <w:tcPr>
            <w:tcW w:w="591" w:type="dxa"/>
            <w:shd w:val="clear" w:color="auto" w:fill="auto"/>
            <w:vAlign w:val="center"/>
          </w:tcPr>
          <w:p w:rsidR="00157C75" w:rsidRPr="00157C75" w:rsidRDefault="00157C75" w:rsidP="009A284A">
            <w:pPr>
              <w:snapToGrid w:val="0"/>
              <w:rPr>
                <w:sz w:val="22"/>
                <w:szCs w:val="22"/>
              </w:rPr>
            </w:pPr>
          </w:p>
        </w:tc>
        <w:tc>
          <w:tcPr>
            <w:tcW w:w="543" w:type="dxa"/>
            <w:shd w:val="clear" w:color="auto" w:fill="auto"/>
            <w:vAlign w:val="center"/>
          </w:tcPr>
          <w:p w:rsidR="00157C75" w:rsidRPr="00157C75" w:rsidRDefault="00157C75" w:rsidP="009A284A">
            <w:pPr>
              <w:snapToGrid w:val="0"/>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b/>
                <w:color w:val="000000"/>
                <w:sz w:val="22"/>
                <w:szCs w:val="22"/>
              </w:rPr>
              <w:t>2 072 571,06</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rPr>
                <w:sz w:val="22"/>
                <w:szCs w:val="22"/>
              </w:rPr>
            </w:pPr>
            <w:r w:rsidRPr="00157C75">
              <w:rPr>
                <w:b/>
                <w:color w:val="000000"/>
                <w:sz w:val="22"/>
                <w:szCs w:val="22"/>
              </w:rPr>
              <w:t>1.</w:t>
            </w:r>
          </w:p>
        </w:tc>
        <w:tc>
          <w:tcPr>
            <w:tcW w:w="4381" w:type="dxa"/>
            <w:shd w:val="clear" w:color="auto" w:fill="auto"/>
            <w:vAlign w:val="center"/>
          </w:tcPr>
          <w:p w:rsidR="00157C75" w:rsidRPr="00157C75" w:rsidRDefault="00157C75" w:rsidP="009A284A">
            <w:pPr>
              <w:jc w:val="both"/>
              <w:rPr>
                <w:sz w:val="22"/>
                <w:szCs w:val="22"/>
              </w:rPr>
            </w:pPr>
            <w:r w:rsidRPr="00157C75">
              <w:rPr>
                <w:b/>
                <w:color w:val="000000"/>
                <w:sz w:val="22"/>
                <w:szCs w:val="22"/>
              </w:rPr>
              <w:t>Муниципальная программа "Обеспечение граждан в Чувашской Республике доступным и комфортным жильем"</w:t>
            </w:r>
          </w:p>
        </w:tc>
        <w:tc>
          <w:tcPr>
            <w:tcW w:w="1470" w:type="dxa"/>
            <w:shd w:val="clear" w:color="auto" w:fill="auto"/>
            <w:vAlign w:val="center"/>
          </w:tcPr>
          <w:p w:rsidR="00157C75" w:rsidRPr="00157C75" w:rsidRDefault="00157C75" w:rsidP="009A284A">
            <w:pPr>
              <w:jc w:val="center"/>
              <w:rPr>
                <w:sz w:val="22"/>
                <w:szCs w:val="22"/>
              </w:rPr>
            </w:pPr>
            <w:r w:rsidRPr="00157C75">
              <w:rPr>
                <w:b/>
                <w:color w:val="000000"/>
                <w:sz w:val="22"/>
                <w:szCs w:val="22"/>
              </w:rPr>
              <w:t>A200000000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b/>
                <w:color w:val="000000"/>
                <w:sz w:val="22"/>
                <w:szCs w:val="22"/>
              </w:rPr>
              <w:t>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rPr>
                <w:sz w:val="22"/>
                <w:szCs w:val="22"/>
              </w:rPr>
            </w:pPr>
            <w:r w:rsidRPr="00157C75">
              <w:rPr>
                <w:b/>
                <w:color w:val="000000"/>
                <w:sz w:val="22"/>
                <w:szCs w:val="22"/>
              </w:rPr>
              <w:lastRenderedPageBreak/>
              <w:t>1.1.</w:t>
            </w:r>
          </w:p>
        </w:tc>
        <w:tc>
          <w:tcPr>
            <w:tcW w:w="4381" w:type="dxa"/>
            <w:shd w:val="clear" w:color="auto" w:fill="auto"/>
            <w:vAlign w:val="center"/>
          </w:tcPr>
          <w:p w:rsidR="00157C75" w:rsidRPr="00157C75" w:rsidRDefault="00157C75" w:rsidP="009A284A">
            <w:pPr>
              <w:jc w:val="both"/>
              <w:rPr>
                <w:sz w:val="22"/>
                <w:szCs w:val="22"/>
              </w:rPr>
            </w:pPr>
            <w:r w:rsidRPr="00157C75">
              <w:rPr>
                <w:b/>
                <w:color w:val="000000"/>
                <w:sz w:val="22"/>
                <w:szCs w:val="22"/>
              </w:rPr>
              <w:t xml:space="preserve">Подпрограмма "Поддержка строительства жилья в Чувашской </w:t>
            </w:r>
            <w:proofErr w:type="spellStart"/>
            <w:r w:rsidRPr="00157C75">
              <w:rPr>
                <w:b/>
                <w:color w:val="000000"/>
                <w:sz w:val="22"/>
                <w:szCs w:val="22"/>
              </w:rPr>
              <w:t>Республике"муниципальной</w:t>
            </w:r>
            <w:proofErr w:type="spellEnd"/>
            <w:r w:rsidRPr="00157C75">
              <w:rPr>
                <w:b/>
                <w:color w:val="000000"/>
                <w:sz w:val="22"/>
                <w:szCs w:val="22"/>
              </w:rPr>
              <w:t xml:space="preserve"> программы "Обеспечение граждан в Чувашской Республике доступным и комфортным жильем"</w:t>
            </w:r>
          </w:p>
        </w:tc>
        <w:tc>
          <w:tcPr>
            <w:tcW w:w="1470" w:type="dxa"/>
            <w:shd w:val="clear" w:color="auto" w:fill="auto"/>
            <w:vAlign w:val="center"/>
          </w:tcPr>
          <w:p w:rsidR="00157C75" w:rsidRPr="00157C75" w:rsidRDefault="00157C75" w:rsidP="009A284A">
            <w:pPr>
              <w:jc w:val="center"/>
              <w:rPr>
                <w:sz w:val="22"/>
                <w:szCs w:val="22"/>
              </w:rPr>
            </w:pPr>
            <w:r w:rsidRPr="00157C75">
              <w:rPr>
                <w:b/>
                <w:color w:val="000000"/>
                <w:sz w:val="22"/>
                <w:szCs w:val="22"/>
              </w:rPr>
              <w:t>A210000000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b/>
                <w:color w:val="000000"/>
                <w:sz w:val="22"/>
                <w:szCs w:val="22"/>
              </w:rPr>
              <w:t>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"Обеспечение граждан доступным жильем"</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A210300000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A210312980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A210312980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A210312980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Жилищно-коммунальное хозяйство</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A210312980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Другие вопросы в области жилищно-коммунального хозяйства</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A210312980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43"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"Реализация отдельных мероприятий регионального проекта "Жилье"</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A21F100000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w:t>
            </w:r>
            <w:r w:rsidRPr="00157C75">
              <w:rPr>
                <w:color w:val="000000"/>
                <w:sz w:val="22"/>
                <w:szCs w:val="22"/>
              </w:rPr>
              <w:lastRenderedPageBreak/>
              <w:t>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lastRenderedPageBreak/>
              <w:t>A21F112980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A21F112980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A21F112980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Жилищно-коммунальное хозяйство</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A21F112980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Другие вопросы в области жилищно-коммунального хозяйства</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A21F112980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43"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rPr>
                <w:sz w:val="22"/>
                <w:szCs w:val="22"/>
              </w:rPr>
            </w:pPr>
            <w:r w:rsidRPr="00157C75">
              <w:rPr>
                <w:b/>
                <w:color w:val="000000"/>
                <w:sz w:val="22"/>
                <w:szCs w:val="22"/>
              </w:rPr>
              <w:t>2.</w:t>
            </w:r>
          </w:p>
        </w:tc>
        <w:tc>
          <w:tcPr>
            <w:tcW w:w="4381" w:type="dxa"/>
            <w:shd w:val="clear" w:color="auto" w:fill="auto"/>
            <w:vAlign w:val="center"/>
          </w:tcPr>
          <w:p w:rsidR="00157C75" w:rsidRPr="00157C75" w:rsidRDefault="00157C75" w:rsidP="009A284A">
            <w:pPr>
              <w:jc w:val="both"/>
              <w:rPr>
                <w:sz w:val="22"/>
                <w:szCs w:val="22"/>
              </w:rPr>
            </w:pPr>
            <w:proofErr w:type="gramStart"/>
            <w:r w:rsidRPr="00157C75">
              <w:rPr>
                <w:b/>
                <w:color w:val="000000"/>
                <w:sz w:val="22"/>
                <w:szCs w:val="22"/>
              </w:rPr>
              <w:t>Муниципальная  программа</w:t>
            </w:r>
            <w:proofErr w:type="gramEnd"/>
            <w:r w:rsidRPr="00157C75">
              <w:rPr>
                <w:b/>
                <w:color w:val="000000"/>
                <w:sz w:val="22"/>
                <w:szCs w:val="22"/>
              </w:rPr>
              <w:t xml:space="preserve"> "Формирование современной городской среды на территории Чувашской Республики"</w:t>
            </w:r>
          </w:p>
        </w:tc>
        <w:tc>
          <w:tcPr>
            <w:tcW w:w="1470" w:type="dxa"/>
            <w:shd w:val="clear" w:color="auto" w:fill="auto"/>
            <w:vAlign w:val="center"/>
          </w:tcPr>
          <w:p w:rsidR="00157C75" w:rsidRPr="00157C75" w:rsidRDefault="00157C75" w:rsidP="009A284A">
            <w:pPr>
              <w:jc w:val="center"/>
              <w:rPr>
                <w:sz w:val="22"/>
                <w:szCs w:val="22"/>
              </w:rPr>
            </w:pPr>
            <w:r w:rsidRPr="00157C75">
              <w:rPr>
                <w:b/>
                <w:color w:val="000000"/>
                <w:sz w:val="22"/>
                <w:szCs w:val="22"/>
              </w:rPr>
              <w:t>A500000000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b/>
                <w:color w:val="000000"/>
                <w:sz w:val="22"/>
                <w:szCs w:val="22"/>
              </w:rPr>
              <w:t>-443 941,94</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rPr>
                <w:sz w:val="22"/>
                <w:szCs w:val="22"/>
              </w:rPr>
            </w:pPr>
            <w:r w:rsidRPr="00157C75">
              <w:rPr>
                <w:b/>
                <w:color w:val="000000"/>
                <w:sz w:val="22"/>
                <w:szCs w:val="22"/>
              </w:rPr>
              <w:t>2.1.</w:t>
            </w:r>
          </w:p>
        </w:tc>
        <w:tc>
          <w:tcPr>
            <w:tcW w:w="4381" w:type="dxa"/>
            <w:shd w:val="clear" w:color="auto" w:fill="auto"/>
            <w:vAlign w:val="center"/>
          </w:tcPr>
          <w:p w:rsidR="00157C75" w:rsidRPr="00157C75" w:rsidRDefault="00157C75" w:rsidP="009A284A">
            <w:pPr>
              <w:jc w:val="both"/>
              <w:rPr>
                <w:sz w:val="22"/>
                <w:szCs w:val="22"/>
              </w:rPr>
            </w:pPr>
            <w:r w:rsidRPr="00157C75">
              <w:rPr>
                <w:b/>
                <w:color w:val="000000"/>
                <w:sz w:val="22"/>
                <w:szCs w:val="22"/>
              </w:rPr>
              <w:t xml:space="preserve">Подпрограмма "Благоустройство дворовых и </w:t>
            </w:r>
            <w:proofErr w:type="spellStart"/>
            <w:r w:rsidRPr="00157C75">
              <w:rPr>
                <w:b/>
                <w:color w:val="000000"/>
                <w:sz w:val="22"/>
                <w:szCs w:val="22"/>
              </w:rPr>
              <w:t>общественых</w:t>
            </w:r>
            <w:proofErr w:type="spellEnd"/>
            <w:r w:rsidRPr="00157C75">
              <w:rPr>
                <w:b/>
                <w:color w:val="000000"/>
                <w:sz w:val="22"/>
                <w:szCs w:val="22"/>
              </w:rPr>
              <w:t xml:space="preserve"> территорий" муниципальной программы "Формирование современной городской среды на территории Чувашской Республики"</w:t>
            </w:r>
          </w:p>
        </w:tc>
        <w:tc>
          <w:tcPr>
            <w:tcW w:w="1470" w:type="dxa"/>
            <w:shd w:val="clear" w:color="auto" w:fill="auto"/>
            <w:vAlign w:val="center"/>
          </w:tcPr>
          <w:p w:rsidR="00157C75" w:rsidRPr="00157C75" w:rsidRDefault="00157C75" w:rsidP="009A284A">
            <w:pPr>
              <w:jc w:val="center"/>
              <w:rPr>
                <w:sz w:val="22"/>
                <w:szCs w:val="22"/>
              </w:rPr>
            </w:pPr>
            <w:r w:rsidRPr="00157C75">
              <w:rPr>
                <w:b/>
                <w:color w:val="000000"/>
                <w:sz w:val="22"/>
                <w:szCs w:val="22"/>
              </w:rPr>
              <w:t>A510000000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b/>
                <w:color w:val="000000"/>
                <w:sz w:val="22"/>
                <w:szCs w:val="22"/>
              </w:rPr>
              <w:t>-443 941,94</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"Содействие благоустройству населенных пунктов Чувашской Республики"</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A510200000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-446 754,59</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Реализация мероприятий по благоустройству территории</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A510277420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-446 754,59</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A510277420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-446 754,59</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A510277420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-446 754,59</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Жилищно-коммунальное хозяйство</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A510277420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-446 754,59</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Благоустройство</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A510277420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43"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-446 754,59</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"Реализация мероприятий регионального проекта "Формирование комфортной городской среды"</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A51F200000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2 812,65</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Реализация программ формирования современной городской среды</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A51F255550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2 812,65</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A51F255550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2 812,65</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A51F255550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2 812,65</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Жилищно-коммунальное хозяйство</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A51F255550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2 812,65</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Благоустройство</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A51F255550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43"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2 812,65</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rPr>
                <w:sz w:val="22"/>
                <w:szCs w:val="22"/>
              </w:rPr>
            </w:pPr>
            <w:r w:rsidRPr="00157C75">
              <w:rPr>
                <w:b/>
                <w:color w:val="000000"/>
                <w:sz w:val="22"/>
                <w:szCs w:val="22"/>
              </w:rPr>
              <w:t>3.</w:t>
            </w:r>
          </w:p>
        </w:tc>
        <w:tc>
          <w:tcPr>
            <w:tcW w:w="4381" w:type="dxa"/>
            <w:shd w:val="clear" w:color="auto" w:fill="auto"/>
            <w:vAlign w:val="center"/>
          </w:tcPr>
          <w:p w:rsidR="00157C75" w:rsidRPr="00157C75" w:rsidRDefault="00157C75" w:rsidP="009A284A">
            <w:pPr>
              <w:jc w:val="both"/>
              <w:rPr>
                <w:sz w:val="22"/>
                <w:szCs w:val="22"/>
              </w:rPr>
            </w:pPr>
            <w:r w:rsidRPr="00157C75">
              <w:rPr>
                <w:b/>
                <w:color w:val="000000"/>
                <w:sz w:val="22"/>
                <w:szCs w:val="22"/>
              </w:rPr>
              <w:t xml:space="preserve">Муниципальная программа "Развитие культуры и туризма" </w:t>
            </w:r>
          </w:p>
        </w:tc>
        <w:tc>
          <w:tcPr>
            <w:tcW w:w="1470" w:type="dxa"/>
            <w:shd w:val="clear" w:color="auto" w:fill="auto"/>
            <w:vAlign w:val="center"/>
          </w:tcPr>
          <w:p w:rsidR="00157C75" w:rsidRPr="00157C75" w:rsidRDefault="00157C75" w:rsidP="009A284A">
            <w:pPr>
              <w:jc w:val="center"/>
              <w:rPr>
                <w:sz w:val="22"/>
                <w:szCs w:val="22"/>
              </w:rPr>
            </w:pPr>
            <w:r w:rsidRPr="00157C75">
              <w:rPr>
                <w:b/>
                <w:color w:val="000000"/>
                <w:sz w:val="22"/>
                <w:szCs w:val="22"/>
              </w:rPr>
              <w:t>Ц400000000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b/>
                <w:color w:val="000000"/>
                <w:sz w:val="22"/>
                <w:szCs w:val="22"/>
              </w:rPr>
              <w:t>-1 000 000,00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rPr>
                <w:sz w:val="22"/>
                <w:szCs w:val="22"/>
              </w:rPr>
            </w:pPr>
            <w:r w:rsidRPr="00157C75">
              <w:rPr>
                <w:b/>
                <w:color w:val="000000"/>
                <w:sz w:val="22"/>
                <w:szCs w:val="22"/>
              </w:rPr>
              <w:t>3.1.</w:t>
            </w:r>
          </w:p>
        </w:tc>
        <w:tc>
          <w:tcPr>
            <w:tcW w:w="4381" w:type="dxa"/>
            <w:shd w:val="clear" w:color="auto" w:fill="auto"/>
            <w:vAlign w:val="center"/>
          </w:tcPr>
          <w:p w:rsidR="00157C75" w:rsidRPr="00157C75" w:rsidRDefault="00157C75" w:rsidP="009A284A">
            <w:pPr>
              <w:jc w:val="both"/>
              <w:rPr>
                <w:sz w:val="22"/>
                <w:szCs w:val="22"/>
              </w:rPr>
            </w:pPr>
            <w:r w:rsidRPr="00157C75">
              <w:rPr>
                <w:b/>
                <w:color w:val="000000"/>
                <w:sz w:val="22"/>
                <w:szCs w:val="22"/>
              </w:rPr>
              <w:t>Подпрограмма "Развитие культуры в Чувашской Республике" муниципальной программы "Развитие культуры и туризма"</w:t>
            </w:r>
          </w:p>
        </w:tc>
        <w:tc>
          <w:tcPr>
            <w:tcW w:w="1470" w:type="dxa"/>
            <w:shd w:val="clear" w:color="auto" w:fill="auto"/>
            <w:vAlign w:val="center"/>
          </w:tcPr>
          <w:p w:rsidR="00157C75" w:rsidRPr="00157C75" w:rsidRDefault="00157C75" w:rsidP="009A284A">
            <w:pPr>
              <w:jc w:val="center"/>
              <w:rPr>
                <w:sz w:val="22"/>
                <w:szCs w:val="22"/>
              </w:rPr>
            </w:pPr>
            <w:r w:rsidRPr="00157C75">
              <w:rPr>
                <w:b/>
                <w:color w:val="000000"/>
                <w:sz w:val="22"/>
                <w:szCs w:val="22"/>
              </w:rPr>
              <w:t>Ц410000000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b/>
                <w:color w:val="000000"/>
                <w:sz w:val="22"/>
                <w:szCs w:val="22"/>
              </w:rPr>
              <w:t>-1 000 000,00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"Сохранение и развитие народного творчества"</w:t>
            </w:r>
          </w:p>
          <w:p w:rsidR="00157C75" w:rsidRPr="00157C75" w:rsidRDefault="00157C75" w:rsidP="009A284A">
            <w:pPr>
              <w:jc w:val="both"/>
              <w:rPr>
                <w:sz w:val="22"/>
                <w:szCs w:val="22"/>
              </w:rPr>
            </w:pP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Ц410700000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Обеспечение деятельности учреждений в сфере культурно-досугового обслуживания населения</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Ц410740390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Межбюджетные трансферты</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Ц410740390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500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межбюджетные трансферты</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Ц410740390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540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Культура, кинематография</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Ц410740390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540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Культура</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Ц410740390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540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43"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rPr>
                <w:sz w:val="22"/>
                <w:szCs w:val="22"/>
              </w:rPr>
            </w:pPr>
            <w:r w:rsidRPr="00157C75">
              <w:rPr>
                <w:b/>
                <w:color w:val="000000"/>
                <w:sz w:val="22"/>
                <w:szCs w:val="22"/>
              </w:rPr>
              <w:t>4.</w:t>
            </w:r>
          </w:p>
        </w:tc>
        <w:tc>
          <w:tcPr>
            <w:tcW w:w="4381" w:type="dxa"/>
            <w:shd w:val="clear" w:color="auto" w:fill="auto"/>
            <w:vAlign w:val="center"/>
          </w:tcPr>
          <w:p w:rsidR="00157C75" w:rsidRPr="00157C75" w:rsidRDefault="00157C75" w:rsidP="009A284A">
            <w:pPr>
              <w:jc w:val="both"/>
              <w:rPr>
                <w:sz w:val="22"/>
                <w:szCs w:val="22"/>
              </w:rPr>
            </w:pPr>
            <w:r w:rsidRPr="00157C75">
              <w:rPr>
                <w:b/>
                <w:color w:val="000000"/>
                <w:sz w:val="22"/>
                <w:szCs w:val="22"/>
              </w:rPr>
              <w:t xml:space="preserve">Муниципальная </w:t>
            </w:r>
            <w:proofErr w:type="gramStart"/>
            <w:r w:rsidRPr="00157C75">
              <w:rPr>
                <w:b/>
                <w:color w:val="000000"/>
                <w:sz w:val="22"/>
                <w:szCs w:val="22"/>
              </w:rPr>
              <w:t>программа  "</w:t>
            </w:r>
            <w:proofErr w:type="gramEnd"/>
            <w:r w:rsidRPr="00157C75">
              <w:rPr>
                <w:b/>
                <w:color w:val="000000"/>
                <w:sz w:val="22"/>
                <w:szCs w:val="22"/>
              </w:rPr>
              <w:t xml:space="preserve">Развитие сельского хозяйства и регулирование рынка сельскохозяйственной продукции, сырья и продовольствия" </w:t>
            </w:r>
          </w:p>
        </w:tc>
        <w:tc>
          <w:tcPr>
            <w:tcW w:w="1470" w:type="dxa"/>
            <w:shd w:val="clear" w:color="auto" w:fill="auto"/>
            <w:vAlign w:val="center"/>
          </w:tcPr>
          <w:p w:rsidR="00157C75" w:rsidRPr="00157C75" w:rsidRDefault="00157C75" w:rsidP="009A284A">
            <w:pPr>
              <w:jc w:val="center"/>
              <w:rPr>
                <w:sz w:val="22"/>
                <w:szCs w:val="22"/>
              </w:rPr>
            </w:pPr>
            <w:r w:rsidRPr="00157C75">
              <w:rPr>
                <w:b/>
                <w:color w:val="000000"/>
                <w:sz w:val="22"/>
                <w:szCs w:val="22"/>
              </w:rPr>
              <w:t>Ц900000000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b/>
                <w:color w:val="000000"/>
                <w:sz w:val="22"/>
                <w:szCs w:val="22"/>
              </w:rPr>
              <w:t>1 187 348,00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rPr>
                <w:sz w:val="22"/>
                <w:szCs w:val="22"/>
              </w:rPr>
            </w:pPr>
            <w:r w:rsidRPr="00157C75">
              <w:rPr>
                <w:b/>
                <w:color w:val="000000"/>
                <w:sz w:val="22"/>
                <w:szCs w:val="22"/>
              </w:rPr>
              <w:t>4.1.</w:t>
            </w:r>
          </w:p>
        </w:tc>
        <w:tc>
          <w:tcPr>
            <w:tcW w:w="4381" w:type="dxa"/>
            <w:shd w:val="clear" w:color="auto" w:fill="auto"/>
            <w:vAlign w:val="center"/>
          </w:tcPr>
          <w:p w:rsidR="00157C75" w:rsidRPr="00157C75" w:rsidRDefault="00157C75" w:rsidP="009A284A">
            <w:pPr>
              <w:jc w:val="both"/>
              <w:rPr>
                <w:sz w:val="22"/>
                <w:szCs w:val="22"/>
              </w:rPr>
            </w:pPr>
            <w:r w:rsidRPr="00157C75">
              <w:rPr>
                <w:b/>
                <w:color w:val="000000"/>
                <w:sz w:val="22"/>
                <w:szCs w:val="22"/>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470" w:type="dxa"/>
            <w:shd w:val="clear" w:color="auto" w:fill="auto"/>
            <w:vAlign w:val="center"/>
          </w:tcPr>
          <w:p w:rsidR="00157C75" w:rsidRPr="00157C75" w:rsidRDefault="00157C75" w:rsidP="009A284A">
            <w:pPr>
              <w:jc w:val="center"/>
              <w:rPr>
                <w:sz w:val="22"/>
                <w:szCs w:val="22"/>
              </w:rPr>
            </w:pPr>
            <w:r w:rsidRPr="00157C75">
              <w:rPr>
                <w:b/>
                <w:color w:val="000000"/>
                <w:sz w:val="22"/>
                <w:szCs w:val="22"/>
              </w:rPr>
              <w:t>Ц990000000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b/>
                <w:color w:val="000000"/>
                <w:sz w:val="22"/>
                <w:szCs w:val="22"/>
              </w:rPr>
              <w:t>1 187 348,00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Ц990200000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Реализация проектов развития общественной инфраструктуры, основанных на местных инициативах</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Ц9902S6570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Ц9902S6570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Ц9902S6570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Жилищно-коммунальное хозяйство</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Ц9902S6570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Благоустройство</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Ц9902S6570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43"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rPr>
                <w:sz w:val="22"/>
                <w:szCs w:val="22"/>
              </w:rPr>
            </w:pPr>
            <w:r w:rsidRPr="00157C75">
              <w:rPr>
                <w:b/>
                <w:color w:val="000000"/>
                <w:sz w:val="22"/>
                <w:szCs w:val="22"/>
              </w:rPr>
              <w:t>5.</w:t>
            </w:r>
          </w:p>
        </w:tc>
        <w:tc>
          <w:tcPr>
            <w:tcW w:w="4381" w:type="dxa"/>
            <w:shd w:val="clear" w:color="auto" w:fill="auto"/>
            <w:vAlign w:val="center"/>
          </w:tcPr>
          <w:p w:rsidR="00157C75" w:rsidRPr="00157C75" w:rsidRDefault="00157C75" w:rsidP="009A284A">
            <w:pPr>
              <w:jc w:val="both"/>
              <w:rPr>
                <w:sz w:val="22"/>
                <w:szCs w:val="22"/>
              </w:rPr>
            </w:pPr>
            <w:r w:rsidRPr="00157C75">
              <w:rPr>
                <w:b/>
                <w:color w:val="000000"/>
                <w:sz w:val="22"/>
                <w:szCs w:val="22"/>
              </w:rPr>
              <w:t>Муниципальная программа "Развитие транспортной системы"</w:t>
            </w:r>
          </w:p>
        </w:tc>
        <w:tc>
          <w:tcPr>
            <w:tcW w:w="1470" w:type="dxa"/>
            <w:shd w:val="clear" w:color="auto" w:fill="auto"/>
            <w:vAlign w:val="center"/>
          </w:tcPr>
          <w:p w:rsidR="00157C75" w:rsidRPr="00157C75" w:rsidRDefault="00157C75" w:rsidP="009A284A">
            <w:pPr>
              <w:jc w:val="center"/>
              <w:rPr>
                <w:sz w:val="22"/>
                <w:szCs w:val="22"/>
              </w:rPr>
            </w:pPr>
            <w:r w:rsidRPr="00157C75">
              <w:rPr>
                <w:b/>
                <w:color w:val="000000"/>
                <w:sz w:val="22"/>
                <w:szCs w:val="22"/>
              </w:rPr>
              <w:t>Ч200000000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b/>
                <w:color w:val="000000"/>
                <w:sz w:val="22"/>
                <w:szCs w:val="22"/>
              </w:rPr>
              <w:t>2 329 165,00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rPr>
                <w:sz w:val="22"/>
                <w:szCs w:val="22"/>
              </w:rPr>
            </w:pPr>
            <w:r w:rsidRPr="00157C75">
              <w:rPr>
                <w:b/>
                <w:color w:val="000000"/>
                <w:sz w:val="22"/>
                <w:szCs w:val="22"/>
              </w:rPr>
              <w:t>5.1.</w:t>
            </w:r>
          </w:p>
        </w:tc>
        <w:tc>
          <w:tcPr>
            <w:tcW w:w="4381" w:type="dxa"/>
            <w:shd w:val="clear" w:color="auto" w:fill="auto"/>
            <w:vAlign w:val="center"/>
          </w:tcPr>
          <w:p w:rsidR="00157C75" w:rsidRPr="00157C75" w:rsidRDefault="00157C75" w:rsidP="009A284A">
            <w:pPr>
              <w:jc w:val="both"/>
              <w:rPr>
                <w:sz w:val="22"/>
                <w:szCs w:val="22"/>
              </w:rPr>
            </w:pPr>
            <w:r w:rsidRPr="00157C75">
              <w:rPr>
                <w:b/>
                <w:color w:val="000000"/>
                <w:sz w:val="22"/>
                <w:szCs w:val="22"/>
              </w:rPr>
              <w:t>Подпрограмма "Безопасные и качественные автомобильные дороги" муниципальной программы "Развитие транспортной системы"</w:t>
            </w:r>
          </w:p>
        </w:tc>
        <w:tc>
          <w:tcPr>
            <w:tcW w:w="1470" w:type="dxa"/>
            <w:shd w:val="clear" w:color="auto" w:fill="auto"/>
            <w:vAlign w:val="center"/>
          </w:tcPr>
          <w:p w:rsidR="00157C75" w:rsidRPr="00157C75" w:rsidRDefault="00157C75" w:rsidP="009A284A">
            <w:pPr>
              <w:jc w:val="center"/>
              <w:rPr>
                <w:sz w:val="22"/>
                <w:szCs w:val="22"/>
              </w:rPr>
            </w:pPr>
            <w:r w:rsidRPr="00157C75">
              <w:rPr>
                <w:b/>
                <w:color w:val="000000"/>
                <w:sz w:val="22"/>
                <w:szCs w:val="22"/>
              </w:rPr>
              <w:t>Ч210000000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b/>
                <w:color w:val="000000"/>
                <w:sz w:val="22"/>
                <w:szCs w:val="22"/>
              </w:rPr>
              <w:t>2 329 165,00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snapToGrid w:val="0"/>
              <w:rPr>
                <w:sz w:val="22"/>
                <w:szCs w:val="22"/>
              </w:rPr>
            </w:pPr>
          </w:p>
        </w:tc>
        <w:tc>
          <w:tcPr>
            <w:tcW w:w="1470" w:type="dxa"/>
            <w:shd w:val="clear" w:color="auto" w:fill="auto"/>
            <w:vAlign w:val="center"/>
          </w:tcPr>
          <w:p w:rsidR="00157C75" w:rsidRPr="00157C75" w:rsidRDefault="00157C75" w:rsidP="009A284A">
            <w:pPr>
              <w:snapToGrid w:val="0"/>
              <w:rPr>
                <w:sz w:val="22"/>
                <w:szCs w:val="22"/>
              </w:rPr>
            </w:pPr>
          </w:p>
        </w:tc>
        <w:tc>
          <w:tcPr>
            <w:tcW w:w="670" w:type="dxa"/>
            <w:shd w:val="clear" w:color="auto" w:fill="auto"/>
            <w:vAlign w:val="center"/>
          </w:tcPr>
          <w:p w:rsidR="00157C75" w:rsidRPr="00157C75" w:rsidRDefault="00157C75" w:rsidP="009A284A">
            <w:pPr>
              <w:snapToGrid w:val="0"/>
              <w:rPr>
                <w:sz w:val="22"/>
                <w:szCs w:val="22"/>
              </w:rPr>
            </w:pPr>
          </w:p>
        </w:tc>
        <w:tc>
          <w:tcPr>
            <w:tcW w:w="591" w:type="dxa"/>
            <w:shd w:val="clear" w:color="auto" w:fill="auto"/>
            <w:vAlign w:val="center"/>
          </w:tcPr>
          <w:p w:rsidR="00157C75" w:rsidRPr="00157C75" w:rsidRDefault="00157C75" w:rsidP="009A284A">
            <w:pPr>
              <w:snapToGrid w:val="0"/>
              <w:rPr>
                <w:sz w:val="22"/>
                <w:szCs w:val="22"/>
              </w:rPr>
            </w:pPr>
          </w:p>
        </w:tc>
        <w:tc>
          <w:tcPr>
            <w:tcW w:w="543" w:type="dxa"/>
            <w:shd w:val="clear" w:color="auto" w:fill="auto"/>
            <w:vAlign w:val="center"/>
          </w:tcPr>
          <w:p w:rsidR="00157C75" w:rsidRPr="00157C75" w:rsidRDefault="00157C75" w:rsidP="009A284A">
            <w:pPr>
              <w:snapToGrid w:val="0"/>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6 000 965,00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 xml:space="preserve">Капитальный </w:t>
            </w:r>
            <w:proofErr w:type="gramStart"/>
            <w:r w:rsidRPr="00157C75">
              <w:rPr>
                <w:color w:val="000000"/>
                <w:sz w:val="22"/>
                <w:szCs w:val="22"/>
              </w:rPr>
              <w:t>ремонт  и</w:t>
            </w:r>
            <w:proofErr w:type="gramEnd"/>
            <w:r w:rsidRPr="00157C75">
              <w:rPr>
                <w:color w:val="000000"/>
                <w:sz w:val="22"/>
                <w:szCs w:val="22"/>
              </w:rPr>
              <w:t xml:space="preserve"> ремонт автомобильных дорог общего пользования </w:t>
            </w:r>
            <w:r w:rsidRPr="00157C75">
              <w:rPr>
                <w:color w:val="000000"/>
                <w:sz w:val="22"/>
                <w:szCs w:val="22"/>
              </w:rPr>
              <w:lastRenderedPageBreak/>
              <w:t>местного значения в границах  населенных пунктов  поселений</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lastRenderedPageBreak/>
              <w:t>Ч210474260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6 000 965,00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Ч210474260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6 000 965,00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Ч210474260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6 000 965,00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Национальная экономика</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Ч210474260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6 000 965,00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Дорожное хозяйство (дорожные фонды)</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Ч210474260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43"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6 000 965,00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Ч210300000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-3 671 800,00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Ч210374190</w:t>
            </w:r>
          </w:p>
        </w:tc>
        <w:tc>
          <w:tcPr>
            <w:tcW w:w="670" w:type="dxa"/>
            <w:shd w:val="clear" w:color="auto" w:fill="auto"/>
            <w:vAlign w:val="center"/>
          </w:tcPr>
          <w:p w:rsidR="00157C75" w:rsidRPr="00157C75" w:rsidRDefault="00157C75" w:rsidP="009A284A">
            <w:pPr>
              <w:snapToGrid w:val="0"/>
              <w:jc w:val="center"/>
              <w:rPr>
                <w:sz w:val="22"/>
                <w:szCs w:val="22"/>
              </w:rPr>
            </w:pP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-3 671 800,00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Ч210374190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-3 671 800,00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Ч210374190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snapToGrid w:val="0"/>
              <w:jc w:val="center"/>
              <w:rPr>
                <w:sz w:val="22"/>
                <w:szCs w:val="22"/>
              </w:rPr>
            </w:pP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-3 671 800,00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Национальная экономика</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Ч210374190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43" w:type="dxa"/>
            <w:shd w:val="clear" w:color="auto" w:fill="auto"/>
            <w:vAlign w:val="center"/>
          </w:tcPr>
          <w:p w:rsidR="00157C75" w:rsidRPr="00157C75" w:rsidRDefault="00157C75" w:rsidP="009A284A">
            <w:pPr>
              <w:snapToGrid w:val="0"/>
              <w:jc w:val="center"/>
              <w:rPr>
                <w:sz w:val="22"/>
                <w:szCs w:val="22"/>
              </w:rPr>
            </w:pP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-3 671 800,00</w:t>
            </w:r>
          </w:p>
        </w:tc>
      </w:tr>
      <w:tr w:rsidR="00157C75" w:rsidRPr="00157C75" w:rsidTr="009A284A">
        <w:tblPrEx>
          <w:tblCellMar>
            <w:left w:w="108" w:type="dxa"/>
            <w:right w:w="108" w:type="dxa"/>
          </w:tblCellMar>
        </w:tblPrEx>
        <w:trPr>
          <w:trHeight w:val="288"/>
        </w:trPr>
        <w:tc>
          <w:tcPr>
            <w:tcW w:w="719" w:type="dxa"/>
            <w:shd w:val="clear" w:color="auto" w:fill="auto"/>
            <w:vAlign w:val="center"/>
          </w:tcPr>
          <w:p w:rsidR="00157C75" w:rsidRPr="00157C75" w:rsidRDefault="00157C75" w:rsidP="009A284A">
            <w:pPr>
              <w:snapToGrid w:val="0"/>
              <w:rPr>
                <w:sz w:val="22"/>
                <w:szCs w:val="22"/>
              </w:rPr>
            </w:pPr>
          </w:p>
        </w:tc>
        <w:tc>
          <w:tcPr>
            <w:tcW w:w="4381" w:type="dxa"/>
            <w:shd w:val="clear" w:color="auto" w:fill="auto"/>
            <w:vAlign w:val="center"/>
          </w:tcPr>
          <w:p w:rsidR="00157C75" w:rsidRPr="00157C75" w:rsidRDefault="00157C75" w:rsidP="009A284A">
            <w:pPr>
              <w:jc w:val="both"/>
              <w:rPr>
                <w:sz w:val="22"/>
                <w:szCs w:val="22"/>
              </w:rPr>
            </w:pPr>
            <w:r w:rsidRPr="00157C75">
              <w:rPr>
                <w:color w:val="000000"/>
                <w:sz w:val="22"/>
                <w:szCs w:val="22"/>
              </w:rPr>
              <w:t>Дорожное хозяйство (дорожные фонды)</w:t>
            </w:r>
          </w:p>
        </w:tc>
        <w:tc>
          <w:tcPr>
            <w:tcW w:w="1470"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Ч210374190</w:t>
            </w:r>
          </w:p>
        </w:tc>
        <w:tc>
          <w:tcPr>
            <w:tcW w:w="670"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591"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43"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781" w:type="dxa"/>
            <w:shd w:val="clear" w:color="auto" w:fill="auto"/>
            <w:vAlign w:val="center"/>
          </w:tcPr>
          <w:p w:rsidR="00157C75" w:rsidRPr="00157C75" w:rsidRDefault="00157C75" w:rsidP="009A284A">
            <w:pPr>
              <w:jc w:val="right"/>
              <w:rPr>
                <w:sz w:val="22"/>
                <w:szCs w:val="22"/>
              </w:rPr>
            </w:pPr>
            <w:r w:rsidRPr="00157C75">
              <w:rPr>
                <w:color w:val="000000"/>
                <w:sz w:val="22"/>
                <w:szCs w:val="22"/>
              </w:rPr>
              <w:t>-3 671 800,00</w:t>
            </w:r>
            <w:r w:rsidRPr="00157C75">
              <w:rPr>
                <w:bCs/>
                <w:color w:val="000000"/>
                <w:sz w:val="22"/>
                <w:szCs w:val="22"/>
              </w:rPr>
              <w:t>»;</w:t>
            </w:r>
          </w:p>
        </w:tc>
      </w:tr>
    </w:tbl>
    <w:p w:rsidR="00157C75" w:rsidRPr="00157C75" w:rsidRDefault="00157C75" w:rsidP="00157C75">
      <w:pPr>
        <w:pStyle w:val="14"/>
        <w:rPr>
          <w:rFonts w:ascii="Times New Roman" w:hAnsi="Times New Roman" w:cs="Times New Roman"/>
          <w:highlight w:val="yellow"/>
        </w:rPr>
      </w:pPr>
    </w:p>
    <w:p w:rsidR="00157C75" w:rsidRPr="00157C75" w:rsidRDefault="00157C75" w:rsidP="00157C75">
      <w:pPr>
        <w:ind w:firstLine="540"/>
        <w:jc w:val="both"/>
        <w:rPr>
          <w:sz w:val="22"/>
          <w:szCs w:val="22"/>
        </w:rPr>
      </w:pPr>
      <w:r w:rsidRPr="00157C75">
        <w:rPr>
          <w:sz w:val="22"/>
          <w:szCs w:val="22"/>
        </w:rPr>
        <w:t>7) дополнить приложением 9</w:t>
      </w:r>
      <w:r w:rsidRPr="00157C75">
        <w:rPr>
          <w:sz w:val="22"/>
          <w:szCs w:val="22"/>
          <w:vertAlign w:val="superscript"/>
        </w:rPr>
        <w:t>3</w:t>
      </w:r>
      <w:r w:rsidRPr="00157C75">
        <w:rPr>
          <w:sz w:val="22"/>
          <w:szCs w:val="22"/>
        </w:rPr>
        <w:t xml:space="preserve"> следующего содержания: </w:t>
      </w:r>
    </w:p>
    <w:p w:rsidR="00157C75" w:rsidRPr="00157C75" w:rsidRDefault="00157C75" w:rsidP="00157C75">
      <w:pPr>
        <w:ind w:firstLine="540"/>
        <w:jc w:val="both"/>
        <w:rPr>
          <w:sz w:val="22"/>
          <w:szCs w:val="22"/>
        </w:rPr>
      </w:pPr>
    </w:p>
    <w:p w:rsidR="00157C75" w:rsidRPr="00157C75" w:rsidRDefault="00157C75" w:rsidP="00157C75">
      <w:pPr>
        <w:widowControl w:val="0"/>
        <w:autoSpaceDE w:val="0"/>
        <w:ind w:left="5040"/>
        <w:jc w:val="both"/>
        <w:rPr>
          <w:sz w:val="22"/>
          <w:szCs w:val="22"/>
        </w:rPr>
      </w:pPr>
      <w:r w:rsidRPr="00157C75">
        <w:rPr>
          <w:bCs/>
          <w:color w:val="000000"/>
          <w:sz w:val="22"/>
          <w:szCs w:val="22"/>
        </w:rPr>
        <w:t>«</w:t>
      </w:r>
      <w:r w:rsidRPr="00157C75">
        <w:rPr>
          <w:iCs/>
          <w:color w:val="000000"/>
          <w:sz w:val="22"/>
          <w:szCs w:val="22"/>
        </w:rPr>
        <w:t>Приложение 9</w:t>
      </w:r>
      <w:r w:rsidRPr="00157C75">
        <w:rPr>
          <w:iCs/>
          <w:color w:val="000000"/>
          <w:sz w:val="22"/>
          <w:szCs w:val="22"/>
          <w:vertAlign w:val="superscript"/>
        </w:rPr>
        <w:t>3</w:t>
      </w:r>
    </w:p>
    <w:p w:rsidR="00157C75" w:rsidRPr="00157C75" w:rsidRDefault="00157C75" w:rsidP="00157C75">
      <w:pPr>
        <w:widowControl w:val="0"/>
        <w:autoSpaceDE w:val="0"/>
        <w:ind w:left="5040"/>
        <w:jc w:val="both"/>
        <w:rPr>
          <w:sz w:val="22"/>
          <w:szCs w:val="22"/>
        </w:rPr>
      </w:pPr>
      <w:r w:rsidRPr="00157C75">
        <w:rPr>
          <w:iCs/>
          <w:color w:val="000000"/>
          <w:sz w:val="22"/>
          <w:szCs w:val="22"/>
        </w:rPr>
        <w:t>к Решению Собрания депутатов Яльчикского сельского поселения Яльчикского района Чувашской Республики «О бюджете Яльчикского сельского поселения Яльчикского района</w:t>
      </w:r>
      <w:r w:rsidRPr="00157C75">
        <w:rPr>
          <w:iCs/>
          <w:sz w:val="22"/>
          <w:szCs w:val="22"/>
        </w:rPr>
        <w:t xml:space="preserve"> Чувашской Республики </w:t>
      </w:r>
      <w:r w:rsidRPr="00157C75">
        <w:rPr>
          <w:iCs/>
          <w:color w:val="000000"/>
          <w:sz w:val="22"/>
          <w:szCs w:val="22"/>
        </w:rPr>
        <w:t>на 2019 год и на плановый период 2020 и 2021 годов</w:t>
      </w:r>
      <w:r w:rsidRPr="00157C75">
        <w:rPr>
          <w:bCs/>
          <w:color w:val="000000"/>
          <w:sz w:val="22"/>
          <w:szCs w:val="22"/>
        </w:rPr>
        <w:t>»</w:t>
      </w:r>
    </w:p>
    <w:p w:rsidR="00157C75" w:rsidRPr="00157C75" w:rsidRDefault="00157C75" w:rsidP="00157C75">
      <w:pPr>
        <w:widowControl w:val="0"/>
        <w:autoSpaceDE w:val="0"/>
        <w:ind w:left="5040"/>
        <w:jc w:val="both"/>
        <w:rPr>
          <w:bCs/>
          <w:color w:val="000000"/>
          <w:sz w:val="22"/>
          <w:szCs w:val="22"/>
          <w:highlight w:val="yellow"/>
        </w:rPr>
      </w:pPr>
    </w:p>
    <w:tbl>
      <w:tblPr>
        <w:tblW w:w="0" w:type="auto"/>
        <w:tblLayout w:type="fixed"/>
        <w:tblCellMar>
          <w:left w:w="0" w:type="dxa"/>
          <w:right w:w="0" w:type="dxa"/>
        </w:tblCellMar>
        <w:tblLook w:val="0000" w:firstRow="0" w:lastRow="0" w:firstColumn="0" w:lastColumn="0" w:noHBand="0" w:noVBand="0"/>
      </w:tblPr>
      <w:tblGrid>
        <w:gridCol w:w="4399"/>
        <w:gridCol w:w="598"/>
        <w:gridCol w:w="532"/>
        <w:gridCol w:w="567"/>
        <w:gridCol w:w="1559"/>
        <w:gridCol w:w="709"/>
        <w:gridCol w:w="1791"/>
      </w:tblGrid>
      <w:tr w:rsidR="00157C75" w:rsidRPr="00157C75" w:rsidTr="009A284A">
        <w:trPr>
          <w:trHeight w:val="1217"/>
        </w:trPr>
        <w:tc>
          <w:tcPr>
            <w:tcW w:w="10155" w:type="dxa"/>
            <w:gridSpan w:val="7"/>
            <w:shd w:val="clear" w:color="auto" w:fill="auto"/>
            <w:vAlign w:val="center"/>
          </w:tcPr>
          <w:p w:rsidR="00157C75" w:rsidRPr="00157C75" w:rsidRDefault="00157C75" w:rsidP="009A284A">
            <w:pPr>
              <w:widowControl w:val="0"/>
              <w:autoSpaceDE w:val="0"/>
              <w:jc w:val="center"/>
              <w:rPr>
                <w:sz w:val="22"/>
                <w:szCs w:val="22"/>
              </w:rPr>
            </w:pPr>
            <w:r w:rsidRPr="00157C75">
              <w:rPr>
                <w:b/>
                <w:bCs/>
                <w:color w:val="000000"/>
                <w:sz w:val="22"/>
                <w:szCs w:val="22"/>
              </w:rPr>
              <w:t>ИЗМЕНЕНИЕ</w:t>
            </w:r>
          </w:p>
          <w:p w:rsidR="00157C75" w:rsidRPr="00157C75" w:rsidRDefault="00157C75" w:rsidP="009A284A">
            <w:pPr>
              <w:widowControl w:val="0"/>
              <w:autoSpaceDE w:val="0"/>
              <w:jc w:val="center"/>
              <w:rPr>
                <w:sz w:val="22"/>
                <w:szCs w:val="22"/>
              </w:rPr>
            </w:pPr>
            <w:r w:rsidRPr="00157C75">
              <w:rPr>
                <w:b/>
                <w:bCs/>
                <w:color w:val="000000"/>
                <w:sz w:val="22"/>
                <w:szCs w:val="22"/>
              </w:rPr>
              <w:t xml:space="preserve">ведомственной структуры расходов бюджета Яльчикского сельского поселения Яльчикского района Чувашской Республики на 2019 год, предусмотренной приложениями </w:t>
            </w:r>
          </w:p>
          <w:p w:rsidR="00157C75" w:rsidRPr="00157C75" w:rsidRDefault="00157C75" w:rsidP="009A284A">
            <w:pPr>
              <w:widowControl w:val="0"/>
              <w:autoSpaceDE w:val="0"/>
              <w:jc w:val="center"/>
              <w:rPr>
                <w:sz w:val="22"/>
                <w:szCs w:val="22"/>
              </w:rPr>
            </w:pPr>
            <w:r w:rsidRPr="00157C75">
              <w:rPr>
                <w:b/>
                <w:bCs/>
                <w:color w:val="000000"/>
                <w:sz w:val="22"/>
                <w:szCs w:val="22"/>
              </w:rPr>
              <w:t>9-</w:t>
            </w:r>
            <w:r w:rsidRPr="00157C75">
              <w:rPr>
                <w:b/>
                <w:iCs/>
                <w:color w:val="000000"/>
                <w:sz w:val="22"/>
                <w:szCs w:val="22"/>
              </w:rPr>
              <w:t>9</w:t>
            </w:r>
            <w:r w:rsidRPr="00157C75">
              <w:rPr>
                <w:b/>
                <w:iCs/>
                <w:color w:val="000000"/>
                <w:sz w:val="22"/>
                <w:szCs w:val="22"/>
                <w:vertAlign w:val="superscript"/>
              </w:rPr>
              <w:t xml:space="preserve">2 </w:t>
            </w:r>
            <w:r w:rsidRPr="00157C75">
              <w:rPr>
                <w:b/>
                <w:bCs/>
                <w:color w:val="000000"/>
                <w:sz w:val="22"/>
                <w:szCs w:val="22"/>
              </w:rPr>
              <w:t>к решению Собрания депутатов Яльчикского сельского поселения Яльчикского района Чувашской Республики "О бюджете Яльчикского сельского поселения Яльчикского района Чувашской Республики на 2019 год и на плановый период 2020 и 2021 годов"</w:t>
            </w:r>
          </w:p>
        </w:tc>
      </w:tr>
      <w:tr w:rsidR="00157C75" w:rsidRPr="00157C75" w:rsidTr="009A284A">
        <w:trPr>
          <w:trHeight w:val="345"/>
        </w:trPr>
        <w:tc>
          <w:tcPr>
            <w:tcW w:w="10155" w:type="dxa"/>
            <w:gridSpan w:val="7"/>
            <w:shd w:val="clear" w:color="auto" w:fill="auto"/>
            <w:vAlign w:val="center"/>
          </w:tcPr>
          <w:p w:rsidR="00157C75" w:rsidRPr="00157C75" w:rsidRDefault="00157C75" w:rsidP="009A284A">
            <w:pPr>
              <w:widowControl w:val="0"/>
              <w:autoSpaceDE w:val="0"/>
              <w:jc w:val="right"/>
              <w:rPr>
                <w:sz w:val="22"/>
                <w:szCs w:val="22"/>
              </w:rPr>
            </w:pPr>
            <w:r w:rsidRPr="00157C75">
              <w:rPr>
                <w:color w:val="000000"/>
                <w:sz w:val="22"/>
                <w:szCs w:val="22"/>
              </w:rPr>
              <w:t>(рублей)</w:t>
            </w:r>
          </w:p>
        </w:tc>
      </w:tr>
      <w:tr w:rsidR="00157C75" w:rsidRPr="00157C75" w:rsidTr="009A284A">
        <w:tblPrEx>
          <w:tblCellMar>
            <w:left w:w="108" w:type="dxa"/>
            <w:right w:w="108" w:type="dxa"/>
          </w:tblCellMar>
        </w:tblPrEx>
        <w:trPr>
          <w:trHeight w:val="2732"/>
        </w:trPr>
        <w:tc>
          <w:tcPr>
            <w:tcW w:w="4399"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bookmarkStart w:id="0" w:name="_PictureBullets"/>
            <w:bookmarkEnd w:id="0"/>
            <w:r w:rsidRPr="00157C75">
              <w:rPr>
                <w:color w:val="000000"/>
                <w:sz w:val="22"/>
                <w:szCs w:val="22"/>
              </w:rPr>
              <w:lastRenderedPageBreak/>
              <w:t>Наименование</w:t>
            </w:r>
          </w:p>
        </w:tc>
        <w:tc>
          <w:tcPr>
            <w:tcW w:w="598" w:type="dxa"/>
            <w:tcBorders>
              <w:top w:val="single" w:sz="8" w:space="0" w:color="000000"/>
              <w:left w:val="single" w:sz="8" w:space="0" w:color="000000"/>
              <w:bottom w:val="single" w:sz="8" w:space="0" w:color="000000"/>
            </w:tcBorders>
            <w:shd w:val="clear" w:color="auto" w:fill="auto"/>
            <w:textDirection w:val="btLr"/>
            <w:vAlign w:val="center"/>
          </w:tcPr>
          <w:p w:rsidR="00157C75" w:rsidRPr="00157C75" w:rsidRDefault="00157C75" w:rsidP="009A284A">
            <w:pPr>
              <w:widowControl w:val="0"/>
              <w:autoSpaceDE w:val="0"/>
              <w:jc w:val="center"/>
              <w:rPr>
                <w:sz w:val="22"/>
                <w:szCs w:val="22"/>
              </w:rPr>
            </w:pPr>
            <w:r w:rsidRPr="00157C75">
              <w:rPr>
                <w:color w:val="000000"/>
                <w:sz w:val="22"/>
                <w:szCs w:val="22"/>
              </w:rPr>
              <w:t>Главный распорядитель</w:t>
            </w:r>
          </w:p>
        </w:tc>
        <w:tc>
          <w:tcPr>
            <w:tcW w:w="532" w:type="dxa"/>
            <w:tcBorders>
              <w:top w:val="single" w:sz="8" w:space="0" w:color="000000"/>
              <w:left w:val="single" w:sz="8" w:space="0" w:color="000000"/>
              <w:bottom w:val="single" w:sz="8" w:space="0" w:color="000000"/>
            </w:tcBorders>
            <w:shd w:val="clear" w:color="auto" w:fill="auto"/>
            <w:textDirection w:val="btLr"/>
            <w:vAlign w:val="center"/>
          </w:tcPr>
          <w:p w:rsidR="00157C75" w:rsidRPr="00157C75" w:rsidRDefault="00157C75" w:rsidP="009A284A">
            <w:pPr>
              <w:widowControl w:val="0"/>
              <w:autoSpaceDE w:val="0"/>
              <w:jc w:val="center"/>
              <w:rPr>
                <w:sz w:val="22"/>
                <w:szCs w:val="22"/>
              </w:rPr>
            </w:pPr>
            <w:r w:rsidRPr="00157C75">
              <w:rPr>
                <w:color w:val="000000"/>
                <w:sz w:val="22"/>
                <w:szCs w:val="22"/>
              </w:rPr>
              <w:t>Раздел</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157C75" w:rsidRPr="00157C75" w:rsidRDefault="00157C75" w:rsidP="009A284A">
            <w:pPr>
              <w:widowControl w:val="0"/>
              <w:autoSpaceDE w:val="0"/>
              <w:jc w:val="center"/>
              <w:rPr>
                <w:sz w:val="22"/>
                <w:szCs w:val="22"/>
              </w:rPr>
            </w:pPr>
            <w:r w:rsidRPr="00157C75">
              <w:rPr>
                <w:color w:val="000000"/>
                <w:sz w:val="22"/>
                <w:szCs w:val="22"/>
              </w:rPr>
              <w:t>Подраздел</w:t>
            </w:r>
          </w:p>
        </w:tc>
        <w:tc>
          <w:tcPr>
            <w:tcW w:w="1559" w:type="dxa"/>
            <w:tcBorders>
              <w:top w:val="single" w:sz="8" w:space="0" w:color="000000"/>
              <w:left w:val="single" w:sz="8" w:space="0" w:color="000000"/>
              <w:bottom w:val="single" w:sz="8" w:space="0" w:color="000000"/>
            </w:tcBorders>
            <w:shd w:val="clear" w:color="auto" w:fill="auto"/>
            <w:textDirection w:val="btLr"/>
            <w:vAlign w:val="center"/>
          </w:tcPr>
          <w:p w:rsidR="00157C75" w:rsidRPr="00157C75" w:rsidRDefault="00157C75" w:rsidP="009A284A">
            <w:pPr>
              <w:widowControl w:val="0"/>
              <w:autoSpaceDE w:val="0"/>
              <w:jc w:val="center"/>
              <w:rPr>
                <w:sz w:val="22"/>
                <w:szCs w:val="22"/>
              </w:rPr>
            </w:pPr>
            <w:r w:rsidRPr="00157C75">
              <w:rPr>
                <w:color w:val="000000"/>
                <w:sz w:val="22"/>
                <w:szCs w:val="22"/>
              </w:rPr>
              <w:t>Целевая статья (муниципальные программы)</w:t>
            </w:r>
          </w:p>
        </w:tc>
        <w:tc>
          <w:tcPr>
            <w:tcW w:w="709" w:type="dxa"/>
            <w:tcBorders>
              <w:top w:val="single" w:sz="8" w:space="0" w:color="000000"/>
              <w:left w:val="single" w:sz="8" w:space="0" w:color="000000"/>
              <w:bottom w:val="single" w:sz="8" w:space="0" w:color="000000"/>
            </w:tcBorders>
            <w:shd w:val="clear" w:color="auto" w:fill="auto"/>
            <w:textDirection w:val="btLr"/>
            <w:vAlign w:val="center"/>
          </w:tcPr>
          <w:p w:rsidR="00157C75" w:rsidRPr="00157C75" w:rsidRDefault="00157C75" w:rsidP="009A284A">
            <w:pPr>
              <w:widowControl w:val="0"/>
              <w:autoSpaceDE w:val="0"/>
              <w:jc w:val="center"/>
              <w:rPr>
                <w:sz w:val="22"/>
                <w:szCs w:val="22"/>
              </w:rPr>
            </w:pPr>
            <w:r w:rsidRPr="00157C75">
              <w:rPr>
                <w:color w:val="000000"/>
                <w:sz w:val="22"/>
                <w:szCs w:val="22"/>
              </w:rPr>
              <w:t>Группа (группа и подгруппа) вида расходов</w:t>
            </w:r>
          </w:p>
        </w:tc>
        <w:tc>
          <w:tcPr>
            <w:tcW w:w="1791" w:type="dxa"/>
            <w:tcBorders>
              <w:top w:val="single" w:sz="8" w:space="0" w:color="000000"/>
              <w:left w:val="single" w:sz="8" w:space="0" w:color="000000"/>
              <w:right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Сумма (увеличение, уменьшение(-))</w:t>
            </w:r>
          </w:p>
        </w:tc>
      </w:tr>
      <w:tr w:rsidR="00157C75" w:rsidRPr="00157C75" w:rsidTr="009A284A">
        <w:tblPrEx>
          <w:tblCellMar>
            <w:left w:w="108" w:type="dxa"/>
            <w:right w:w="108" w:type="dxa"/>
          </w:tblCellMar>
        </w:tblPrEx>
        <w:trPr>
          <w:trHeight w:val="350"/>
        </w:trPr>
        <w:tc>
          <w:tcPr>
            <w:tcW w:w="4399"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1</w:t>
            </w:r>
          </w:p>
        </w:tc>
        <w:tc>
          <w:tcPr>
            <w:tcW w:w="598"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2</w:t>
            </w:r>
          </w:p>
        </w:tc>
        <w:tc>
          <w:tcPr>
            <w:tcW w:w="532"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3</w:t>
            </w:r>
          </w:p>
        </w:tc>
        <w:tc>
          <w:tcPr>
            <w:tcW w:w="567"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4</w:t>
            </w:r>
          </w:p>
        </w:tc>
        <w:tc>
          <w:tcPr>
            <w:tcW w:w="1559"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5</w:t>
            </w:r>
          </w:p>
        </w:tc>
        <w:tc>
          <w:tcPr>
            <w:tcW w:w="709" w:type="dxa"/>
            <w:tcBorders>
              <w:top w:val="single" w:sz="8" w:space="0" w:color="000000"/>
              <w:left w:val="single" w:sz="8" w:space="0" w:color="000000"/>
              <w:bottom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6</w:t>
            </w:r>
          </w:p>
        </w:tc>
        <w:tc>
          <w:tcPr>
            <w:tcW w:w="17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7C75" w:rsidRPr="00157C75" w:rsidRDefault="00157C75" w:rsidP="009A284A">
            <w:pPr>
              <w:widowControl w:val="0"/>
              <w:autoSpaceDE w:val="0"/>
              <w:jc w:val="center"/>
              <w:rPr>
                <w:sz w:val="22"/>
                <w:szCs w:val="22"/>
              </w:rPr>
            </w:pPr>
            <w:r w:rsidRPr="00157C75">
              <w:rPr>
                <w:color w:val="000000"/>
                <w:sz w:val="22"/>
                <w:szCs w:val="22"/>
              </w:rPr>
              <w:t>7</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rPr>
                <w:sz w:val="22"/>
                <w:szCs w:val="22"/>
              </w:rPr>
            </w:pPr>
            <w:r w:rsidRPr="00157C75">
              <w:rPr>
                <w:b/>
                <w:color w:val="000000"/>
                <w:sz w:val="22"/>
                <w:szCs w:val="22"/>
              </w:rPr>
              <w:t>Всего</w:t>
            </w:r>
          </w:p>
        </w:tc>
        <w:tc>
          <w:tcPr>
            <w:tcW w:w="598" w:type="dxa"/>
            <w:shd w:val="clear" w:color="auto" w:fill="auto"/>
            <w:vAlign w:val="center"/>
          </w:tcPr>
          <w:p w:rsidR="00157C75" w:rsidRPr="00157C75" w:rsidRDefault="00157C75" w:rsidP="009A284A">
            <w:pPr>
              <w:snapToGrid w:val="0"/>
              <w:rPr>
                <w:sz w:val="22"/>
                <w:szCs w:val="22"/>
              </w:rPr>
            </w:pPr>
          </w:p>
        </w:tc>
        <w:tc>
          <w:tcPr>
            <w:tcW w:w="532" w:type="dxa"/>
            <w:shd w:val="clear" w:color="auto" w:fill="auto"/>
            <w:vAlign w:val="center"/>
          </w:tcPr>
          <w:p w:rsidR="00157C75" w:rsidRPr="00157C75" w:rsidRDefault="00157C75" w:rsidP="009A284A">
            <w:pPr>
              <w:snapToGrid w:val="0"/>
              <w:rPr>
                <w:sz w:val="22"/>
                <w:szCs w:val="22"/>
              </w:rPr>
            </w:pPr>
          </w:p>
        </w:tc>
        <w:tc>
          <w:tcPr>
            <w:tcW w:w="567" w:type="dxa"/>
            <w:shd w:val="clear" w:color="auto" w:fill="auto"/>
            <w:vAlign w:val="center"/>
          </w:tcPr>
          <w:p w:rsidR="00157C75" w:rsidRPr="00157C75" w:rsidRDefault="00157C75" w:rsidP="009A284A">
            <w:pPr>
              <w:snapToGrid w:val="0"/>
              <w:rPr>
                <w:sz w:val="22"/>
                <w:szCs w:val="22"/>
              </w:rPr>
            </w:pPr>
          </w:p>
        </w:tc>
        <w:tc>
          <w:tcPr>
            <w:tcW w:w="1559" w:type="dxa"/>
            <w:shd w:val="clear" w:color="auto" w:fill="auto"/>
            <w:vAlign w:val="center"/>
          </w:tcPr>
          <w:p w:rsidR="00157C75" w:rsidRPr="00157C75" w:rsidRDefault="00157C75" w:rsidP="009A284A">
            <w:pPr>
              <w:snapToGrid w:val="0"/>
              <w:rPr>
                <w:sz w:val="22"/>
                <w:szCs w:val="22"/>
              </w:rPr>
            </w:pPr>
          </w:p>
        </w:tc>
        <w:tc>
          <w:tcPr>
            <w:tcW w:w="709" w:type="dxa"/>
            <w:shd w:val="clear" w:color="auto" w:fill="auto"/>
            <w:vAlign w:val="center"/>
          </w:tcPr>
          <w:p w:rsidR="00157C75" w:rsidRPr="00157C75" w:rsidRDefault="00157C75" w:rsidP="009A284A">
            <w:pPr>
              <w:snapToGrid w:val="0"/>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b/>
                <w:color w:val="000000"/>
                <w:sz w:val="22"/>
                <w:szCs w:val="22"/>
              </w:rPr>
              <w:t>2 072 571,06</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b/>
                <w:color w:val="000000"/>
                <w:sz w:val="22"/>
                <w:szCs w:val="22"/>
              </w:rPr>
              <w:t>Администрация Яльчикского сельского поселения Яльчикского района Чувашской Республики</w:t>
            </w:r>
          </w:p>
        </w:tc>
        <w:tc>
          <w:tcPr>
            <w:tcW w:w="598" w:type="dxa"/>
            <w:shd w:val="clear" w:color="auto" w:fill="auto"/>
            <w:vAlign w:val="center"/>
          </w:tcPr>
          <w:p w:rsidR="00157C75" w:rsidRPr="00157C75" w:rsidRDefault="00157C75" w:rsidP="009A284A">
            <w:pPr>
              <w:jc w:val="center"/>
              <w:rPr>
                <w:sz w:val="22"/>
                <w:szCs w:val="22"/>
              </w:rPr>
            </w:pPr>
            <w:r w:rsidRPr="00157C75">
              <w:rPr>
                <w:b/>
                <w:color w:val="000000"/>
                <w:sz w:val="22"/>
                <w:szCs w:val="22"/>
              </w:rPr>
              <w:t>993</w:t>
            </w:r>
          </w:p>
        </w:tc>
        <w:tc>
          <w:tcPr>
            <w:tcW w:w="532" w:type="dxa"/>
            <w:shd w:val="clear" w:color="auto" w:fill="auto"/>
            <w:vAlign w:val="center"/>
          </w:tcPr>
          <w:p w:rsidR="00157C75" w:rsidRPr="00157C75" w:rsidRDefault="00157C75" w:rsidP="009A284A">
            <w:pPr>
              <w:snapToGrid w:val="0"/>
              <w:jc w:val="center"/>
              <w:rPr>
                <w:sz w:val="22"/>
                <w:szCs w:val="22"/>
              </w:rPr>
            </w:pPr>
          </w:p>
        </w:tc>
        <w:tc>
          <w:tcPr>
            <w:tcW w:w="567" w:type="dxa"/>
            <w:shd w:val="clear" w:color="auto" w:fill="auto"/>
            <w:vAlign w:val="center"/>
          </w:tcPr>
          <w:p w:rsidR="00157C75" w:rsidRPr="00157C75" w:rsidRDefault="00157C75" w:rsidP="009A284A">
            <w:pPr>
              <w:snapToGrid w:val="0"/>
              <w:jc w:val="center"/>
              <w:rPr>
                <w:sz w:val="22"/>
                <w:szCs w:val="22"/>
              </w:rPr>
            </w:pP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b/>
                <w:color w:val="000000"/>
                <w:sz w:val="22"/>
                <w:szCs w:val="22"/>
              </w:rPr>
              <w:t>2 072 571,06</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Национальная экономика</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snapToGrid w:val="0"/>
              <w:jc w:val="center"/>
              <w:rPr>
                <w:sz w:val="22"/>
                <w:szCs w:val="22"/>
              </w:rPr>
            </w:pP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2 329 165,00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Дорожное хозяйство (дорожные фонды)</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2 329 165,00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Муниципальная программа "Развитие транспортной системы"</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Ч200000000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2 329 165,00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Подпрограмма "Безопасные и качественные автомобильные дороги" муниципальной программы "Развитие транспортной системы"</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2 329 165,00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snapToGrid w:val="0"/>
              <w:rPr>
                <w:sz w:val="22"/>
                <w:szCs w:val="22"/>
              </w:rPr>
            </w:pP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6 000 965,00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 xml:space="preserve">Капитальный </w:t>
            </w:r>
            <w:proofErr w:type="gramStart"/>
            <w:r w:rsidRPr="00157C75">
              <w:rPr>
                <w:color w:val="000000"/>
                <w:sz w:val="22"/>
                <w:szCs w:val="22"/>
              </w:rPr>
              <w:t>ремонт  и</w:t>
            </w:r>
            <w:proofErr w:type="gramEnd"/>
            <w:r w:rsidRPr="00157C75">
              <w:rPr>
                <w:color w:val="000000"/>
                <w:sz w:val="22"/>
                <w:szCs w:val="22"/>
              </w:rPr>
              <w:t xml:space="preserve"> ремонт автомобильных дорог общего пользования местного значения в границах  населенных пунктов  поселений</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Ч210474260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6 000 965,00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Ч210474260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6 000 965,00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Ч210474260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6 000 965,00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Ч210300000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-3 671 800,00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Ч210374190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-3 671 800,00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Ч210374190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-3 671 800,00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04</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09</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Ч210374190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-3 671 800,00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Жилищно-коммунальное хозяйство</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snapToGrid w:val="0"/>
              <w:jc w:val="center"/>
              <w:rPr>
                <w:sz w:val="22"/>
                <w:szCs w:val="22"/>
              </w:rPr>
            </w:pP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743 406,06</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Благоустройство</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743 406,06</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proofErr w:type="gramStart"/>
            <w:r w:rsidRPr="00157C75">
              <w:rPr>
                <w:color w:val="000000"/>
                <w:sz w:val="22"/>
                <w:szCs w:val="22"/>
              </w:rPr>
              <w:t>Муниципальная  программа</w:t>
            </w:r>
            <w:proofErr w:type="gramEnd"/>
            <w:r w:rsidRPr="00157C75">
              <w:rPr>
                <w:color w:val="000000"/>
                <w:sz w:val="22"/>
                <w:szCs w:val="22"/>
              </w:rPr>
              <w:t xml:space="preserve"> "Формирование современной городской среды на территории Чувашской Республики"</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A500000000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-443 941,94</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lastRenderedPageBreak/>
              <w:t xml:space="preserve">Подпрограмма "Благоустройство дворовых и </w:t>
            </w:r>
            <w:proofErr w:type="spellStart"/>
            <w:r w:rsidRPr="00157C75">
              <w:rPr>
                <w:color w:val="000000"/>
                <w:sz w:val="22"/>
                <w:szCs w:val="22"/>
              </w:rPr>
              <w:t>общественых</w:t>
            </w:r>
            <w:proofErr w:type="spellEnd"/>
            <w:r w:rsidRPr="00157C75">
              <w:rPr>
                <w:color w:val="000000"/>
                <w:sz w:val="22"/>
                <w:szCs w:val="22"/>
              </w:rPr>
              <w:t xml:space="preserve"> территорий" муниципальной программы "Формирование современной городской среды на территории Чувашской Республики"</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-443 941,94</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"Содействие благоустройству населенных пунктов Чувашской Республики"</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A510200000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-446 754,59</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Реализация мероприятий по благоустройству территории</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A510277420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-446 754,59</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A510277420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-446 754,59</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A510277420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-446 754,59</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"Реализация мероприятий регионального проекта "Формирование комфортной городской среды"</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A51F200000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2 812,65</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Реализация программ формирования современной городской среды</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A51F255550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2 812,65</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A51F255550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2 812,65</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A51F255550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2 812,65</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 xml:space="preserve">Муниципальная </w:t>
            </w:r>
            <w:proofErr w:type="gramStart"/>
            <w:r w:rsidRPr="00157C75">
              <w:rPr>
                <w:color w:val="000000"/>
                <w:sz w:val="22"/>
                <w:szCs w:val="22"/>
              </w:rPr>
              <w:t>программа  "</w:t>
            </w:r>
            <w:proofErr w:type="gramEnd"/>
            <w:r w:rsidRPr="00157C75">
              <w:rPr>
                <w:color w:val="000000"/>
                <w:sz w:val="22"/>
                <w:szCs w:val="22"/>
              </w:rPr>
              <w:t xml:space="preserve">Развитие сельского хозяйства и регулирование рынка сельскохозяйственной продукции, сырья и продовольствия" </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Ц900000000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Ц990200000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Реализация проектов развития общественной инфраструктуры, основанных на местных инициативах</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Ц9902S6570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Ц9902S6570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03</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Ц9902S6570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1 187 348,00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Другие вопросы в области жилищно-коммунального хозяйства</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0,00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lastRenderedPageBreak/>
              <w:t>Муниципальная программа "Обеспечение граждан в Чувашской Республике доступным и комфортным жильем"</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A200000000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0,00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 xml:space="preserve">Подпрограмма "Поддержка строительства жилья в Чувашской </w:t>
            </w:r>
            <w:proofErr w:type="spellStart"/>
            <w:r w:rsidRPr="00157C75">
              <w:rPr>
                <w:color w:val="000000"/>
                <w:sz w:val="22"/>
                <w:szCs w:val="22"/>
              </w:rPr>
              <w:t>Республике"муниципальной</w:t>
            </w:r>
            <w:proofErr w:type="spellEnd"/>
            <w:r w:rsidRPr="00157C75">
              <w:rPr>
                <w:color w:val="000000"/>
                <w:sz w:val="22"/>
                <w:szCs w:val="22"/>
              </w:rPr>
              <w:t xml:space="preserve"> программы "Обеспечение граждан в Чувашской Республике доступным и комфортным жильем"</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0,00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"Обеспечение граждан доступным жильем"</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A210300000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A210312980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A210312980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A210312980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"Реализация отдельных мероприятий регионального проекта "Жилье"</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A21F100000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w:t>
            </w:r>
            <w:r w:rsidRPr="00157C75">
              <w:rPr>
                <w:color w:val="000000"/>
                <w:sz w:val="22"/>
                <w:szCs w:val="22"/>
              </w:rPr>
              <w:lastRenderedPageBreak/>
              <w:t>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lastRenderedPageBreak/>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A21F112980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Закупка товаров, работ и услуг для обеспечения государственных (муниципальных) нужд</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A21F112980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200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закупки товаров, работ и услуг для обеспечения государственных (муниципальных) нужд</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05</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A21F112980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240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-1 157,00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Культура, кинематография</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snapToGrid w:val="0"/>
              <w:jc w:val="center"/>
              <w:rPr>
                <w:sz w:val="22"/>
                <w:szCs w:val="22"/>
              </w:rPr>
            </w:pP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Культура</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559" w:type="dxa"/>
            <w:shd w:val="clear" w:color="auto" w:fill="auto"/>
            <w:vAlign w:val="center"/>
          </w:tcPr>
          <w:p w:rsidR="00157C75" w:rsidRPr="00157C75" w:rsidRDefault="00157C75" w:rsidP="009A284A">
            <w:pPr>
              <w:snapToGrid w:val="0"/>
              <w:jc w:val="center"/>
              <w:rPr>
                <w:sz w:val="22"/>
                <w:szCs w:val="22"/>
              </w:rPr>
            </w:pP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 xml:space="preserve">Муниципальная программа "Развитие культуры и туризма" </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Ц400000000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Подпрограмма "Развитие культуры в Чувашской Республике" муниципальной программы "Развитие культуры и туризма"</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Ц410000000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Основное мероприятие "Сохранение и развитие народного творчества"</w:t>
            </w:r>
          </w:p>
          <w:p w:rsidR="00157C75" w:rsidRPr="00157C75" w:rsidRDefault="00157C75" w:rsidP="009A284A">
            <w:pPr>
              <w:jc w:val="both"/>
              <w:rPr>
                <w:sz w:val="22"/>
                <w:szCs w:val="22"/>
              </w:rPr>
            </w:pP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Ц410700000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Обеспечение деятельности учреждений в сфере культурно-досугового обслуживания населения</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Ц410740390</w:t>
            </w:r>
          </w:p>
        </w:tc>
        <w:tc>
          <w:tcPr>
            <w:tcW w:w="709" w:type="dxa"/>
            <w:shd w:val="clear" w:color="auto" w:fill="auto"/>
            <w:vAlign w:val="center"/>
          </w:tcPr>
          <w:p w:rsidR="00157C75" w:rsidRPr="00157C75" w:rsidRDefault="00157C75" w:rsidP="009A284A">
            <w:pPr>
              <w:snapToGrid w:val="0"/>
              <w:jc w:val="center"/>
              <w:rPr>
                <w:sz w:val="22"/>
                <w:szCs w:val="22"/>
              </w:rPr>
            </w:pP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Межбюджетные трансферты</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Ц410740390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500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p>
        </w:tc>
      </w:tr>
      <w:tr w:rsidR="00157C75" w:rsidRPr="00157C75" w:rsidTr="009A284A">
        <w:tblPrEx>
          <w:tblCellMar>
            <w:left w:w="108" w:type="dxa"/>
            <w:right w:w="108" w:type="dxa"/>
          </w:tblCellMar>
        </w:tblPrEx>
        <w:trPr>
          <w:trHeight w:val="288"/>
        </w:trPr>
        <w:tc>
          <w:tcPr>
            <w:tcW w:w="4399" w:type="dxa"/>
            <w:shd w:val="clear" w:color="auto" w:fill="auto"/>
            <w:vAlign w:val="center"/>
          </w:tcPr>
          <w:p w:rsidR="00157C75" w:rsidRPr="00157C75" w:rsidRDefault="00157C75" w:rsidP="009A284A">
            <w:pPr>
              <w:jc w:val="both"/>
              <w:rPr>
                <w:sz w:val="22"/>
                <w:szCs w:val="22"/>
              </w:rPr>
            </w:pPr>
            <w:r w:rsidRPr="00157C75">
              <w:rPr>
                <w:color w:val="000000"/>
                <w:sz w:val="22"/>
                <w:szCs w:val="22"/>
              </w:rPr>
              <w:t>Иные межбюджетные трансферты</w:t>
            </w:r>
          </w:p>
        </w:tc>
        <w:tc>
          <w:tcPr>
            <w:tcW w:w="598" w:type="dxa"/>
            <w:shd w:val="clear" w:color="auto" w:fill="auto"/>
            <w:vAlign w:val="center"/>
          </w:tcPr>
          <w:p w:rsidR="00157C75" w:rsidRPr="00157C75" w:rsidRDefault="00157C75" w:rsidP="009A284A">
            <w:pPr>
              <w:jc w:val="center"/>
              <w:rPr>
                <w:sz w:val="22"/>
                <w:szCs w:val="22"/>
              </w:rPr>
            </w:pPr>
            <w:r w:rsidRPr="00157C75">
              <w:rPr>
                <w:color w:val="000000"/>
                <w:sz w:val="22"/>
                <w:szCs w:val="22"/>
              </w:rPr>
              <w:t>993</w:t>
            </w:r>
          </w:p>
        </w:tc>
        <w:tc>
          <w:tcPr>
            <w:tcW w:w="532" w:type="dxa"/>
            <w:shd w:val="clear" w:color="auto" w:fill="auto"/>
            <w:vAlign w:val="center"/>
          </w:tcPr>
          <w:p w:rsidR="00157C75" w:rsidRPr="00157C75" w:rsidRDefault="00157C75" w:rsidP="009A284A">
            <w:pPr>
              <w:jc w:val="center"/>
              <w:rPr>
                <w:sz w:val="22"/>
                <w:szCs w:val="22"/>
              </w:rPr>
            </w:pPr>
            <w:r w:rsidRPr="00157C75">
              <w:rPr>
                <w:color w:val="000000"/>
                <w:sz w:val="22"/>
                <w:szCs w:val="22"/>
              </w:rPr>
              <w:t>08</w:t>
            </w:r>
          </w:p>
        </w:tc>
        <w:tc>
          <w:tcPr>
            <w:tcW w:w="567" w:type="dxa"/>
            <w:shd w:val="clear" w:color="auto" w:fill="auto"/>
            <w:vAlign w:val="center"/>
          </w:tcPr>
          <w:p w:rsidR="00157C75" w:rsidRPr="00157C75" w:rsidRDefault="00157C75" w:rsidP="009A284A">
            <w:pPr>
              <w:jc w:val="center"/>
              <w:rPr>
                <w:sz w:val="22"/>
                <w:szCs w:val="22"/>
              </w:rPr>
            </w:pPr>
            <w:r w:rsidRPr="00157C75">
              <w:rPr>
                <w:color w:val="000000"/>
                <w:sz w:val="22"/>
                <w:szCs w:val="22"/>
              </w:rPr>
              <w:t>01</w:t>
            </w:r>
          </w:p>
        </w:tc>
        <w:tc>
          <w:tcPr>
            <w:tcW w:w="1559" w:type="dxa"/>
            <w:shd w:val="clear" w:color="auto" w:fill="auto"/>
            <w:vAlign w:val="center"/>
          </w:tcPr>
          <w:p w:rsidR="00157C75" w:rsidRPr="00157C75" w:rsidRDefault="00157C75" w:rsidP="009A284A">
            <w:pPr>
              <w:jc w:val="center"/>
              <w:rPr>
                <w:sz w:val="22"/>
                <w:szCs w:val="22"/>
              </w:rPr>
            </w:pPr>
            <w:r w:rsidRPr="00157C75">
              <w:rPr>
                <w:color w:val="000000"/>
                <w:sz w:val="22"/>
                <w:szCs w:val="22"/>
              </w:rPr>
              <w:t>Ц410740390</w:t>
            </w:r>
          </w:p>
        </w:tc>
        <w:tc>
          <w:tcPr>
            <w:tcW w:w="709" w:type="dxa"/>
            <w:shd w:val="clear" w:color="auto" w:fill="auto"/>
            <w:vAlign w:val="center"/>
          </w:tcPr>
          <w:p w:rsidR="00157C75" w:rsidRPr="00157C75" w:rsidRDefault="00157C75" w:rsidP="009A284A">
            <w:pPr>
              <w:jc w:val="center"/>
              <w:rPr>
                <w:sz w:val="22"/>
                <w:szCs w:val="22"/>
              </w:rPr>
            </w:pPr>
            <w:r w:rsidRPr="00157C75">
              <w:rPr>
                <w:color w:val="000000"/>
                <w:sz w:val="22"/>
                <w:szCs w:val="22"/>
              </w:rPr>
              <w:t>540</w:t>
            </w:r>
          </w:p>
        </w:tc>
        <w:tc>
          <w:tcPr>
            <w:tcW w:w="1791" w:type="dxa"/>
            <w:shd w:val="clear" w:color="auto" w:fill="auto"/>
            <w:vAlign w:val="center"/>
          </w:tcPr>
          <w:p w:rsidR="00157C75" w:rsidRPr="00157C75" w:rsidRDefault="00157C75" w:rsidP="009A284A">
            <w:pPr>
              <w:jc w:val="right"/>
              <w:rPr>
                <w:sz w:val="22"/>
                <w:szCs w:val="22"/>
              </w:rPr>
            </w:pPr>
            <w:r w:rsidRPr="00157C75">
              <w:rPr>
                <w:color w:val="000000"/>
                <w:sz w:val="22"/>
                <w:szCs w:val="22"/>
              </w:rPr>
              <w:t>-1 000 000,00</w:t>
            </w:r>
            <w:r w:rsidRPr="00157C75">
              <w:rPr>
                <w:bCs/>
                <w:color w:val="000000"/>
                <w:sz w:val="22"/>
                <w:szCs w:val="22"/>
              </w:rPr>
              <w:t>»;</w:t>
            </w:r>
          </w:p>
        </w:tc>
      </w:tr>
    </w:tbl>
    <w:p w:rsidR="00157C75" w:rsidRPr="00157C75" w:rsidRDefault="00157C75" w:rsidP="00157C75">
      <w:pPr>
        <w:rPr>
          <w:sz w:val="22"/>
          <w:szCs w:val="22"/>
          <w:highlight w:val="yellow"/>
        </w:rPr>
      </w:pPr>
    </w:p>
    <w:p w:rsidR="00157C75" w:rsidRPr="00157C75" w:rsidRDefault="00157C75" w:rsidP="00157C75">
      <w:pPr>
        <w:pStyle w:val="1"/>
        <w:ind w:firstLine="567"/>
        <w:jc w:val="both"/>
        <w:rPr>
          <w:sz w:val="22"/>
          <w:szCs w:val="22"/>
        </w:rPr>
      </w:pPr>
      <w:r w:rsidRPr="00157C75">
        <w:rPr>
          <w:rFonts w:ascii="Times New Roman" w:hAnsi="Times New Roman" w:cs="Times New Roman"/>
          <w:sz w:val="22"/>
          <w:szCs w:val="22"/>
        </w:rPr>
        <w:t xml:space="preserve">8) приложение 11 изложить в следующей редакции: </w:t>
      </w:r>
    </w:p>
    <w:p w:rsidR="00157C75" w:rsidRPr="00157C75" w:rsidRDefault="00157C75" w:rsidP="00157C75">
      <w:pPr>
        <w:widowControl w:val="0"/>
        <w:autoSpaceDE w:val="0"/>
        <w:ind w:left="4394"/>
        <w:jc w:val="center"/>
        <w:rPr>
          <w:bCs/>
          <w:color w:val="000000"/>
          <w:sz w:val="22"/>
          <w:szCs w:val="22"/>
        </w:rPr>
      </w:pPr>
    </w:p>
    <w:p w:rsidR="00157C75" w:rsidRPr="00157C75" w:rsidRDefault="00157C75" w:rsidP="00157C75">
      <w:pPr>
        <w:widowControl w:val="0"/>
        <w:autoSpaceDE w:val="0"/>
        <w:ind w:left="4500"/>
        <w:jc w:val="both"/>
        <w:rPr>
          <w:sz w:val="22"/>
          <w:szCs w:val="22"/>
        </w:rPr>
      </w:pPr>
      <w:r w:rsidRPr="00157C75">
        <w:rPr>
          <w:bCs/>
          <w:color w:val="000000"/>
          <w:sz w:val="22"/>
          <w:szCs w:val="22"/>
        </w:rPr>
        <w:t>«</w:t>
      </w:r>
      <w:r w:rsidRPr="00157C75">
        <w:rPr>
          <w:iCs/>
          <w:color w:val="000000"/>
          <w:sz w:val="22"/>
          <w:szCs w:val="22"/>
        </w:rPr>
        <w:t>Приложение 11</w:t>
      </w:r>
    </w:p>
    <w:p w:rsidR="00157C75" w:rsidRPr="00157C75" w:rsidRDefault="00157C75" w:rsidP="00157C75">
      <w:pPr>
        <w:widowControl w:val="0"/>
        <w:autoSpaceDE w:val="0"/>
        <w:ind w:left="4500"/>
        <w:jc w:val="both"/>
        <w:rPr>
          <w:sz w:val="22"/>
          <w:szCs w:val="22"/>
        </w:rPr>
      </w:pPr>
      <w:r w:rsidRPr="00157C75">
        <w:rPr>
          <w:iCs/>
          <w:color w:val="000000"/>
          <w:sz w:val="22"/>
          <w:szCs w:val="22"/>
        </w:rPr>
        <w:t>к Решению Собрания депутатов Яльчикского сельского поселения Яльчикского района Чувашской республики «О бюджете Яльчикского сельского поселения Яльчикского района</w:t>
      </w:r>
      <w:r w:rsidRPr="00157C75">
        <w:rPr>
          <w:iCs/>
          <w:sz w:val="22"/>
          <w:szCs w:val="22"/>
        </w:rPr>
        <w:t xml:space="preserve"> Чувашской Республики </w:t>
      </w:r>
      <w:r w:rsidRPr="00157C75">
        <w:rPr>
          <w:iCs/>
          <w:color w:val="000000"/>
          <w:sz w:val="22"/>
          <w:szCs w:val="22"/>
        </w:rPr>
        <w:t>на 2019 год и на плановый период 2020 и 2021 годов</w:t>
      </w:r>
      <w:r w:rsidRPr="00157C75">
        <w:rPr>
          <w:bCs/>
          <w:color w:val="000000"/>
          <w:sz w:val="22"/>
          <w:szCs w:val="22"/>
        </w:rPr>
        <w:t>»</w:t>
      </w:r>
    </w:p>
    <w:p w:rsidR="00157C75" w:rsidRPr="00157C75" w:rsidRDefault="00157C75" w:rsidP="00157C75">
      <w:pPr>
        <w:tabs>
          <w:tab w:val="left" w:pos="360"/>
        </w:tabs>
        <w:ind w:left="4500"/>
        <w:jc w:val="both"/>
        <w:rPr>
          <w:sz w:val="22"/>
          <w:szCs w:val="22"/>
        </w:rPr>
      </w:pPr>
      <w:r w:rsidRPr="00157C75">
        <w:rPr>
          <w:sz w:val="22"/>
          <w:szCs w:val="22"/>
        </w:rPr>
        <w:t xml:space="preserve">(в редакции </w:t>
      </w:r>
      <w:r w:rsidRPr="00157C75">
        <w:rPr>
          <w:iCs/>
          <w:color w:val="000000"/>
          <w:sz w:val="22"/>
          <w:szCs w:val="22"/>
        </w:rPr>
        <w:t>Решения Собрания депутатов Яльчикского сельского поселения Яльчикского района Чувашской Республики «</w:t>
      </w:r>
      <w:r w:rsidRPr="00157C75">
        <w:rPr>
          <w:sz w:val="22"/>
          <w:szCs w:val="22"/>
        </w:rPr>
        <w:t xml:space="preserve">О внесении изменений в Решение Собрания депутатов </w:t>
      </w:r>
      <w:r w:rsidRPr="00157C75">
        <w:rPr>
          <w:iCs/>
          <w:color w:val="000000"/>
          <w:sz w:val="22"/>
          <w:szCs w:val="22"/>
        </w:rPr>
        <w:t>Яльчикского</w:t>
      </w:r>
      <w:r w:rsidRPr="00157C75">
        <w:rPr>
          <w:sz w:val="22"/>
          <w:szCs w:val="22"/>
        </w:rPr>
        <w:t xml:space="preserve"> сельского поселения Яльчикского района Чувашской Республики «О бюджете </w:t>
      </w:r>
      <w:r w:rsidRPr="00157C75">
        <w:rPr>
          <w:iCs/>
          <w:color w:val="000000"/>
          <w:sz w:val="22"/>
          <w:szCs w:val="22"/>
        </w:rPr>
        <w:t>Яльчикского</w:t>
      </w:r>
      <w:r w:rsidRPr="00157C75">
        <w:rPr>
          <w:sz w:val="22"/>
          <w:szCs w:val="22"/>
        </w:rPr>
        <w:t xml:space="preserve"> сельского поселения Яльчикского района Чувашской Республики на 2019 год и на плановый период 2020 и 2021 годов»)</w:t>
      </w:r>
    </w:p>
    <w:p w:rsidR="00157C75" w:rsidRDefault="00157C75" w:rsidP="00157C75">
      <w:pPr>
        <w:tabs>
          <w:tab w:val="left" w:pos="360"/>
        </w:tabs>
        <w:ind w:left="5040"/>
        <w:jc w:val="both"/>
        <w:rPr>
          <w:sz w:val="22"/>
          <w:szCs w:val="22"/>
          <w:highlight w:val="yellow"/>
        </w:rPr>
      </w:pPr>
    </w:p>
    <w:p w:rsidR="00157C75" w:rsidRDefault="00157C75" w:rsidP="00157C75">
      <w:pPr>
        <w:tabs>
          <w:tab w:val="left" w:pos="360"/>
        </w:tabs>
        <w:ind w:left="5040"/>
        <w:jc w:val="both"/>
        <w:rPr>
          <w:sz w:val="22"/>
          <w:szCs w:val="22"/>
          <w:highlight w:val="yellow"/>
        </w:rPr>
      </w:pPr>
    </w:p>
    <w:p w:rsidR="00157C75" w:rsidRPr="00157C75" w:rsidRDefault="00157C75" w:rsidP="00157C75">
      <w:pPr>
        <w:tabs>
          <w:tab w:val="left" w:pos="360"/>
        </w:tabs>
        <w:ind w:left="5040"/>
        <w:jc w:val="both"/>
        <w:rPr>
          <w:sz w:val="22"/>
          <w:szCs w:val="22"/>
          <w:highlight w:val="yellow"/>
        </w:rPr>
      </w:pPr>
    </w:p>
    <w:tbl>
      <w:tblPr>
        <w:tblW w:w="0" w:type="auto"/>
        <w:tblInd w:w="-60" w:type="dxa"/>
        <w:tblLayout w:type="fixed"/>
        <w:tblCellMar>
          <w:left w:w="0" w:type="dxa"/>
          <w:right w:w="0" w:type="dxa"/>
        </w:tblCellMar>
        <w:tblLook w:val="0000" w:firstRow="0" w:lastRow="0" w:firstColumn="0" w:lastColumn="0" w:noHBand="0" w:noVBand="0"/>
      </w:tblPr>
      <w:tblGrid>
        <w:gridCol w:w="3075"/>
        <w:gridCol w:w="2700"/>
        <w:gridCol w:w="1876"/>
        <w:gridCol w:w="2264"/>
        <w:gridCol w:w="40"/>
        <w:gridCol w:w="40"/>
        <w:gridCol w:w="10"/>
      </w:tblGrid>
      <w:tr w:rsidR="00157C75" w:rsidRPr="00157C75" w:rsidTr="009A284A">
        <w:trPr>
          <w:gridAfter w:val="1"/>
          <w:wAfter w:w="10" w:type="dxa"/>
          <w:trHeight w:val="360"/>
        </w:trPr>
        <w:tc>
          <w:tcPr>
            <w:tcW w:w="9915" w:type="dxa"/>
            <w:gridSpan w:val="4"/>
            <w:shd w:val="clear" w:color="auto" w:fill="auto"/>
            <w:vAlign w:val="bottom"/>
          </w:tcPr>
          <w:p w:rsidR="00157C75" w:rsidRPr="00157C75" w:rsidRDefault="00157C75" w:rsidP="009A284A">
            <w:pPr>
              <w:jc w:val="center"/>
              <w:rPr>
                <w:sz w:val="22"/>
                <w:szCs w:val="22"/>
              </w:rPr>
            </w:pPr>
            <w:r w:rsidRPr="00157C75">
              <w:rPr>
                <w:b/>
                <w:bCs/>
                <w:sz w:val="22"/>
                <w:szCs w:val="22"/>
              </w:rPr>
              <w:lastRenderedPageBreak/>
              <w:t>ИСТОЧНИКИ</w:t>
            </w:r>
          </w:p>
        </w:tc>
        <w:tc>
          <w:tcPr>
            <w:tcW w:w="40" w:type="dxa"/>
            <w:shd w:val="clear" w:color="auto" w:fill="auto"/>
          </w:tcPr>
          <w:p w:rsidR="00157C75" w:rsidRPr="00157C75" w:rsidRDefault="00157C75" w:rsidP="009A284A">
            <w:pPr>
              <w:snapToGrid w:val="0"/>
              <w:rPr>
                <w:b/>
                <w:bCs/>
                <w:sz w:val="22"/>
                <w:szCs w:val="22"/>
              </w:rPr>
            </w:pPr>
          </w:p>
        </w:tc>
        <w:tc>
          <w:tcPr>
            <w:tcW w:w="40" w:type="dxa"/>
            <w:shd w:val="clear" w:color="auto" w:fill="auto"/>
          </w:tcPr>
          <w:p w:rsidR="00157C75" w:rsidRPr="00157C75" w:rsidRDefault="00157C75" w:rsidP="009A284A">
            <w:pPr>
              <w:snapToGrid w:val="0"/>
              <w:rPr>
                <w:b/>
                <w:bCs/>
                <w:sz w:val="22"/>
                <w:szCs w:val="22"/>
              </w:rPr>
            </w:pPr>
          </w:p>
        </w:tc>
      </w:tr>
      <w:tr w:rsidR="00157C75" w:rsidRPr="00157C75" w:rsidTr="009A284A">
        <w:trPr>
          <w:gridAfter w:val="1"/>
          <w:wAfter w:w="10" w:type="dxa"/>
          <w:trHeight w:val="600"/>
        </w:trPr>
        <w:tc>
          <w:tcPr>
            <w:tcW w:w="9915" w:type="dxa"/>
            <w:gridSpan w:val="4"/>
            <w:shd w:val="clear" w:color="auto" w:fill="auto"/>
            <w:vAlign w:val="bottom"/>
          </w:tcPr>
          <w:p w:rsidR="00157C75" w:rsidRPr="00157C75" w:rsidRDefault="00157C75" w:rsidP="009A284A">
            <w:pPr>
              <w:jc w:val="center"/>
              <w:rPr>
                <w:sz w:val="22"/>
                <w:szCs w:val="22"/>
              </w:rPr>
            </w:pPr>
            <w:r w:rsidRPr="00157C75">
              <w:rPr>
                <w:b/>
                <w:bCs/>
                <w:sz w:val="22"/>
                <w:szCs w:val="22"/>
              </w:rPr>
              <w:t xml:space="preserve">внутреннего финансирования дефицита бюджета </w:t>
            </w:r>
            <w:r w:rsidRPr="00157C75">
              <w:rPr>
                <w:b/>
                <w:bCs/>
                <w:iCs/>
                <w:color w:val="000000"/>
                <w:sz w:val="22"/>
                <w:szCs w:val="22"/>
              </w:rPr>
              <w:t>Яльчикского</w:t>
            </w:r>
            <w:r w:rsidRPr="00157C75">
              <w:rPr>
                <w:b/>
                <w:bCs/>
                <w:sz w:val="22"/>
                <w:szCs w:val="22"/>
              </w:rPr>
              <w:t xml:space="preserve"> сельского поселения Яльчикского района Чувашской Республики на 2019 год</w:t>
            </w:r>
          </w:p>
        </w:tc>
        <w:tc>
          <w:tcPr>
            <w:tcW w:w="40" w:type="dxa"/>
            <w:shd w:val="clear" w:color="auto" w:fill="auto"/>
          </w:tcPr>
          <w:p w:rsidR="00157C75" w:rsidRPr="00157C75" w:rsidRDefault="00157C75" w:rsidP="009A284A">
            <w:pPr>
              <w:snapToGrid w:val="0"/>
              <w:rPr>
                <w:b/>
                <w:bCs/>
                <w:sz w:val="22"/>
                <w:szCs w:val="22"/>
              </w:rPr>
            </w:pPr>
          </w:p>
        </w:tc>
        <w:tc>
          <w:tcPr>
            <w:tcW w:w="40" w:type="dxa"/>
            <w:shd w:val="clear" w:color="auto" w:fill="auto"/>
          </w:tcPr>
          <w:p w:rsidR="00157C75" w:rsidRPr="00157C75" w:rsidRDefault="00157C75" w:rsidP="009A284A">
            <w:pPr>
              <w:snapToGrid w:val="0"/>
              <w:rPr>
                <w:b/>
                <w:bCs/>
                <w:sz w:val="22"/>
                <w:szCs w:val="22"/>
              </w:rPr>
            </w:pPr>
          </w:p>
        </w:tc>
      </w:tr>
      <w:tr w:rsidR="00157C75" w:rsidRPr="00157C75" w:rsidTr="009A284A">
        <w:trPr>
          <w:gridAfter w:val="1"/>
          <w:wAfter w:w="10" w:type="dxa"/>
          <w:trHeight w:val="419"/>
        </w:trPr>
        <w:tc>
          <w:tcPr>
            <w:tcW w:w="3075" w:type="dxa"/>
            <w:shd w:val="clear" w:color="auto" w:fill="auto"/>
            <w:vAlign w:val="bottom"/>
          </w:tcPr>
          <w:p w:rsidR="00157C75" w:rsidRPr="00157C75" w:rsidRDefault="00157C75" w:rsidP="009A284A">
            <w:pPr>
              <w:snapToGrid w:val="0"/>
              <w:rPr>
                <w:b/>
                <w:bCs/>
                <w:sz w:val="22"/>
                <w:szCs w:val="22"/>
              </w:rPr>
            </w:pPr>
          </w:p>
        </w:tc>
        <w:tc>
          <w:tcPr>
            <w:tcW w:w="2700" w:type="dxa"/>
            <w:shd w:val="clear" w:color="auto" w:fill="auto"/>
            <w:vAlign w:val="bottom"/>
          </w:tcPr>
          <w:p w:rsidR="00157C75" w:rsidRPr="00157C75" w:rsidRDefault="00157C75" w:rsidP="009A284A">
            <w:pPr>
              <w:snapToGrid w:val="0"/>
              <w:rPr>
                <w:b/>
                <w:bCs/>
                <w:sz w:val="22"/>
                <w:szCs w:val="22"/>
              </w:rPr>
            </w:pPr>
          </w:p>
        </w:tc>
        <w:tc>
          <w:tcPr>
            <w:tcW w:w="1876" w:type="dxa"/>
            <w:shd w:val="clear" w:color="auto" w:fill="auto"/>
            <w:vAlign w:val="bottom"/>
          </w:tcPr>
          <w:p w:rsidR="00157C75" w:rsidRPr="00157C75" w:rsidRDefault="00157C75" w:rsidP="009A284A">
            <w:pPr>
              <w:snapToGrid w:val="0"/>
              <w:rPr>
                <w:b/>
                <w:bCs/>
                <w:sz w:val="22"/>
                <w:szCs w:val="22"/>
              </w:rPr>
            </w:pPr>
          </w:p>
        </w:tc>
        <w:tc>
          <w:tcPr>
            <w:tcW w:w="2264" w:type="dxa"/>
            <w:shd w:val="clear" w:color="auto" w:fill="auto"/>
            <w:vAlign w:val="bottom"/>
          </w:tcPr>
          <w:p w:rsidR="00157C75" w:rsidRPr="00157C75" w:rsidRDefault="00157C75" w:rsidP="009A284A">
            <w:pPr>
              <w:jc w:val="right"/>
              <w:rPr>
                <w:sz w:val="22"/>
                <w:szCs w:val="22"/>
              </w:rPr>
            </w:pPr>
            <w:r w:rsidRPr="00157C75">
              <w:rPr>
                <w:sz w:val="22"/>
                <w:szCs w:val="22"/>
              </w:rPr>
              <w:t>(рублей)</w:t>
            </w:r>
          </w:p>
        </w:tc>
        <w:tc>
          <w:tcPr>
            <w:tcW w:w="40" w:type="dxa"/>
            <w:shd w:val="clear" w:color="auto" w:fill="auto"/>
          </w:tcPr>
          <w:p w:rsidR="00157C75" w:rsidRPr="00157C75" w:rsidRDefault="00157C75" w:rsidP="009A284A">
            <w:pPr>
              <w:snapToGrid w:val="0"/>
              <w:rPr>
                <w:b/>
                <w:bCs/>
                <w:sz w:val="22"/>
                <w:szCs w:val="22"/>
              </w:rPr>
            </w:pPr>
          </w:p>
        </w:tc>
        <w:tc>
          <w:tcPr>
            <w:tcW w:w="40" w:type="dxa"/>
            <w:shd w:val="clear" w:color="auto" w:fill="auto"/>
          </w:tcPr>
          <w:p w:rsidR="00157C75" w:rsidRPr="00157C75" w:rsidRDefault="00157C75" w:rsidP="009A284A">
            <w:pPr>
              <w:snapToGrid w:val="0"/>
              <w:rPr>
                <w:b/>
                <w:bCs/>
                <w:sz w:val="22"/>
                <w:szCs w:val="22"/>
              </w:rPr>
            </w:pPr>
          </w:p>
        </w:tc>
      </w:tr>
      <w:tr w:rsidR="00157C75" w:rsidRPr="00157C75" w:rsidTr="009A284A">
        <w:tblPrEx>
          <w:tblCellMar>
            <w:left w:w="108" w:type="dxa"/>
            <w:right w:w="108" w:type="dxa"/>
          </w:tblCellMar>
        </w:tblPrEx>
        <w:trPr>
          <w:cantSplit/>
          <w:trHeight w:val="390"/>
        </w:trPr>
        <w:tc>
          <w:tcPr>
            <w:tcW w:w="3075" w:type="dxa"/>
            <w:vMerge w:val="restart"/>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b/>
                <w:bCs/>
                <w:sz w:val="22"/>
                <w:szCs w:val="22"/>
              </w:rPr>
              <w:t>Код бюджетной классификации Российской Федерации</w:t>
            </w:r>
          </w:p>
        </w:tc>
        <w:tc>
          <w:tcPr>
            <w:tcW w:w="4576" w:type="dxa"/>
            <w:gridSpan w:val="2"/>
            <w:vMerge w:val="restart"/>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jc w:val="center"/>
              <w:rPr>
                <w:sz w:val="22"/>
                <w:szCs w:val="22"/>
              </w:rPr>
            </w:pPr>
            <w:r w:rsidRPr="00157C75">
              <w:rPr>
                <w:b/>
                <w:bCs/>
                <w:sz w:val="22"/>
                <w:szCs w:val="22"/>
              </w:rPr>
              <w:t>Наименование</w:t>
            </w:r>
          </w:p>
        </w:tc>
        <w:tc>
          <w:tcPr>
            <w:tcW w:w="235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jc w:val="center"/>
              <w:rPr>
                <w:sz w:val="22"/>
                <w:szCs w:val="22"/>
              </w:rPr>
            </w:pPr>
            <w:r w:rsidRPr="00157C75">
              <w:rPr>
                <w:b/>
                <w:bCs/>
                <w:sz w:val="22"/>
                <w:szCs w:val="22"/>
              </w:rPr>
              <w:t>Сумма</w:t>
            </w:r>
          </w:p>
        </w:tc>
      </w:tr>
      <w:tr w:rsidR="00157C75" w:rsidRPr="00157C75" w:rsidTr="009A284A">
        <w:tblPrEx>
          <w:tblCellMar>
            <w:left w:w="108" w:type="dxa"/>
            <w:right w:w="108" w:type="dxa"/>
          </w:tblCellMar>
        </w:tblPrEx>
        <w:trPr>
          <w:cantSplit/>
          <w:trHeight w:val="555"/>
        </w:trPr>
        <w:tc>
          <w:tcPr>
            <w:tcW w:w="3075" w:type="dxa"/>
            <w:vMerge/>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snapToGrid w:val="0"/>
              <w:rPr>
                <w:b/>
                <w:bCs/>
                <w:sz w:val="22"/>
                <w:szCs w:val="22"/>
                <w:highlight w:val="yellow"/>
              </w:rPr>
            </w:pPr>
          </w:p>
        </w:tc>
        <w:tc>
          <w:tcPr>
            <w:tcW w:w="4576" w:type="dxa"/>
            <w:gridSpan w:val="2"/>
            <w:vMerge/>
            <w:tcBorders>
              <w:top w:val="single" w:sz="4" w:space="0" w:color="000000"/>
              <w:left w:val="single" w:sz="4" w:space="0" w:color="000000"/>
              <w:bottom w:val="single" w:sz="4" w:space="0" w:color="000000"/>
            </w:tcBorders>
            <w:shd w:val="clear" w:color="auto" w:fill="auto"/>
            <w:vAlign w:val="center"/>
          </w:tcPr>
          <w:p w:rsidR="00157C75" w:rsidRPr="00157C75" w:rsidRDefault="00157C75" w:rsidP="009A284A">
            <w:pPr>
              <w:snapToGrid w:val="0"/>
              <w:rPr>
                <w:b/>
                <w:bCs/>
                <w:sz w:val="22"/>
                <w:szCs w:val="22"/>
                <w:highlight w:val="yellow"/>
              </w:rPr>
            </w:pPr>
          </w:p>
        </w:tc>
        <w:tc>
          <w:tcPr>
            <w:tcW w:w="2354"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57C75" w:rsidRPr="00157C75" w:rsidRDefault="00157C75" w:rsidP="009A284A">
            <w:pPr>
              <w:snapToGrid w:val="0"/>
              <w:rPr>
                <w:b/>
                <w:bCs/>
                <w:sz w:val="22"/>
                <w:szCs w:val="22"/>
                <w:highlight w:val="yellow"/>
              </w:rPr>
            </w:pPr>
          </w:p>
        </w:tc>
      </w:tr>
      <w:tr w:rsidR="00157C75" w:rsidRPr="00157C75" w:rsidTr="009A284A">
        <w:tblPrEx>
          <w:tblCellMar>
            <w:left w:w="108" w:type="dxa"/>
            <w:right w:w="108" w:type="dxa"/>
          </w:tblCellMar>
        </w:tblPrEx>
        <w:trPr>
          <w:trHeight w:val="464"/>
        </w:trPr>
        <w:tc>
          <w:tcPr>
            <w:tcW w:w="3075" w:type="dxa"/>
            <w:tcBorders>
              <w:left w:val="single" w:sz="4" w:space="0" w:color="000000"/>
              <w:bottom w:val="single" w:sz="4" w:space="0" w:color="000000"/>
            </w:tcBorders>
            <w:shd w:val="clear" w:color="auto" w:fill="auto"/>
            <w:vAlign w:val="bottom"/>
          </w:tcPr>
          <w:p w:rsidR="00157C75" w:rsidRPr="00157C75" w:rsidRDefault="00157C75" w:rsidP="009A284A">
            <w:pPr>
              <w:rPr>
                <w:sz w:val="22"/>
                <w:szCs w:val="22"/>
              </w:rPr>
            </w:pPr>
            <w:r w:rsidRPr="00157C75">
              <w:rPr>
                <w:sz w:val="22"/>
                <w:szCs w:val="22"/>
              </w:rPr>
              <w:t>000 01 02 00 00 00 0000 000</w:t>
            </w:r>
          </w:p>
        </w:tc>
        <w:tc>
          <w:tcPr>
            <w:tcW w:w="4576" w:type="dxa"/>
            <w:gridSpan w:val="2"/>
            <w:tcBorders>
              <w:top w:val="single" w:sz="4" w:space="0" w:color="000000"/>
              <w:left w:val="single" w:sz="4" w:space="0" w:color="000000"/>
              <w:bottom w:val="single" w:sz="4" w:space="0" w:color="000000"/>
            </w:tcBorders>
            <w:shd w:val="clear" w:color="auto" w:fill="auto"/>
            <w:vAlign w:val="bottom"/>
          </w:tcPr>
          <w:p w:rsidR="00157C75" w:rsidRPr="00157C75" w:rsidRDefault="00157C75" w:rsidP="009A284A">
            <w:pPr>
              <w:rPr>
                <w:sz w:val="22"/>
                <w:szCs w:val="22"/>
              </w:rPr>
            </w:pPr>
            <w:r w:rsidRPr="00157C75">
              <w:rPr>
                <w:sz w:val="22"/>
                <w:szCs w:val="22"/>
              </w:rPr>
              <w:t>Кредиты кредитных организаций в валюте Российской Федерации</w:t>
            </w:r>
          </w:p>
        </w:tc>
        <w:tc>
          <w:tcPr>
            <w:tcW w:w="2354" w:type="dxa"/>
            <w:gridSpan w:val="4"/>
            <w:tcBorders>
              <w:left w:val="single" w:sz="4" w:space="0" w:color="000000"/>
              <w:bottom w:val="single" w:sz="4" w:space="0" w:color="000000"/>
              <w:right w:val="single" w:sz="4" w:space="0" w:color="000000"/>
            </w:tcBorders>
            <w:shd w:val="clear" w:color="auto" w:fill="auto"/>
            <w:vAlign w:val="bottom"/>
          </w:tcPr>
          <w:p w:rsidR="00157C75" w:rsidRPr="00157C75" w:rsidRDefault="00157C75" w:rsidP="009A284A">
            <w:pPr>
              <w:jc w:val="right"/>
              <w:rPr>
                <w:sz w:val="22"/>
                <w:szCs w:val="22"/>
              </w:rPr>
            </w:pPr>
            <w:r w:rsidRPr="00157C75">
              <w:rPr>
                <w:sz w:val="22"/>
                <w:szCs w:val="22"/>
              </w:rPr>
              <w:t>-</w:t>
            </w:r>
          </w:p>
        </w:tc>
      </w:tr>
      <w:tr w:rsidR="00157C75" w:rsidRPr="00157C75" w:rsidTr="009A284A">
        <w:tblPrEx>
          <w:tblCellMar>
            <w:left w:w="108" w:type="dxa"/>
            <w:right w:w="108" w:type="dxa"/>
          </w:tblCellMar>
        </w:tblPrEx>
        <w:trPr>
          <w:trHeight w:val="645"/>
        </w:trPr>
        <w:tc>
          <w:tcPr>
            <w:tcW w:w="3075" w:type="dxa"/>
            <w:tcBorders>
              <w:left w:val="single" w:sz="4" w:space="0" w:color="000000"/>
              <w:bottom w:val="single" w:sz="4" w:space="0" w:color="000000"/>
            </w:tcBorders>
            <w:shd w:val="clear" w:color="auto" w:fill="auto"/>
            <w:vAlign w:val="bottom"/>
          </w:tcPr>
          <w:p w:rsidR="00157C75" w:rsidRPr="00157C75" w:rsidRDefault="00157C75" w:rsidP="009A284A">
            <w:pPr>
              <w:rPr>
                <w:sz w:val="22"/>
                <w:szCs w:val="22"/>
              </w:rPr>
            </w:pPr>
            <w:r w:rsidRPr="00157C75">
              <w:rPr>
                <w:sz w:val="22"/>
                <w:szCs w:val="22"/>
              </w:rPr>
              <w:t>000 01 03 00 00 00 0000 000</w:t>
            </w:r>
          </w:p>
        </w:tc>
        <w:tc>
          <w:tcPr>
            <w:tcW w:w="4576" w:type="dxa"/>
            <w:gridSpan w:val="2"/>
            <w:tcBorders>
              <w:top w:val="single" w:sz="4" w:space="0" w:color="000000"/>
              <w:left w:val="single" w:sz="4" w:space="0" w:color="000000"/>
              <w:bottom w:val="single" w:sz="4" w:space="0" w:color="000000"/>
            </w:tcBorders>
            <w:shd w:val="clear" w:color="auto" w:fill="auto"/>
            <w:vAlign w:val="bottom"/>
          </w:tcPr>
          <w:p w:rsidR="00157C75" w:rsidRPr="00157C75" w:rsidRDefault="00157C75" w:rsidP="009A284A">
            <w:pPr>
              <w:rPr>
                <w:sz w:val="22"/>
                <w:szCs w:val="22"/>
              </w:rPr>
            </w:pPr>
            <w:r w:rsidRPr="00157C75">
              <w:rPr>
                <w:sz w:val="22"/>
                <w:szCs w:val="22"/>
              </w:rPr>
              <w:t>Бюджетные кредиты от других бюджетов бюджетной системы Российской Федерации</w:t>
            </w:r>
          </w:p>
        </w:tc>
        <w:tc>
          <w:tcPr>
            <w:tcW w:w="2354" w:type="dxa"/>
            <w:gridSpan w:val="4"/>
            <w:tcBorders>
              <w:left w:val="single" w:sz="4" w:space="0" w:color="000000"/>
              <w:bottom w:val="single" w:sz="4" w:space="0" w:color="000000"/>
              <w:right w:val="single" w:sz="4" w:space="0" w:color="000000"/>
            </w:tcBorders>
            <w:shd w:val="clear" w:color="auto" w:fill="auto"/>
            <w:vAlign w:val="bottom"/>
          </w:tcPr>
          <w:p w:rsidR="00157C75" w:rsidRPr="00157C75" w:rsidRDefault="00157C75" w:rsidP="009A284A">
            <w:pPr>
              <w:jc w:val="right"/>
              <w:rPr>
                <w:sz w:val="22"/>
                <w:szCs w:val="22"/>
              </w:rPr>
            </w:pPr>
            <w:r w:rsidRPr="00157C75">
              <w:rPr>
                <w:sz w:val="22"/>
                <w:szCs w:val="22"/>
              </w:rPr>
              <w:t>-</w:t>
            </w:r>
          </w:p>
        </w:tc>
      </w:tr>
      <w:tr w:rsidR="00157C75" w:rsidRPr="00157C75" w:rsidTr="009A284A">
        <w:tblPrEx>
          <w:tblCellMar>
            <w:left w:w="108" w:type="dxa"/>
            <w:right w:w="108" w:type="dxa"/>
          </w:tblCellMar>
        </w:tblPrEx>
        <w:trPr>
          <w:trHeight w:val="405"/>
        </w:trPr>
        <w:tc>
          <w:tcPr>
            <w:tcW w:w="3075" w:type="dxa"/>
            <w:tcBorders>
              <w:left w:val="single" w:sz="4" w:space="0" w:color="000000"/>
              <w:bottom w:val="single" w:sz="4" w:space="0" w:color="000000"/>
            </w:tcBorders>
            <w:shd w:val="clear" w:color="auto" w:fill="auto"/>
            <w:vAlign w:val="bottom"/>
          </w:tcPr>
          <w:p w:rsidR="00157C75" w:rsidRPr="00157C75" w:rsidRDefault="00157C75" w:rsidP="009A284A">
            <w:pPr>
              <w:rPr>
                <w:sz w:val="22"/>
                <w:szCs w:val="22"/>
              </w:rPr>
            </w:pPr>
            <w:r w:rsidRPr="00157C75">
              <w:rPr>
                <w:sz w:val="22"/>
                <w:szCs w:val="22"/>
              </w:rPr>
              <w:t>000 01 05 00 00 00 0000 000</w:t>
            </w:r>
          </w:p>
        </w:tc>
        <w:tc>
          <w:tcPr>
            <w:tcW w:w="4576" w:type="dxa"/>
            <w:gridSpan w:val="2"/>
            <w:tcBorders>
              <w:top w:val="single" w:sz="4" w:space="0" w:color="000000"/>
              <w:left w:val="single" w:sz="4" w:space="0" w:color="000000"/>
              <w:bottom w:val="single" w:sz="4" w:space="0" w:color="000000"/>
            </w:tcBorders>
            <w:shd w:val="clear" w:color="auto" w:fill="auto"/>
            <w:vAlign w:val="bottom"/>
          </w:tcPr>
          <w:p w:rsidR="00157C75" w:rsidRPr="00157C75" w:rsidRDefault="00157C75" w:rsidP="009A284A">
            <w:pPr>
              <w:rPr>
                <w:sz w:val="22"/>
                <w:szCs w:val="22"/>
              </w:rPr>
            </w:pPr>
            <w:r w:rsidRPr="00157C75">
              <w:rPr>
                <w:sz w:val="22"/>
                <w:szCs w:val="22"/>
              </w:rPr>
              <w:t>Изменение остатков средств на счетах по учету средств бюджета</w:t>
            </w:r>
          </w:p>
        </w:tc>
        <w:tc>
          <w:tcPr>
            <w:tcW w:w="2354" w:type="dxa"/>
            <w:gridSpan w:val="4"/>
            <w:tcBorders>
              <w:left w:val="single" w:sz="4" w:space="0" w:color="000000"/>
              <w:bottom w:val="single" w:sz="4" w:space="0" w:color="000000"/>
              <w:right w:val="single" w:sz="4" w:space="0" w:color="000000"/>
            </w:tcBorders>
            <w:shd w:val="clear" w:color="auto" w:fill="auto"/>
            <w:vAlign w:val="bottom"/>
          </w:tcPr>
          <w:p w:rsidR="00157C75" w:rsidRPr="00157C75" w:rsidRDefault="00157C75" w:rsidP="009A284A">
            <w:pPr>
              <w:jc w:val="right"/>
              <w:rPr>
                <w:sz w:val="22"/>
                <w:szCs w:val="22"/>
              </w:rPr>
            </w:pPr>
            <w:r w:rsidRPr="00157C75">
              <w:rPr>
                <w:sz w:val="22"/>
                <w:szCs w:val="22"/>
              </w:rPr>
              <w:t>723 931,00</w:t>
            </w:r>
          </w:p>
        </w:tc>
      </w:tr>
      <w:tr w:rsidR="00157C75" w:rsidRPr="00157C75" w:rsidTr="009A284A">
        <w:tblPrEx>
          <w:tblCellMar>
            <w:left w:w="108" w:type="dxa"/>
            <w:right w:w="108" w:type="dxa"/>
          </w:tblCellMar>
        </w:tblPrEx>
        <w:trPr>
          <w:trHeight w:val="565"/>
        </w:trPr>
        <w:tc>
          <w:tcPr>
            <w:tcW w:w="3075" w:type="dxa"/>
            <w:tcBorders>
              <w:left w:val="single" w:sz="4" w:space="0" w:color="000000"/>
              <w:bottom w:val="single" w:sz="4" w:space="0" w:color="000000"/>
            </w:tcBorders>
            <w:shd w:val="clear" w:color="auto" w:fill="auto"/>
            <w:vAlign w:val="bottom"/>
          </w:tcPr>
          <w:p w:rsidR="00157C75" w:rsidRPr="00157C75" w:rsidRDefault="00157C75" w:rsidP="009A284A">
            <w:pPr>
              <w:rPr>
                <w:sz w:val="22"/>
                <w:szCs w:val="22"/>
              </w:rPr>
            </w:pPr>
            <w:r w:rsidRPr="00157C75">
              <w:rPr>
                <w:sz w:val="22"/>
                <w:szCs w:val="22"/>
              </w:rPr>
              <w:t>000 01 06 04 00 00 0000 000</w:t>
            </w:r>
          </w:p>
        </w:tc>
        <w:tc>
          <w:tcPr>
            <w:tcW w:w="4576" w:type="dxa"/>
            <w:gridSpan w:val="2"/>
            <w:tcBorders>
              <w:top w:val="single" w:sz="4" w:space="0" w:color="000000"/>
              <w:left w:val="single" w:sz="4" w:space="0" w:color="000000"/>
              <w:bottom w:val="single" w:sz="4" w:space="0" w:color="000000"/>
            </w:tcBorders>
            <w:shd w:val="clear" w:color="auto" w:fill="auto"/>
            <w:vAlign w:val="bottom"/>
          </w:tcPr>
          <w:p w:rsidR="00157C75" w:rsidRPr="00157C75" w:rsidRDefault="00157C75" w:rsidP="009A284A">
            <w:pPr>
              <w:rPr>
                <w:sz w:val="22"/>
                <w:szCs w:val="22"/>
              </w:rPr>
            </w:pPr>
            <w:r w:rsidRPr="00157C75">
              <w:rPr>
                <w:sz w:val="22"/>
                <w:szCs w:val="22"/>
              </w:rPr>
              <w:t>Исполнение муниципальных гарантий в валюте Российской Федерации</w:t>
            </w:r>
          </w:p>
        </w:tc>
        <w:tc>
          <w:tcPr>
            <w:tcW w:w="2354" w:type="dxa"/>
            <w:gridSpan w:val="4"/>
            <w:tcBorders>
              <w:left w:val="single" w:sz="4" w:space="0" w:color="000000"/>
              <w:bottom w:val="single" w:sz="4" w:space="0" w:color="000000"/>
              <w:right w:val="single" w:sz="4" w:space="0" w:color="000000"/>
            </w:tcBorders>
            <w:shd w:val="clear" w:color="auto" w:fill="auto"/>
            <w:vAlign w:val="bottom"/>
          </w:tcPr>
          <w:p w:rsidR="00157C75" w:rsidRPr="00157C75" w:rsidRDefault="00157C75" w:rsidP="009A284A">
            <w:pPr>
              <w:jc w:val="right"/>
              <w:rPr>
                <w:sz w:val="22"/>
                <w:szCs w:val="22"/>
              </w:rPr>
            </w:pPr>
            <w:r w:rsidRPr="00157C75">
              <w:rPr>
                <w:sz w:val="22"/>
                <w:szCs w:val="22"/>
              </w:rPr>
              <w:t>-</w:t>
            </w:r>
          </w:p>
        </w:tc>
      </w:tr>
      <w:tr w:rsidR="00157C75" w:rsidRPr="00157C75" w:rsidTr="009A284A">
        <w:tblPrEx>
          <w:tblCellMar>
            <w:left w:w="108" w:type="dxa"/>
            <w:right w:w="108" w:type="dxa"/>
          </w:tblCellMar>
        </w:tblPrEx>
        <w:trPr>
          <w:trHeight w:val="315"/>
        </w:trPr>
        <w:tc>
          <w:tcPr>
            <w:tcW w:w="3075" w:type="dxa"/>
            <w:tcBorders>
              <w:left w:val="single" w:sz="4" w:space="0" w:color="000000"/>
              <w:bottom w:val="single" w:sz="4" w:space="0" w:color="000000"/>
            </w:tcBorders>
            <w:shd w:val="clear" w:color="auto" w:fill="auto"/>
            <w:vAlign w:val="bottom"/>
          </w:tcPr>
          <w:p w:rsidR="00157C75" w:rsidRPr="00157C75" w:rsidRDefault="00157C75" w:rsidP="009A284A">
            <w:pPr>
              <w:rPr>
                <w:sz w:val="22"/>
                <w:szCs w:val="22"/>
              </w:rPr>
            </w:pPr>
            <w:r w:rsidRPr="00157C75">
              <w:rPr>
                <w:sz w:val="22"/>
                <w:szCs w:val="22"/>
              </w:rPr>
              <w:t> </w:t>
            </w:r>
          </w:p>
        </w:tc>
        <w:tc>
          <w:tcPr>
            <w:tcW w:w="4576" w:type="dxa"/>
            <w:gridSpan w:val="2"/>
            <w:tcBorders>
              <w:top w:val="single" w:sz="4" w:space="0" w:color="000000"/>
              <w:left w:val="single" w:sz="4" w:space="0" w:color="000000"/>
              <w:bottom w:val="single" w:sz="4" w:space="0" w:color="000000"/>
            </w:tcBorders>
            <w:shd w:val="clear" w:color="auto" w:fill="auto"/>
            <w:vAlign w:val="bottom"/>
          </w:tcPr>
          <w:p w:rsidR="00157C75" w:rsidRPr="00157C75" w:rsidRDefault="00157C75" w:rsidP="009A284A">
            <w:pPr>
              <w:jc w:val="center"/>
              <w:rPr>
                <w:sz w:val="22"/>
                <w:szCs w:val="22"/>
              </w:rPr>
            </w:pPr>
            <w:r w:rsidRPr="00157C75">
              <w:rPr>
                <w:sz w:val="22"/>
                <w:szCs w:val="22"/>
              </w:rPr>
              <w:t>Итого:</w:t>
            </w:r>
          </w:p>
        </w:tc>
        <w:tc>
          <w:tcPr>
            <w:tcW w:w="2354" w:type="dxa"/>
            <w:gridSpan w:val="4"/>
            <w:tcBorders>
              <w:left w:val="single" w:sz="4" w:space="0" w:color="000000"/>
              <w:bottom w:val="single" w:sz="4" w:space="0" w:color="000000"/>
              <w:right w:val="single" w:sz="4" w:space="0" w:color="000000"/>
            </w:tcBorders>
            <w:shd w:val="clear" w:color="auto" w:fill="auto"/>
            <w:vAlign w:val="bottom"/>
          </w:tcPr>
          <w:p w:rsidR="00157C75" w:rsidRPr="00157C75" w:rsidRDefault="00157C75" w:rsidP="009A284A">
            <w:pPr>
              <w:jc w:val="right"/>
              <w:rPr>
                <w:sz w:val="22"/>
                <w:szCs w:val="22"/>
              </w:rPr>
            </w:pPr>
            <w:r w:rsidRPr="00157C75">
              <w:rPr>
                <w:sz w:val="22"/>
                <w:szCs w:val="22"/>
              </w:rPr>
              <w:t>723 931,00».</w:t>
            </w:r>
          </w:p>
        </w:tc>
      </w:tr>
    </w:tbl>
    <w:p w:rsidR="00157C75" w:rsidRPr="00157C75" w:rsidRDefault="00157C75" w:rsidP="00157C75">
      <w:pPr>
        <w:keepNext/>
        <w:shd w:val="clear" w:color="auto" w:fill="FFFFFF"/>
        <w:tabs>
          <w:tab w:val="left" w:pos="0"/>
        </w:tabs>
        <w:ind w:firstLine="540"/>
        <w:jc w:val="both"/>
        <w:rPr>
          <w:sz w:val="22"/>
          <w:szCs w:val="22"/>
        </w:rPr>
      </w:pPr>
    </w:p>
    <w:p w:rsidR="00157C75" w:rsidRPr="00157C75" w:rsidRDefault="00157C75" w:rsidP="00157C75">
      <w:pPr>
        <w:rPr>
          <w:sz w:val="22"/>
          <w:szCs w:val="22"/>
        </w:rPr>
      </w:pPr>
    </w:p>
    <w:p w:rsidR="00157C75" w:rsidRPr="00157C75" w:rsidRDefault="00157C75" w:rsidP="00157C75">
      <w:pPr>
        <w:rPr>
          <w:sz w:val="22"/>
          <w:szCs w:val="22"/>
        </w:rPr>
      </w:pPr>
    </w:p>
    <w:p w:rsidR="00157C75" w:rsidRPr="00157C75" w:rsidRDefault="00157C75" w:rsidP="00157C75">
      <w:pPr>
        <w:rPr>
          <w:sz w:val="22"/>
          <w:szCs w:val="22"/>
        </w:rPr>
      </w:pPr>
    </w:p>
    <w:p w:rsidR="00157C75" w:rsidRPr="00157C75" w:rsidRDefault="00157C75" w:rsidP="00157C75">
      <w:pPr>
        <w:rPr>
          <w:sz w:val="22"/>
          <w:szCs w:val="22"/>
        </w:rPr>
      </w:pPr>
      <w:r w:rsidRPr="00157C75">
        <w:rPr>
          <w:sz w:val="22"/>
          <w:szCs w:val="22"/>
        </w:rPr>
        <w:t>Глава Яльчикского сельского</w:t>
      </w:r>
    </w:p>
    <w:p w:rsidR="00157C75" w:rsidRPr="00157C75" w:rsidRDefault="00157C75" w:rsidP="00157C75">
      <w:pPr>
        <w:rPr>
          <w:sz w:val="22"/>
          <w:szCs w:val="22"/>
        </w:rPr>
      </w:pPr>
      <w:r w:rsidRPr="00157C75">
        <w:rPr>
          <w:sz w:val="22"/>
          <w:szCs w:val="22"/>
        </w:rPr>
        <w:t>поселения Яльчикского района ЧР                                                                     А.Г. Смирнова</w:t>
      </w:r>
    </w:p>
    <w:p w:rsidR="00157C75" w:rsidRDefault="00157C75">
      <w:pPr>
        <w:rPr>
          <w:sz w:val="22"/>
          <w:szCs w:val="22"/>
        </w:rPr>
      </w:pPr>
    </w:p>
    <w:p w:rsidR="00157C75" w:rsidRPr="00157C75" w:rsidRDefault="00157C75" w:rsidP="00157C75">
      <w:pPr>
        <w:rPr>
          <w:sz w:val="22"/>
          <w:szCs w:val="22"/>
        </w:rPr>
      </w:pPr>
    </w:p>
    <w:p w:rsidR="00157C75" w:rsidRDefault="00157C75" w:rsidP="00157C75">
      <w:pPr>
        <w:rPr>
          <w:sz w:val="22"/>
          <w:szCs w:val="22"/>
        </w:rPr>
      </w:pPr>
    </w:p>
    <w:tbl>
      <w:tblPr>
        <w:tblpPr w:leftFromText="180" w:rightFromText="180" w:vertAnchor="page" w:horzAnchor="margin" w:tblpY="8326"/>
        <w:tblOverlap w:val="never"/>
        <w:tblW w:w="9720" w:type="dxa"/>
        <w:tblLayout w:type="fixed"/>
        <w:tblLook w:val="0000" w:firstRow="0" w:lastRow="0" w:firstColumn="0" w:lastColumn="0" w:noHBand="0" w:noVBand="0"/>
      </w:tblPr>
      <w:tblGrid>
        <w:gridCol w:w="3780"/>
        <w:gridCol w:w="1800"/>
        <w:gridCol w:w="4140"/>
      </w:tblGrid>
      <w:tr w:rsidR="00157C75" w:rsidRPr="00B50857" w:rsidTr="00157C75">
        <w:tc>
          <w:tcPr>
            <w:tcW w:w="3780" w:type="dxa"/>
            <w:shd w:val="clear" w:color="auto" w:fill="auto"/>
          </w:tcPr>
          <w:p w:rsidR="00157C75" w:rsidRPr="00B50857" w:rsidRDefault="00157C75" w:rsidP="00157C75">
            <w:pPr>
              <w:tabs>
                <w:tab w:val="left" w:pos="3852"/>
              </w:tabs>
              <w:ind w:right="-108"/>
              <w:jc w:val="center"/>
              <w:rPr>
                <w:sz w:val="22"/>
                <w:szCs w:val="22"/>
              </w:rPr>
            </w:pPr>
            <w:proofErr w:type="spellStart"/>
            <w:r w:rsidRPr="00B50857">
              <w:rPr>
                <w:rFonts w:ascii="Arial Cyr Chuv" w:hAnsi="Arial Cyr Chuv" w:cs="Arial Cyr Chuv"/>
                <w:b/>
                <w:bCs/>
                <w:iCs/>
                <w:sz w:val="22"/>
                <w:szCs w:val="22"/>
              </w:rPr>
              <w:t>Чёваш</w:t>
            </w:r>
            <w:proofErr w:type="spellEnd"/>
            <w:r w:rsidRPr="00B50857">
              <w:rPr>
                <w:rFonts w:ascii="Arial Cyr Chuv" w:hAnsi="Arial Cyr Chuv" w:cs="Arial Cyr Chuv"/>
                <w:b/>
                <w:bCs/>
                <w:iCs/>
                <w:sz w:val="22"/>
                <w:szCs w:val="22"/>
              </w:rPr>
              <w:t xml:space="preserve"> Республики</w:t>
            </w:r>
          </w:p>
          <w:p w:rsidR="00157C75" w:rsidRPr="00B50857" w:rsidRDefault="00157C75" w:rsidP="00157C75">
            <w:pPr>
              <w:tabs>
                <w:tab w:val="left" w:pos="3852"/>
              </w:tabs>
              <w:spacing w:line="360" w:lineRule="auto"/>
              <w:ind w:right="-108"/>
              <w:jc w:val="center"/>
              <w:rPr>
                <w:sz w:val="22"/>
                <w:szCs w:val="22"/>
              </w:rPr>
            </w:pPr>
            <w:proofErr w:type="spellStart"/>
            <w:r w:rsidRPr="00B50857">
              <w:rPr>
                <w:rFonts w:ascii="Arial Cyr Chuv" w:hAnsi="Arial Cyr Chuv" w:cs="Arial Cyr Chuv"/>
                <w:b/>
                <w:bCs/>
                <w:sz w:val="22"/>
                <w:szCs w:val="22"/>
              </w:rPr>
              <w:t>Елч.</w:t>
            </w:r>
            <w:proofErr w:type="gramStart"/>
            <w:r w:rsidRPr="00B50857">
              <w:rPr>
                <w:rFonts w:ascii="Arial Cyr Chuv" w:hAnsi="Arial Cyr Chuv" w:cs="Arial Cyr Chuv"/>
                <w:b/>
                <w:bCs/>
                <w:sz w:val="22"/>
                <w:szCs w:val="22"/>
              </w:rPr>
              <w:t>к</w:t>
            </w:r>
            <w:proofErr w:type="spellEnd"/>
            <w:r w:rsidRPr="00B50857">
              <w:rPr>
                <w:rFonts w:ascii="Arial Cyr Chuv" w:hAnsi="Arial Cyr Chuv" w:cs="Arial Cyr Chuv"/>
                <w:b/>
                <w:bCs/>
                <w:sz w:val="22"/>
                <w:szCs w:val="22"/>
              </w:rPr>
              <w:t xml:space="preserve"> район</w:t>
            </w:r>
            <w:proofErr w:type="gramEnd"/>
            <w:r w:rsidRPr="00B50857">
              <w:rPr>
                <w:rFonts w:ascii="Arial Cyr Chuv" w:hAnsi="Arial Cyr Chuv" w:cs="Arial Cyr Chuv"/>
                <w:b/>
                <w:bCs/>
                <w:sz w:val="22"/>
                <w:szCs w:val="22"/>
              </w:rPr>
              <w:t>.</w:t>
            </w:r>
          </w:p>
          <w:p w:rsidR="00157C75" w:rsidRPr="00B50857" w:rsidRDefault="00157C75" w:rsidP="00157C75">
            <w:pPr>
              <w:tabs>
                <w:tab w:val="left" w:pos="3852"/>
              </w:tabs>
              <w:ind w:right="-108"/>
              <w:jc w:val="center"/>
              <w:rPr>
                <w:sz w:val="22"/>
                <w:szCs w:val="22"/>
              </w:rPr>
            </w:pPr>
            <w:proofErr w:type="spellStart"/>
            <w:r w:rsidRPr="00B50857">
              <w:rPr>
                <w:rFonts w:ascii="Arial Cyr Chuv" w:hAnsi="Arial Cyr Chuv" w:cs="Arial Cyr Chuv"/>
                <w:b/>
                <w:bCs/>
                <w:sz w:val="22"/>
                <w:szCs w:val="22"/>
              </w:rPr>
              <w:t>Елч.</w:t>
            </w:r>
            <w:proofErr w:type="gramStart"/>
            <w:r w:rsidRPr="00B50857">
              <w:rPr>
                <w:rFonts w:ascii="Arial Cyr Chuv" w:hAnsi="Arial Cyr Chuv" w:cs="Arial Cyr Chuv"/>
                <w:b/>
                <w:bCs/>
                <w:sz w:val="22"/>
                <w:szCs w:val="22"/>
              </w:rPr>
              <w:t>к</w:t>
            </w:r>
            <w:proofErr w:type="spellEnd"/>
            <w:r w:rsidRPr="00B50857">
              <w:rPr>
                <w:rFonts w:ascii="Arial Cyr Chuv" w:hAnsi="Arial Cyr Chuv" w:cs="Arial Cyr Chuv"/>
                <w:b/>
                <w:bCs/>
                <w:sz w:val="22"/>
                <w:szCs w:val="22"/>
              </w:rPr>
              <w:t xml:space="preserve"> ял</w:t>
            </w:r>
            <w:proofErr w:type="gramEnd"/>
            <w:r w:rsidRPr="00B50857">
              <w:rPr>
                <w:rFonts w:ascii="Arial Cyr Chuv" w:hAnsi="Arial Cyr Chuv" w:cs="Arial Cyr Chuv"/>
                <w:b/>
                <w:bCs/>
                <w:sz w:val="22"/>
                <w:szCs w:val="22"/>
              </w:rPr>
              <w:t xml:space="preserve"> </w:t>
            </w:r>
            <w:proofErr w:type="spellStart"/>
            <w:r w:rsidRPr="00B50857">
              <w:rPr>
                <w:rFonts w:ascii="Arial Cyr Chuv" w:hAnsi="Arial Cyr Chuv" w:cs="Arial Cyr Chuv"/>
                <w:b/>
                <w:bCs/>
                <w:sz w:val="22"/>
                <w:szCs w:val="22"/>
              </w:rPr>
              <w:t>поселений.н</w:t>
            </w:r>
            <w:proofErr w:type="spellEnd"/>
          </w:p>
          <w:p w:rsidR="00157C75" w:rsidRPr="00B50857" w:rsidRDefault="00157C75" w:rsidP="00157C75">
            <w:pPr>
              <w:tabs>
                <w:tab w:val="left" w:pos="3852"/>
              </w:tabs>
              <w:spacing w:line="360" w:lineRule="auto"/>
              <w:ind w:right="-108"/>
              <w:jc w:val="center"/>
              <w:rPr>
                <w:sz w:val="22"/>
                <w:szCs w:val="22"/>
              </w:rPr>
            </w:pPr>
            <w:proofErr w:type="spellStart"/>
            <w:r w:rsidRPr="00B50857">
              <w:rPr>
                <w:rFonts w:ascii="Arial Cyr Chuv" w:hAnsi="Arial Cyr Chuv" w:cs="Arial Cyr Chuv"/>
                <w:b/>
                <w:bCs/>
                <w:sz w:val="22"/>
                <w:szCs w:val="22"/>
              </w:rPr>
              <w:t>Депутатсен</w:t>
            </w:r>
            <w:proofErr w:type="spellEnd"/>
            <w:r w:rsidRPr="00B50857">
              <w:rPr>
                <w:rFonts w:ascii="Arial Cyr Chuv" w:hAnsi="Arial Cyr Chuv" w:cs="Arial Cyr Chuv"/>
                <w:b/>
                <w:bCs/>
                <w:sz w:val="22"/>
                <w:szCs w:val="22"/>
              </w:rPr>
              <w:t xml:space="preserve"> </w:t>
            </w:r>
            <w:proofErr w:type="spellStart"/>
            <w:r w:rsidRPr="00B50857">
              <w:rPr>
                <w:rFonts w:ascii="Arial Cyr Chuv" w:hAnsi="Arial Cyr Chuv" w:cs="Arial Cyr Chuv"/>
                <w:b/>
                <w:bCs/>
                <w:sz w:val="22"/>
                <w:szCs w:val="22"/>
              </w:rPr>
              <w:t>пухёв</w:t>
            </w:r>
            <w:proofErr w:type="spellEnd"/>
            <w:r w:rsidRPr="00B50857">
              <w:rPr>
                <w:rFonts w:ascii="Arial Cyr Chuv" w:hAnsi="Arial Cyr Chuv" w:cs="Arial Cyr Chuv"/>
                <w:b/>
                <w:bCs/>
                <w:sz w:val="22"/>
                <w:szCs w:val="22"/>
              </w:rPr>
              <w:t>.</w:t>
            </w:r>
          </w:p>
          <w:p w:rsidR="00157C75" w:rsidRPr="00B50857" w:rsidRDefault="00157C75" w:rsidP="00157C75">
            <w:pPr>
              <w:tabs>
                <w:tab w:val="left" w:pos="3852"/>
              </w:tabs>
              <w:spacing w:line="360" w:lineRule="auto"/>
              <w:ind w:right="-108"/>
              <w:jc w:val="center"/>
              <w:rPr>
                <w:rFonts w:ascii="Arial Cyr Chuv" w:hAnsi="Arial Cyr Chuv" w:cs="Arial Cyr Chuv"/>
                <w:b/>
                <w:bCs/>
                <w:sz w:val="22"/>
                <w:szCs w:val="22"/>
              </w:rPr>
            </w:pPr>
          </w:p>
          <w:p w:rsidR="00157C75" w:rsidRPr="00B50857" w:rsidRDefault="00157C75" w:rsidP="00157C75">
            <w:pPr>
              <w:tabs>
                <w:tab w:val="left" w:pos="3852"/>
              </w:tabs>
              <w:spacing w:line="360" w:lineRule="auto"/>
              <w:ind w:right="-108"/>
              <w:jc w:val="center"/>
              <w:rPr>
                <w:sz w:val="22"/>
                <w:szCs w:val="22"/>
              </w:rPr>
            </w:pPr>
            <w:r w:rsidRPr="00B50857">
              <w:rPr>
                <w:rFonts w:ascii="Arial Cyr Chuv" w:hAnsi="Arial Cyr Chuv" w:cs="Arial Cyr Chuv"/>
                <w:b/>
                <w:sz w:val="22"/>
                <w:szCs w:val="22"/>
              </w:rPr>
              <w:t>ЙЫШЁНУ</w:t>
            </w:r>
          </w:p>
          <w:p w:rsidR="00157C75" w:rsidRPr="00B50857" w:rsidRDefault="00157C75" w:rsidP="00157C75">
            <w:pPr>
              <w:ind w:right="-108"/>
              <w:jc w:val="center"/>
              <w:rPr>
                <w:sz w:val="22"/>
                <w:szCs w:val="22"/>
              </w:rPr>
            </w:pPr>
            <w:r w:rsidRPr="00B50857">
              <w:rPr>
                <w:rFonts w:ascii="Arial Cyr Chuv" w:hAnsi="Arial Cyr Chuv" w:cs="Arial Cyr Chuv"/>
                <w:sz w:val="22"/>
                <w:szCs w:val="22"/>
              </w:rPr>
              <w:t xml:space="preserve">2019 =?  </w:t>
            </w:r>
            <w:proofErr w:type="spellStart"/>
            <w:r w:rsidRPr="00B50857">
              <w:rPr>
                <w:rFonts w:ascii="Arial Cyr Chuv" w:hAnsi="Arial Cyr Chuv" w:cs="Arial Cyr Chuv"/>
                <w:sz w:val="22"/>
                <w:szCs w:val="22"/>
              </w:rPr>
              <w:t>июл.н</w:t>
            </w:r>
            <w:proofErr w:type="spellEnd"/>
            <w:r w:rsidRPr="00B50857">
              <w:rPr>
                <w:rFonts w:ascii="Arial Cyr Chuv" w:hAnsi="Arial Cyr Chuv" w:cs="Arial Cyr Chuv"/>
                <w:sz w:val="22"/>
                <w:szCs w:val="22"/>
              </w:rPr>
              <w:t xml:space="preserve"> 03-м.ш. № 8</w:t>
            </w:r>
            <w:r w:rsidRPr="00B50857">
              <w:rPr>
                <w:sz w:val="22"/>
                <w:szCs w:val="22"/>
              </w:rPr>
              <w:t>/2</w:t>
            </w:r>
            <w:r w:rsidRPr="00B50857">
              <w:rPr>
                <w:rFonts w:ascii="Arial Cyr Chuv" w:hAnsi="Arial Cyr Chuv" w:cs="Arial Cyr Chuv"/>
                <w:sz w:val="22"/>
                <w:szCs w:val="22"/>
              </w:rPr>
              <w:t xml:space="preserve">  </w:t>
            </w:r>
          </w:p>
          <w:p w:rsidR="00157C75" w:rsidRPr="00B50857" w:rsidRDefault="00157C75" w:rsidP="00157C75">
            <w:pPr>
              <w:tabs>
                <w:tab w:val="left" w:pos="3852"/>
              </w:tabs>
              <w:ind w:right="-108"/>
              <w:jc w:val="center"/>
              <w:rPr>
                <w:rFonts w:ascii="Arial Cyr Chuv" w:hAnsi="Arial Cyr Chuv" w:cs="Arial Cyr Chuv"/>
                <w:sz w:val="22"/>
                <w:szCs w:val="22"/>
              </w:rPr>
            </w:pPr>
          </w:p>
          <w:p w:rsidR="00157C75" w:rsidRPr="00B50857" w:rsidRDefault="00157C75" w:rsidP="00157C75">
            <w:pPr>
              <w:tabs>
                <w:tab w:val="left" w:pos="3852"/>
              </w:tabs>
              <w:ind w:right="-108"/>
              <w:jc w:val="center"/>
              <w:rPr>
                <w:sz w:val="22"/>
                <w:szCs w:val="22"/>
              </w:rPr>
            </w:pPr>
            <w:proofErr w:type="spellStart"/>
            <w:r w:rsidRPr="00B50857">
              <w:rPr>
                <w:rFonts w:ascii="Arial Cyr Chuv" w:hAnsi="Arial Cyr Chuv" w:cs="Arial Cyr Chuv"/>
                <w:sz w:val="22"/>
                <w:szCs w:val="22"/>
              </w:rPr>
              <w:t>Елч.</w:t>
            </w:r>
            <w:proofErr w:type="gramStart"/>
            <w:r w:rsidRPr="00B50857">
              <w:rPr>
                <w:rFonts w:ascii="Arial Cyr Chuv" w:hAnsi="Arial Cyr Chuv" w:cs="Arial Cyr Chuv"/>
                <w:sz w:val="22"/>
                <w:szCs w:val="22"/>
              </w:rPr>
              <w:t>к</w:t>
            </w:r>
            <w:proofErr w:type="spellEnd"/>
            <w:r w:rsidRPr="00B50857">
              <w:rPr>
                <w:rFonts w:ascii="Arial Cyr Chuv" w:hAnsi="Arial Cyr Chuv" w:cs="Arial Cyr Chuv"/>
                <w:sz w:val="22"/>
                <w:szCs w:val="22"/>
              </w:rPr>
              <w:t xml:space="preserve"> ял</w:t>
            </w:r>
            <w:proofErr w:type="gramEnd"/>
            <w:r w:rsidRPr="00B50857">
              <w:rPr>
                <w:rFonts w:ascii="Arial Cyr Chuv" w:hAnsi="Arial Cyr Chuv" w:cs="Arial Cyr Chuv"/>
                <w:sz w:val="22"/>
                <w:szCs w:val="22"/>
              </w:rPr>
              <w:t>.</w:t>
            </w:r>
          </w:p>
        </w:tc>
        <w:tc>
          <w:tcPr>
            <w:tcW w:w="1800" w:type="dxa"/>
            <w:shd w:val="clear" w:color="auto" w:fill="auto"/>
          </w:tcPr>
          <w:p w:rsidR="00157C75" w:rsidRPr="00B50857" w:rsidRDefault="00157C75" w:rsidP="00157C75">
            <w:pPr>
              <w:jc w:val="center"/>
              <w:rPr>
                <w:rFonts w:ascii="Arial Cyr Chuv" w:hAnsi="Arial Cyr Chuv" w:cs="Arial Cyr Chuv"/>
                <w:b/>
                <w:bCs/>
                <w:iCs/>
                <w:sz w:val="22"/>
                <w:szCs w:val="22"/>
              </w:rPr>
            </w:pPr>
            <w:r w:rsidRPr="00B50857">
              <w:rPr>
                <w:rFonts w:ascii="Arial Cyr Chuv" w:hAnsi="Arial Cyr Chuv" w:cs="Arial Cyr Chuv"/>
                <w:noProof/>
                <w:color w:val="000080"/>
                <w:sz w:val="22"/>
                <w:szCs w:val="22"/>
                <w:lang w:eastAsia="ru-RU"/>
              </w:rPr>
              <w:drawing>
                <wp:inline distT="0" distB="0" distL="0" distR="0" wp14:anchorId="7AFDB43D" wp14:editId="71F88942">
                  <wp:extent cx="73342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solidFill>
                            <a:srgbClr val="FFFFFF"/>
                          </a:solidFill>
                          <a:ln>
                            <a:noFill/>
                          </a:ln>
                        </pic:spPr>
                      </pic:pic>
                    </a:graphicData>
                  </a:graphic>
                </wp:inline>
              </w:drawing>
            </w:r>
          </w:p>
        </w:tc>
        <w:tc>
          <w:tcPr>
            <w:tcW w:w="4140" w:type="dxa"/>
            <w:shd w:val="clear" w:color="auto" w:fill="auto"/>
          </w:tcPr>
          <w:p w:rsidR="00157C75" w:rsidRPr="00B50857" w:rsidRDefault="00157C75" w:rsidP="00157C75">
            <w:pPr>
              <w:ind w:left="-108" w:right="-108"/>
              <w:jc w:val="center"/>
              <w:rPr>
                <w:sz w:val="22"/>
                <w:szCs w:val="22"/>
              </w:rPr>
            </w:pPr>
            <w:proofErr w:type="gramStart"/>
            <w:r w:rsidRPr="00B50857">
              <w:rPr>
                <w:rFonts w:ascii="Arial Cyr Chuv" w:hAnsi="Arial Cyr Chuv" w:cs="Arial Cyr Chuv"/>
                <w:b/>
                <w:bCs/>
                <w:iCs/>
                <w:sz w:val="22"/>
                <w:szCs w:val="22"/>
              </w:rPr>
              <w:t>Чувашская  Республика</w:t>
            </w:r>
            <w:proofErr w:type="gramEnd"/>
          </w:p>
          <w:p w:rsidR="00157C75" w:rsidRPr="00B50857" w:rsidRDefault="00157C75" w:rsidP="00157C75">
            <w:pPr>
              <w:spacing w:line="360" w:lineRule="auto"/>
              <w:ind w:left="-108" w:right="-108"/>
              <w:jc w:val="center"/>
              <w:rPr>
                <w:sz w:val="22"/>
                <w:szCs w:val="22"/>
              </w:rPr>
            </w:pPr>
            <w:r w:rsidRPr="00B50857">
              <w:rPr>
                <w:rFonts w:ascii="Arial Cyr Chuv" w:hAnsi="Arial Cyr Chuv" w:cs="Arial Cyr Chuv"/>
                <w:b/>
                <w:bCs/>
                <w:sz w:val="22"/>
                <w:szCs w:val="22"/>
              </w:rPr>
              <w:t>Яльчикский район</w:t>
            </w:r>
          </w:p>
          <w:p w:rsidR="00157C75" w:rsidRPr="00B50857" w:rsidRDefault="00157C75" w:rsidP="00157C75">
            <w:pPr>
              <w:ind w:left="-108" w:right="-108"/>
              <w:jc w:val="center"/>
              <w:rPr>
                <w:sz w:val="22"/>
                <w:szCs w:val="22"/>
              </w:rPr>
            </w:pPr>
            <w:r w:rsidRPr="00B50857">
              <w:rPr>
                <w:rFonts w:ascii="Arial Cyr Chuv" w:hAnsi="Arial Cyr Chuv" w:cs="Arial Cyr Chuv"/>
                <w:b/>
                <w:bCs/>
                <w:sz w:val="22"/>
                <w:szCs w:val="22"/>
              </w:rPr>
              <w:t>Собрание депутатов</w:t>
            </w:r>
          </w:p>
          <w:p w:rsidR="00157C75" w:rsidRPr="00B50857" w:rsidRDefault="00157C75" w:rsidP="00157C75">
            <w:pPr>
              <w:spacing w:line="360" w:lineRule="auto"/>
              <w:ind w:left="-108" w:right="-108"/>
              <w:jc w:val="center"/>
              <w:rPr>
                <w:sz w:val="22"/>
                <w:szCs w:val="22"/>
              </w:rPr>
            </w:pPr>
            <w:r w:rsidRPr="00B50857">
              <w:rPr>
                <w:rFonts w:ascii="Arial Cyr Chuv" w:hAnsi="Arial Cyr Chuv" w:cs="Arial Cyr Chuv"/>
                <w:b/>
                <w:bCs/>
                <w:sz w:val="22"/>
                <w:szCs w:val="22"/>
              </w:rPr>
              <w:t>Яльчикского</w:t>
            </w:r>
          </w:p>
          <w:p w:rsidR="00157C75" w:rsidRPr="00B50857" w:rsidRDefault="00157C75" w:rsidP="00157C75">
            <w:pPr>
              <w:spacing w:line="360" w:lineRule="auto"/>
              <w:ind w:left="-108" w:right="-108"/>
              <w:jc w:val="center"/>
              <w:rPr>
                <w:sz w:val="22"/>
                <w:szCs w:val="22"/>
              </w:rPr>
            </w:pPr>
            <w:r w:rsidRPr="00B50857">
              <w:rPr>
                <w:rFonts w:ascii="Arial Cyr Chuv" w:hAnsi="Arial Cyr Chuv" w:cs="Arial Cyr Chuv"/>
                <w:b/>
                <w:bCs/>
                <w:sz w:val="22"/>
                <w:szCs w:val="22"/>
              </w:rPr>
              <w:t>сельского поселения</w:t>
            </w:r>
          </w:p>
          <w:p w:rsidR="00157C75" w:rsidRPr="00B50857" w:rsidRDefault="00157C75" w:rsidP="00157C75">
            <w:pPr>
              <w:pStyle w:val="1"/>
              <w:spacing w:line="360" w:lineRule="auto"/>
              <w:ind w:left="-108" w:right="-108"/>
              <w:rPr>
                <w:sz w:val="22"/>
                <w:szCs w:val="22"/>
              </w:rPr>
            </w:pPr>
            <w:r w:rsidRPr="00B50857">
              <w:rPr>
                <w:b/>
                <w:sz w:val="22"/>
                <w:szCs w:val="22"/>
              </w:rPr>
              <w:t>РЕШЕНИЕ</w:t>
            </w:r>
          </w:p>
          <w:p w:rsidR="00157C75" w:rsidRPr="00B50857" w:rsidRDefault="00157C75" w:rsidP="00157C75">
            <w:pPr>
              <w:tabs>
                <w:tab w:val="left" w:pos="3612"/>
              </w:tabs>
              <w:ind w:right="72"/>
              <w:jc w:val="center"/>
              <w:rPr>
                <w:sz w:val="22"/>
                <w:szCs w:val="22"/>
              </w:rPr>
            </w:pPr>
            <w:r w:rsidRPr="00B50857">
              <w:rPr>
                <w:sz w:val="22"/>
                <w:szCs w:val="22"/>
              </w:rPr>
              <w:t xml:space="preserve">«03» </w:t>
            </w:r>
            <w:proofErr w:type="gramStart"/>
            <w:r w:rsidRPr="00B50857">
              <w:rPr>
                <w:sz w:val="22"/>
                <w:szCs w:val="22"/>
              </w:rPr>
              <w:t>июля  2019</w:t>
            </w:r>
            <w:proofErr w:type="gramEnd"/>
            <w:r w:rsidRPr="00B50857">
              <w:rPr>
                <w:sz w:val="22"/>
                <w:szCs w:val="22"/>
              </w:rPr>
              <w:t xml:space="preserve"> г  № 8/2 </w:t>
            </w:r>
          </w:p>
          <w:p w:rsidR="00157C75" w:rsidRPr="00B50857" w:rsidRDefault="00157C75" w:rsidP="00157C75">
            <w:pPr>
              <w:ind w:left="-108" w:right="-108"/>
              <w:jc w:val="center"/>
              <w:rPr>
                <w:rFonts w:ascii="Arial Cyr Chuv" w:hAnsi="Arial Cyr Chuv" w:cs="Arial Cyr Chuv"/>
                <w:sz w:val="22"/>
                <w:szCs w:val="22"/>
              </w:rPr>
            </w:pPr>
          </w:p>
          <w:p w:rsidR="00157C75" w:rsidRPr="00B50857" w:rsidRDefault="00157C75" w:rsidP="00157C75">
            <w:pPr>
              <w:ind w:left="-108" w:right="-108"/>
              <w:jc w:val="center"/>
              <w:rPr>
                <w:rFonts w:ascii="Arial Cyr Chuv" w:hAnsi="Arial Cyr Chuv" w:cs="Arial Cyr Chuv"/>
                <w:sz w:val="22"/>
                <w:szCs w:val="22"/>
              </w:rPr>
            </w:pPr>
            <w:r w:rsidRPr="00B50857">
              <w:rPr>
                <w:rFonts w:ascii="Arial Cyr Chuv" w:hAnsi="Arial Cyr Chuv" w:cs="Arial Cyr Chuv"/>
                <w:sz w:val="22"/>
                <w:szCs w:val="22"/>
              </w:rPr>
              <w:t>село Яльчики</w:t>
            </w:r>
          </w:p>
          <w:p w:rsidR="00157C75" w:rsidRPr="00B50857" w:rsidRDefault="00157C75" w:rsidP="00157C75">
            <w:pPr>
              <w:ind w:left="-108" w:right="-108"/>
              <w:jc w:val="center"/>
              <w:rPr>
                <w:rFonts w:ascii="Arial Cyr Chuv" w:hAnsi="Arial Cyr Chuv" w:cs="Arial Cyr Chuv"/>
                <w:sz w:val="22"/>
                <w:szCs w:val="22"/>
              </w:rPr>
            </w:pPr>
          </w:p>
          <w:p w:rsidR="00157C75" w:rsidRPr="00B50857" w:rsidRDefault="00157C75" w:rsidP="00157C75">
            <w:pPr>
              <w:ind w:left="-108" w:right="-108"/>
              <w:jc w:val="center"/>
              <w:rPr>
                <w:rFonts w:ascii="Arial Cyr Chuv" w:hAnsi="Arial Cyr Chuv" w:cs="Arial Cyr Chuv"/>
                <w:sz w:val="22"/>
                <w:szCs w:val="22"/>
              </w:rPr>
            </w:pPr>
          </w:p>
          <w:p w:rsidR="00157C75" w:rsidRPr="00B50857" w:rsidRDefault="00157C75" w:rsidP="00157C75">
            <w:pPr>
              <w:ind w:left="-108" w:right="-108"/>
              <w:jc w:val="center"/>
              <w:rPr>
                <w:sz w:val="22"/>
                <w:szCs w:val="22"/>
              </w:rPr>
            </w:pPr>
          </w:p>
        </w:tc>
      </w:tr>
    </w:tbl>
    <w:p w:rsidR="00157C75" w:rsidRPr="00B50857" w:rsidRDefault="00157C75" w:rsidP="00157C75">
      <w:pPr>
        <w:tabs>
          <w:tab w:val="left" w:pos="360"/>
        </w:tabs>
        <w:rPr>
          <w:sz w:val="22"/>
          <w:szCs w:val="22"/>
        </w:rPr>
      </w:pPr>
      <w:r w:rsidRPr="00B50857">
        <w:rPr>
          <w:sz w:val="22"/>
          <w:szCs w:val="22"/>
        </w:rPr>
        <w:t xml:space="preserve">Об утверждении порядка планирования и принятия </w:t>
      </w:r>
    </w:p>
    <w:p w:rsidR="00157C75" w:rsidRPr="00B50857" w:rsidRDefault="00157C75" w:rsidP="00157C75">
      <w:pPr>
        <w:widowControl w:val="0"/>
        <w:overflowPunct w:val="0"/>
        <w:autoSpaceDE w:val="0"/>
        <w:autoSpaceDN w:val="0"/>
        <w:adjustRightInd w:val="0"/>
        <w:ind w:right="2580"/>
        <w:rPr>
          <w:sz w:val="22"/>
          <w:szCs w:val="22"/>
        </w:rPr>
      </w:pPr>
      <w:r w:rsidRPr="00B50857">
        <w:rPr>
          <w:sz w:val="22"/>
          <w:szCs w:val="22"/>
        </w:rPr>
        <w:t xml:space="preserve">решения об условиях приватизации имущества, находящегося </w:t>
      </w:r>
    </w:p>
    <w:p w:rsidR="00157C75" w:rsidRPr="00B50857" w:rsidRDefault="00157C75" w:rsidP="00157C75">
      <w:pPr>
        <w:widowControl w:val="0"/>
        <w:overflowPunct w:val="0"/>
        <w:autoSpaceDE w:val="0"/>
        <w:autoSpaceDN w:val="0"/>
        <w:adjustRightInd w:val="0"/>
        <w:ind w:right="2580"/>
        <w:rPr>
          <w:sz w:val="22"/>
          <w:szCs w:val="22"/>
        </w:rPr>
      </w:pPr>
      <w:r w:rsidRPr="00B50857">
        <w:rPr>
          <w:sz w:val="22"/>
          <w:szCs w:val="22"/>
        </w:rPr>
        <w:t xml:space="preserve">в муниципальной собственности Яльчикского сельского </w:t>
      </w:r>
    </w:p>
    <w:p w:rsidR="00157C75" w:rsidRPr="00B50857" w:rsidRDefault="00157C75" w:rsidP="00157C75">
      <w:pPr>
        <w:widowControl w:val="0"/>
        <w:overflowPunct w:val="0"/>
        <w:autoSpaceDE w:val="0"/>
        <w:autoSpaceDN w:val="0"/>
        <w:adjustRightInd w:val="0"/>
        <w:ind w:right="2580"/>
        <w:rPr>
          <w:sz w:val="22"/>
          <w:szCs w:val="22"/>
        </w:rPr>
      </w:pPr>
      <w:r w:rsidRPr="00B50857">
        <w:rPr>
          <w:sz w:val="22"/>
          <w:szCs w:val="22"/>
        </w:rPr>
        <w:t>поселения Яльчикского района Чувашской Республики</w:t>
      </w:r>
    </w:p>
    <w:p w:rsidR="00157C75" w:rsidRPr="00B50857" w:rsidRDefault="00157C75" w:rsidP="00157C75">
      <w:pPr>
        <w:widowControl w:val="0"/>
        <w:autoSpaceDE w:val="0"/>
        <w:autoSpaceDN w:val="0"/>
        <w:adjustRightInd w:val="0"/>
        <w:spacing w:line="388" w:lineRule="exact"/>
        <w:rPr>
          <w:sz w:val="22"/>
          <w:szCs w:val="22"/>
        </w:rPr>
      </w:pPr>
    </w:p>
    <w:p w:rsidR="00157C75" w:rsidRPr="00B50857" w:rsidRDefault="00157C75" w:rsidP="00157C75">
      <w:pPr>
        <w:widowControl w:val="0"/>
        <w:overflowPunct w:val="0"/>
        <w:autoSpaceDE w:val="0"/>
        <w:autoSpaceDN w:val="0"/>
        <w:adjustRightInd w:val="0"/>
        <w:spacing w:line="236" w:lineRule="auto"/>
        <w:ind w:left="7" w:firstLine="708"/>
        <w:jc w:val="both"/>
        <w:rPr>
          <w:sz w:val="22"/>
          <w:szCs w:val="22"/>
        </w:rPr>
      </w:pPr>
      <w:r w:rsidRPr="00B50857">
        <w:rPr>
          <w:sz w:val="22"/>
          <w:szCs w:val="22"/>
        </w:rPr>
        <w:t xml:space="preserve">В соответствии с Федеральными законами от 06.10.2003 N 131-ФЗ «Об общих принципах организации местного самоуправления в Российской Федерации», от 21.12.2001 N 178-ФЗ (ред. от 01.04.2019) «О приватизации государственного и муниципального имущества», от 22.07.2008 N 159-ФЗ (ред. от 03.07.2018)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Гражданским кодексом Российской Федерации,  Уставом Яльчикского сельского поселения Яльчикского района </w:t>
      </w:r>
      <w:r w:rsidRPr="00B50857">
        <w:rPr>
          <w:sz w:val="22"/>
          <w:szCs w:val="22"/>
        </w:rPr>
        <w:lastRenderedPageBreak/>
        <w:t>Чувашской Республики, Собрание депутатов Яльчикского сельского поселения</w:t>
      </w:r>
    </w:p>
    <w:p w:rsidR="00157C75" w:rsidRPr="00B50857" w:rsidRDefault="00157C75" w:rsidP="00157C75">
      <w:pPr>
        <w:widowControl w:val="0"/>
        <w:autoSpaceDE w:val="0"/>
        <w:autoSpaceDN w:val="0"/>
        <w:adjustRightInd w:val="0"/>
        <w:ind w:left="7"/>
        <w:rPr>
          <w:b/>
          <w:sz w:val="22"/>
          <w:szCs w:val="22"/>
        </w:rPr>
      </w:pPr>
    </w:p>
    <w:p w:rsidR="00157C75" w:rsidRPr="00B50857" w:rsidRDefault="00157C75" w:rsidP="00157C75">
      <w:pPr>
        <w:widowControl w:val="0"/>
        <w:autoSpaceDE w:val="0"/>
        <w:autoSpaceDN w:val="0"/>
        <w:adjustRightInd w:val="0"/>
        <w:jc w:val="center"/>
        <w:rPr>
          <w:b/>
          <w:sz w:val="22"/>
          <w:szCs w:val="22"/>
        </w:rPr>
      </w:pPr>
      <w:r w:rsidRPr="00B50857">
        <w:rPr>
          <w:b/>
          <w:sz w:val="22"/>
          <w:szCs w:val="22"/>
        </w:rPr>
        <w:t>РЕШИЛО:</w:t>
      </w:r>
    </w:p>
    <w:p w:rsidR="00157C75" w:rsidRPr="00B50857" w:rsidRDefault="00157C75" w:rsidP="00157C75">
      <w:pPr>
        <w:widowControl w:val="0"/>
        <w:numPr>
          <w:ilvl w:val="0"/>
          <w:numId w:val="2"/>
        </w:numPr>
        <w:tabs>
          <w:tab w:val="clear" w:pos="720"/>
          <w:tab w:val="num" w:pos="311"/>
        </w:tabs>
        <w:suppressAutoHyphens w:val="0"/>
        <w:overflowPunct w:val="0"/>
        <w:autoSpaceDE w:val="0"/>
        <w:autoSpaceDN w:val="0"/>
        <w:adjustRightInd w:val="0"/>
        <w:ind w:left="0" w:hanging="7"/>
        <w:jc w:val="both"/>
        <w:rPr>
          <w:sz w:val="22"/>
          <w:szCs w:val="22"/>
        </w:rPr>
      </w:pPr>
      <w:r w:rsidRPr="00B50857">
        <w:rPr>
          <w:sz w:val="22"/>
          <w:szCs w:val="22"/>
        </w:rPr>
        <w:t xml:space="preserve">Утвердить порядок планирования и принятия решения об условиях приватизации имущества, находящегося в муниципальной собственности Яльчикского сельского поселения Яльчикского района Чувашской Республики, согласно приложения. </w:t>
      </w:r>
    </w:p>
    <w:p w:rsidR="00157C75" w:rsidRPr="00B50857" w:rsidRDefault="00157C75" w:rsidP="00157C75">
      <w:pPr>
        <w:widowControl w:val="0"/>
        <w:numPr>
          <w:ilvl w:val="0"/>
          <w:numId w:val="2"/>
        </w:numPr>
        <w:tabs>
          <w:tab w:val="clear" w:pos="720"/>
          <w:tab w:val="num" w:pos="340"/>
        </w:tabs>
        <w:suppressAutoHyphens w:val="0"/>
        <w:overflowPunct w:val="0"/>
        <w:autoSpaceDE w:val="0"/>
        <w:autoSpaceDN w:val="0"/>
        <w:adjustRightInd w:val="0"/>
        <w:ind w:left="0" w:hanging="7"/>
        <w:jc w:val="both"/>
        <w:rPr>
          <w:sz w:val="22"/>
          <w:szCs w:val="22"/>
        </w:rPr>
      </w:pPr>
      <w:r w:rsidRPr="00B50857">
        <w:rPr>
          <w:sz w:val="22"/>
          <w:szCs w:val="22"/>
        </w:rPr>
        <w:t>Обнародовать настоящее решение на информационном стенде и разместить на официальном сайте Яльчикского сельского поселения в сети «Интернет».</w:t>
      </w:r>
    </w:p>
    <w:p w:rsidR="00157C75" w:rsidRPr="00B50857" w:rsidRDefault="00157C75" w:rsidP="00157C75">
      <w:pPr>
        <w:widowControl w:val="0"/>
        <w:numPr>
          <w:ilvl w:val="0"/>
          <w:numId w:val="2"/>
        </w:numPr>
        <w:tabs>
          <w:tab w:val="clear" w:pos="720"/>
          <w:tab w:val="num" w:pos="340"/>
        </w:tabs>
        <w:suppressAutoHyphens w:val="0"/>
        <w:overflowPunct w:val="0"/>
        <w:autoSpaceDE w:val="0"/>
        <w:autoSpaceDN w:val="0"/>
        <w:adjustRightInd w:val="0"/>
        <w:ind w:left="0" w:hanging="7"/>
        <w:jc w:val="both"/>
        <w:rPr>
          <w:sz w:val="22"/>
          <w:szCs w:val="22"/>
        </w:rPr>
      </w:pPr>
      <w:r w:rsidRPr="00B50857">
        <w:rPr>
          <w:sz w:val="22"/>
          <w:szCs w:val="22"/>
        </w:rPr>
        <w:t>Решение вступает в силу с момента его опубликования (обнародования).</w:t>
      </w:r>
    </w:p>
    <w:p w:rsidR="00157C75" w:rsidRPr="00B50857" w:rsidRDefault="00157C75" w:rsidP="00157C75">
      <w:pPr>
        <w:widowControl w:val="0"/>
        <w:suppressAutoHyphens w:val="0"/>
        <w:overflowPunct w:val="0"/>
        <w:autoSpaceDE w:val="0"/>
        <w:autoSpaceDN w:val="0"/>
        <w:adjustRightInd w:val="0"/>
        <w:jc w:val="both"/>
        <w:rPr>
          <w:sz w:val="22"/>
          <w:szCs w:val="22"/>
        </w:rPr>
      </w:pPr>
    </w:p>
    <w:p w:rsidR="00157C75" w:rsidRPr="00B50857" w:rsidRDefault="00157C75" w:rsidP="00157C75">
      <w:pPr>
        <w:widowControl w:val="0"/>
        <w:overflowPunct w:val="0"/>
        <w:autoSpaceDE w:val="0"/>
        <w:autoSpaceDN w:val="0"/>
        <w:adjustRightInd w:val="0"/>
        <w:ind w:left="-7"/>
        <w:jc w:val="both"/>
        <w:rPr>
          <w:sz w:val="22"/>
          <w:szCs w:val="22"/>
        </w:rPr>
      </w:pPr>
    </w:p>
    <w:p w:rsidR="00157C75" w:rsidRPr="00B50857" w:rsidRDefault="00157C75" w:rsidP="00157C75">
      <w:pPr>
        <w:suppressAutoHyphens w:val="0"/>
        <w:ind w:right="-159"/>
        <w:jc w:val="both"/>
        <w:rPr>
          <w:sz w:val="22"/>
          <w:szCs w:val="22"/>
          <w:lang w:eastAsia="ru-RU"/>
        </w:rPr>
      </w:pPr>
      <w:r w:rsidRPr="00B50857">
        <w:rPr>
          <w:sz w:val="22"/>
          <w:szCs w:val="22"/>
          <w:lang w:eastAsia="ru-RU"/>
        </w:rPr>
        <w:t xml:space="preserve"> </w:t>
      </w:r>
    </w:p>
    <w:p w:rsidR="00157C75" w:rsidRPr="00B50857" w:rsidRDefault="00157C75" w:rsidP="00157C75">
      <w:pPr>
        <w:suppressAutoHyphens w:val="0"/>
        <w:ind w:right="-159"/>
        <w:jc w:val="both"/>
        <w:rPr>
          <w:sz w:val="22"/>
          <w:szCs w:val="22"/>
          <w:lang w:eastAsia="ru-RU"/>
        </w:rPr>
      </w:pPr>
      <w:r w:rsidRPr="00B50857">
        <w:rPr>
          <w:sz w:val="22"/>
          <w:szCs w:val="22"/>
          <w:lang w:eastAsia="ru-RU"/>
        </w:rPr>
        <w:t>Глава Яльчикского сельского поселения</w:t>
      </w:r>
    </w:p>
    <w:p w:rsidR="00157C75" w:rsidRPr="00B50857" w:rsidRDefault="00157C75" w:rsidP="00157C75">
      <w:pPr>
        <w:tabs>
          <w:tab w:val="center" w:pos="5040"/>
        </w:tabs>
        <w:suppressAutoHyphens w:val="0"/>
        <w:ind w:right="-159"/>
        <w:jc w:val="both"/>
        <w:rPr>
          <w:sz w:val="22"/>
          <w:szCs w:val="22"/>
        </w:rPr>
      </w:pPr>
      <w:r w:rsidRPr="00B50857">
        <w:rPr>
          <w:sz w:val="22"/>
          <w:szCs w:val="22"/>
          <w:lang w:eastAsia="ru-RU"/>
        </w:rPr>
        <w:t xml:space="preserve">Яльчикского района </w:t>
      </w:r>
      <w:r w:rsidRPr="00B50857">
        <w:rPr>
          <w:sz w:val="22"/>
          <w:szCs w:val="22"/>
          <w:lang w:eastAsia="ru-RU"/>
        </w:rPr>
        <w:tab/>
        <w:t xml:space="preserve">                                                                                            А.Г. Смирнова</w:t>
      </w:r>
    </w:p>
    <w:p w:rsidR="00157C75" w:rsidRPr="00B50857" w:rsidRDefault="00157C75" w:rsidP="00157C75">
      <w:pPr>
        <w:suppressAutoHyphens w:val="0"/>
        <w:ind w:right="-159"/>
        <w:jc w:val="both"/>
        <w:rPr>
          <w:sz w:val="22"/>
          <w:szCs w:val="22"/>
        </w:rPr>
      </w:pPr>
    </w:p>
    <w:p w:rsidR="00157C75" w:rsidRPr="00B50857" w:rsidRDefault="00157C75" w:rsidP="00B50857">
      <w:pPr>
        <w:jc w:val="both"/>
        <w:rPr>
          <w:color w:val="000000"/>
          <w:sz w:val="22"/>
          <w:szCs w:val="22"/>
          <w:highlight w:val="yellow"/>
        </w:rPr>
      </w:pPr>
    </w:p>
    <w:p w:rsidR="00157C75" w:rsidRPr="00B50857" w:rsidRDefault="00157C75" w:rsidP="00157C75">
      <w:pPr>
        <w:widowControl w:val="0"/>
        <w:overflowPunct w:val="0"/>
        <w:autoSpaceDE w:val="0"/>
        <w:autoSpaceDN w:val="0"/>
        <w:adjustRightInd w:val="0"/>
        <w:spacing w:line="216" w:lineRule="auto"/>
        <w:ind w:left="5103"/>
        <w:rPr>
          <w:sz w:val="22"/>
          <w:szCs w:val="22"/>
        </w:rPr>
      </w:pP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3881"/>
      </w:tblGrid>
      <w:tr w:rsidR="00157C75" w:rsidRPr="00B50857" w:rsidTr="009A284A">
        <w:trPr>
          <w:trHeight w:val="1879"/>
          <w:jc w:val="right"/>
        </w:trPr>
        <w:tc>
          <w:tcPr>
            <w:tcW w:w="3881" w:type="dxa"/>
            <w:shd w:val="clear" w:color="auto" w:fill="auto"/>
          </w:tcPr>
          <w:p w:rsidR="00157C75" w:rsidRPr="00B50857" w:rsidRDefault="00157C75" w:rsidP="009A284A">
            <w:pPr>
              <w:widowControl w:val="0"/>
              <w:autoSpaceDE w:val="0"/>
              <w:jc w:val="center"/>
              <w:rPr>
                <w:sz w:val="22"/>
                <w:szCs w:val="22"/>
              </w:rPr>
            </w:pPr>
            <w:r w:rsidRPr="00B50857">
              <w:rPr>
                <w:sz w:val="22"/>
                <w:szCs w:val="22"/>
              </w:rPr>
              <w:t>Утвержден</w:t>
            </w:r>
          </w:p>
          <w:p w:rsidR="00157C75" w:rsidRPr="00B50857" w:rsidRDefault="00157C75" w:rsidP="009A284A">
            <w:pPr>
              <w:widowControl w:val="0"/>
              <w:autoSpaceDE w:val="0"/>
              <w:jc w:val="center"/>
              <w:rPr>
                <w:sz w:val="22"/>
                <w:szCs w:val="22"/>
              </w:rPr>
            </w:pPr>
            <w:r w:rsidRPr="00B50857">
              <w:rPr>
                <w:sz w:val="22"/>
                <w:szCs w:val="22"/>
              </w:rPr>
              <w:t>Решением</w:t>
            </w:r>
          </w:p>
          <w:p w:rsidR="00157C75" w:rsidRPr="00B50857" w:rsidRDefault="00157C75" w:rsidP="009A284A">
            <w:pPr>
              <w:widowControl w:val="0"/>
              <w:autoSpaceDE w:val="0"/>
              <w:jc w:val="center"/>
              <w:rPr>
                <w:sz w:val="22"/>
                <w:szCs w:val="22"/>
              </w:rPr>
            </w:pPr>
            <w:r w:rsidRPr="00B50857">
              <w:rPr>
                <w:sz w:val="22"/>
                <w:szCs w:val="22"/>
              </w:rPr>
              <w:t>Собрания депутатов</w:t>
            </w:r>
          </w:p>
          <w:p w:rsidR="00157C75" w:rsidRPr="00B50857" w:rsidRDefault="00157C75" w:rsidP="009A284A">
            <w:pPr>
              <w:spacing w:line="100" w:lineRule="atLeast"/>
              <w:jc w:val="center"/>
              <w:rPr>
                <w:sz w:val="22"/>
                <w:szCs w:val="22"/>
              </w:rPr>
            </w:pPr>
            <w:r w:rsidRPr="00B50857">
              <w:rPr>
                <w:sz w:val="22"/>
                <w:szCs w:val="22"/>
              </w:rPr>
              <w:t>Яльчикского сельского поселения Яльчикского района Чувашской Республики</w:t>
            </w:r>
          </w:p>
          <w:p w:rsidR="00157C75" w:rsidRPr="00B50857" w:rsidRDefault="00157C75" w:rsidP="009A284A">
            <w:pPr>
              <w:widowControl w:val="0"/>
              <w:autoSpaceDE w:val="0"/>
              <w:jc w:val="center"/>
              <w:rPr>
                <w:b/>
                <w:bCs/>
                <w:sz w:val="22"/>
                <w:szCs w:val="22"/>
              </w:rPr>
            </w:pPr>
            <w:r w:rsidRPr="00B50857">
              <w:rPr>
                <w:sz w:val="22"/>
                <w:szCs w:val="22"/>
              </w:rPr>
              <w:t>от 03 июля 2019 года N 8/2</w:t>
            </w:r>
          </w:p>
        </w:tc>
      </w:tr>
    </w:tbl>
    <w:p w:rsidR="00157C75" w:rsidRPr="00B50857" w:rsidRDefault="00157C75" w:rsidP="00157C75">
      <w:pPr>
        <w:widowControl w:val="0"/>
        <w:autoSpaceDE w:val="0"/>
        <w:jc w:val="center"/>
        <w:rPr>
          <w:b/>
          <w:bCs/>
          <w:sz w:val="22"/>
          <w:szCs w:val="22"/>
        </w:rPr>
      </w:pPr>
    </w:p>
    <w:p w:rsidR="00157C75" w:rsidRPr="00B50857" w:rsidRDefault="00157C75" w:rsidP="00157C75">
      <w:pPr>
        <w:widowControl w:val="0"/>
        <w:autoSpaceDE w:val="0"/>
        <w:jc w:val="center"/>
        <w:rPr>
          <w:b/>
          <w:bCs/>
          <w:sz w:val="22"/>
          <w:szCs w:val="22"/>
        </w:rPr>
      </w:pPr>
      <w:r w:rsidRPr="00B50857">
        <w:rPr>
          <w:b/>
          <w:bCs/>
          <w:sz w:val="22"/>
          <w:szCs w:val="22"/>
        </w:rPr>
        <w:t>ПОРЯДОК</w:t>
      </w:r>
    </w:p>
    <w:p w:rsidR="00157C75" w:rsidRPr="00B50857" w:rsidRDefault="00157C75" w:rsidP="00157C75">
      <w:pPr>
        <w:widowControl w:val="0"/>
        <w:autoSpaceDE w:val="0"/>
        <w:jc w:val="center"/>
        <w:rPr>
          <w:sz w:val="22"/>
          <w:szCs w:val="22"/>
        </w:rPr>
      </w:pPr>
      <w:r w:rsidRPr="00B50857">
        <w:rPr>
          <w:b/>
          <w:bCs/>
          <w:sz w:val="22"/>
          <w:szCs w:val="22"/>
        </w:rPr>
        <w:t>ПРИНЯТИЯ РЕШЕНИЙ ОБ УСЛОВИЯХ ПРИВАТИЗАЦИИ МУНИЦИПАЛЬНОГО ИМУЩЕСТВА ЯЛЬЧИКСКОГО СЕЛЬСКОГО ПОСЕЛЕНИЯ ЯЛЬЧИКСКОГО РАЙОНА ЧУВАШСКОЙ РЕСПУБЛИКИ</w:t>
      </w:r>
    </w:p>
    <w:p w:rsidR="00157C75" w:rsidRPr="00B50857" w:rsidRDefault="00157C75" w:rsidP="00157C75">
      <w:pPr>
        <w:widowControl w:val="0"/>
        <w:autoSpaceDE w:val="0"/>
        <w:jc w:val="center"/>
        <w:rPr>
          <w:sz w:val="22"/>
          <w:szCs w:val="22"/>
        </w:rPr>
      </w:pPr>
    </w:p>
    <w:p w:rsidR="00157C75" w:rsidRPr="00B50857" w:rsidRDefault="00157C75" w:rsidP="00157C75">
      <w:pPr>
        <w:spacing w:line="100" w:lineRule="atLeast"/>
        <w:jc w:val="both"/>
        <w:rPr>
          <w:sz w:val="22"/>
          <w:szCs w:val="22"/>
        </w:rPr>
      </w:pPr>
      <w:r w:rsidRPr="00B50857">
        <w:rPr>
          <w:sz w:val="22"/>
          <w:szCs w:val="22"/>
        </w:rPr>
        <w:t xml:space="preserve">Порядок принятия решений об условиях приватизации муниципального имущества Яльчикского сельского поселения Яльчикского района Чувашской Республики (далее - Порядок) разработан в соответствии с требованиями Федерального </w:t>
      </w:r>
      <w:r w:rsidRPr="00B50857">
        <w:rPr>
          <w:color w:val="000000"/>
          <w:sz w:val="22"/>
          <w:szCs w:val="22"/>
        </w:rPr>
        <w:t>закона "</w:t>
      </w:r>
      <w:r w:rsidRPr="00B50857">
        <w:rPr>
          <w:sz w:val="22"/>
          <w:szCs w:val="22"/>
        </w:rPr>
        <w:t xml:space="preserve">О приватизации государственного и муниципального имущества", а также с учетом сложившейся практики приватизации в </w:t>
      </w:r>
      <w:proofErr w:type="spellStart"/>
      <w:r w:rsidRPr="00B50857">
        <w:rPr>
          <w:sz w:val="22"/>
          <w:szCs w:val="22"/>
        </w:rPr>
        <w:t>Яльчикском</w:t>
      </w:r>
      <w:proofErr w:type="spellEnd"/>
      <w:r w:rsidRPr="00B50857">
        <w:rPr>
          <w:sz w:val="22"/>
          <w:szCs w:val="22"/>
        </w:rPr>
        <w:t xml:space="preserve"> районе Чувашской Республике и устанавливает процедуру принятия решений об условиях приватизации муниципального имущества Яльчикского сельского поселения Яльчикского района Чувашской Республики (далее - муниципальное имущество), ограничения при проведении приватизации.</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center"/>
        <w:rPr>
          <w:sz w:val="22"/>
          <w:szCs w:val="22"/>
        </w:rPr>
      </w:pPr>
      <w:bookmarkStart w:id="1" w:name="Par37"/>
      <w:bookmarkEnd w:id="1"/>
      <w:r w:rsidRPr="00B50857">
        <w:rPr>
          <w:sz w:val="22"/>
          <w:szCs w:val="22"/>
        </w:rPr>
        <w:t>1. Классификация муниципального имущества по возможности его приватизации</w:t>
      </w:r>
    </w:p>
    <w:p w:rsidR="00157C75" w:rsidRPr="00B50857" w:rsidRDefault="00157C75" w:rsidP="00157C75">
      <w:pPr>
        <w:widowControl w:val="0"/>
        <w:autoSpaceDE w:val="0"/>
        <w:ind w:firstLine="540"/>
        <w:jc w:val="center"/>
        <w:rPr>
          <w:sz w:val="22"/>
          <w:szCs w:val="22"/>
        </w:rPr>
      </w:pPr>
    </w:p>
    <w:p w:rsidR="00157C75" w:rsidRPr="00B50857" w:rsidRDefault="00157C75" w:rsidP="00157C75">
      <w:pPr>
        <w:widowControl w:val="0"/>
        <w:autoSpaceDE w:val="0"/>
        <w:ind w:firstLine="540"/>
        <w:jc w:val="both"/>
        <w:rPr>
          <w:sz w:val="22"/>
          <w:szCs w:val="22"/>
        </w:rPr>
      </w:pPr>
      <w:r w:rsidRPr="00B50857">
        <w:rPr>
          <w:sz w:val="22"/>
          <w:szCs w:val="22"/>
        </w:rPr>
        <w:t>1.1. Муниципальное имущество подлежит приватизации после его включения в прогнозный план (программу) приватизации муниципального имущества.</w:t>
      </w:r>
    </w:p>
    <w:p w:rsidR="00157C75" w:rsidRPr="00B50857" w:rsidRDefault="00157C75" w:rsidP="00157C75">
      <w:pPr>
        <w:widowControl w:val="0"/>
        <w:autoSpaceDE w:val="0"/>
        <w:ind w:firstLine="540"/>
        <w:jc w:val="both"/>
        <w:rPr>
          <w:sz w:val="22"/>
          <w:szCs w:val="22"/>
        </w:rPr>
      </w:pPr>
      <w:r w:rsidRPr="00B50857">
        <w:rPr>
          <w:sz w:val="22"/>
          <w:szCs w:val="22"/>
        </w:rPr>
        <w:t>1.2. Не включается в прогнозный план (программу) приватизации муниципального имущества и приватизируется по решению об условиях приватизации муниципального имущества администрации Яльчикского сельского поселения Яльчикского района Чувашской Республики (далее - Администрация Яльчикского сельского поселения) движимое имущество, составляющее казну Яльчикского сельского поселения Яльчикского района Чувашской Республики.</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center"/>
        <w:rPr>
          <w:sz w:val="22"/>
          <w:szCs w:val="22"/>
        </w:rPr>
      </w:pPr>
      <w:bookmarkStart w:id="2" w:name="Par42"/>
      <w:bookmarkEnd w:id="2"/>
      <w:r w:rsidRPr="00B50857">
        <w:rPr>
          <w:sz w:val="22"/>
          <w:szCs w:val="22"/>
        </w:rPr>
        <w:t>2. Подача, оформление и принятие к рассмотрению предложений о приватизации</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both"/>
        <w:rPr>
          <w:sz w:val="22"/>
          <w:szCs w:val="22"/>
        </w:rPr>
      </w:pPr>
      <w:r w:rsidRPr="00B50857">
        <w:rPr>
          <w:sz w:val="22"/>
          <w:szCs w:val="22"/>
        </w:rPr>
        <w:t xml:space="preserve">2.1. Инициатива проведения приватизации муниципального имущества может исходить от Собрания депутатов Яльчикского сельского поселения Яльчикского района Чувашской Республики, муниципальных унитарных предприятий Яльчикского сельского поселения Яльчикского района Чувашской Республики (далее - предприятия), акционерных обществ и обществ с ограниченной ответственностью, акции (доли) которых находятся в муниципальной </w:t>
      </w:r>
      <w:r w:rsidRPr="00B50857">
        <w:rPr>
          <w:sz w:val="22"/>
          <w:szCs w:val="22"/>
        </w:rPr>
        <w:lastRenderedPageBreak/>
        <w:t>собственности Яльчикского сельского поселения Яльчикского района Чувашской Республики (далее - муниципальная собственность), а также иных юридических лиц и граждан.</w:t>
      </w:r>
    </w:p>
    <w:p w:rsidR="00157C75" w:rsidRPr="00B50857" w:rsidRDefault="00157C75" w:rsidP="00157C75">
      <w:pPr>
        <w:widowControl w:val="0"/>
        <w:autoSpaceDE w:val="0"/>
        <w:ind w:firstLine="540"/>
        <w:jc w:val="both"/>
        <w:rPr>
          <w:sz w:val="22"/>
          <w:szCs w:val="22"/>
        </w:rPr>
      </w:pPr>
      <w:r w:rsidRPr="00B50857">
        <w:rPr>
          <w:sz w:val="22"/>
          <w:szCs w:val="22"/>
        </w:rPr>
        <w:t>2.2. Предложения о приватизации муниципального имущества представляются в Администрацию Яльчикского сельского поселения.</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center"/>
        <w:rPr>
          <w:sz w:val="22"/>
          <w:szCs w:val="22"/>
        </w:rPr>
      </w:pPr>
      <w:bookmarkStart w:id="3" w:name="Par47"/>
      <w:bookmarkEnd w:id="3"/>
      <w:r w:rsidRPr="00B50857">
        <w:rPr>
          <w:sz w:val="22"/>
          <w:szCs w:val="22"/>
        </w:rPr>
        <w:t>3. Планирование приватизации муниципального имущества</w:t>
      </w:r>
    </w:p>
    <w:p w:rsidR="00157C75" w:rsidRPr="00B50857" w:rsidRDefault="00157C75" w:rsidP="00157C75">
      <w:pPr>
        <w:shd w:val="clear" w:color="auto" w:fill="FFFFFF"/>
        <w:suppressAutoHyphens w:val="0"/>
        <w:rPr>
          <w:color w:val="000000"/>
          <w:sz w:val="22"/>
          <w:szCs w:val="22"/>
          <w:lang w:eastAsia="ru-RU"/>
        </w:rPr>
      </w:pPr>
    </w:p>
    <w:p w:rsidR="00157C75" w:rsidRPr="00B50857" w:rsidRDefault="00157C75" w:rsidP="00157C75">
      <w:pPr>
        <w:widowControl w:val="0"/>
        <w:autoSpaceDE w:val="0"/>
        <w:ind w:firstLine="540"/>
        <w:jc w:val="both"/>
        <w:rPr>
          <w:sz w:val="22"/>
          <w:szCs w:val="22"/>
        </w:rPr>
      </w:pPr>
      <w:r w:rsidRPr="00B50857">
        <w:rPr>
          <w:sz w:val="22"/>
          <w:szCs w:val="22"/>
        </w:rPr>
        <w:t>3.1. На основании предложений предприятий, хозяйственных обществ, акции (доли) которых находятся в муниципальной собственности, а также с учетом поступивших предложений от иных юридических лиц и граждан на приватизацию муниципального имущества Администрация Яльчикского сельского поселения осуществляет разработку проекта прогнозного плана (программы) приватизации муниципального имущества на предстоящий финансовый год и плановый период.</w:t>
      </w:r>
    </w:p>
    <w:p w:rsidR="00157C75" w:rsidRPr="00B50857" w:rsidRDefault="00157C75" w:rsidP="00157C75">
      <w:pPr>
        <w:widowControl w:val="0"/>
        <w:autoSpaceDE w:val="0"/>
        <w:ind w:firstLine="540"/>
        <w:jc w:val="both"/>
        <w:rPr>
          <w:sz w:val="22"/>
          <w:szCs w:val="22"/>
        </w:rPr>
      </w:pPr>
      <w:r w:rsidRPr="00B50857">
        <w:rPr>
          <w:sz w:val="22"/>
          <w:szCs w:val="22"/>
        </w:rPr>
        <w:t>3.2. Прогнозный план (программа) приватизации муниципального имущества содержит перечень предприятий, акционерных обществ и обществ с ограниченной ответственностью, акции (доли) которых находятся в муниципальной собственности, и объекты недвижимого имущества, которые планируется приватизировать в соответствующем периоде. В прогнозном плане (программе) приватизации муниципального имущества указываются характеристика муниципального имущества (местонахождение, основные виды деятельности, размер уставного капитала, общая площадь), которое планируется приватизировать, и предполагаемые сроки приватизации.</w:t>
      </w:r>
    </w:p>
    <w:p w:rsidR="00157C75" w:rsidRPr="00B50857" w:rsidRDefault="00157C75" w:rsidP="00157C75">
      <w:pPr>
        <w:widowControl w:val="0"/>
        <w:autoSpaceDE w:val="0"/>
        <w:ind w:firstLine="540"/>
        <w:jc w:val="both"/>
        <w:rPr>
          <w:sz w:val="22"/>
          <w:szCs w:val="22"/>
        </w:rPr>
      </w:pPr>
      <w:r w:rsidRPr="00B50857">
        <w:rPr>
          <w:sz w:val="22"/>
          <w:szCs w:val="22"/>
        </w:rPr>
        <w:t xml:space="preserve">3.3. До принятия бюджета Яльчикского сельского </w:t>
      </w:r>
      <w:proofErr w:type="gramStart"/>
      <w:r w:rsidRPr="00B50857">
        <w:rPr>
          <w:sz w:val="22"/>
          <w:szCs w:val="22"/>
        </w:rPr>
        <w:t>поселения  на</w:t>
      </w:r>
      <w:proofErr w:type="gramEnd"/>
      <w:r w:rsidRPr="00B50857">
        <w:rPr>
          <w:sz w:val="22"/>
          <w:szCs w:val="22"/>
        </w:rPr>
        <w:t xml:space="preserve"> очередной финансовый год согласованный в установленном порядке проект прогнозного плана (программы) приватизации муниципального имущества вносится Администрацией Яльчикского сельского поселения на утверждение Собранию депутатов Яльчикского сельского поселения Яльчикского района Чувашской Республики.</w:t>
      </w:r>
    </w:p>
    <w:p w:rsidR="00157C75" w:rsidRPr="00B50857" w:rsidRDefault="00157C75" w:rsidP="00157C75">
      <w:pPr>
        <w:widowControl w:val="0"/>
        <w:autoSpaceDE w:val="0"/>
        <w:ind w:firstLine="540"/>
        <w:jc w:val="both"/>
        <w:rPr>
          <w:sz w:val="22"/>
          <w:szCs w:val="22"/>
        </w:rPr>
      </w:pPr>
      <w:r w:rsidRPr="00B50857">
        <w:rPr>
          <w:sz w:val="22"/>
          <w:szCs w:val="22"/>
        </w:rPr>
        <w:t>3.4. Ежегодно не позднее 15 апреля Администрация Яльчикского сельского поселения направляет на утверждение Собранию депутатов Яльчикского сельского поселения Яльчикского района Чувашской Республики отчет о выполнении прогнозного плана (программы) приватизации муниципального имущества за прошедший год с указанием перечня приватизированного имущества, способа, срока и цены сделки приватизации.</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center"/>
        <w:rPr>
          <w:sz w:val="22"/>
          <w:szCs w:val="22"/>
        </w:rPr>
      </w:pPr>
      <w:bookmarkStart w:id="4" w:name="Par55"/>
      <w:bookmarkEnd w:id="4"/>
      <w:r w:rsidRPr="00B50857">
        <w:rPr>
          <w:sz w:val="22"/>
          <w:szCs w:val="22"/>
        </w:rPr>
        <w:t>4. Управление находящимися в муниципальной собственности акциями открытых акционерных обществ, созданных в процессе приватизации</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both"/>
        <w:rPr>
          <w:sz w:val="22"/>
          <w:szCs w:val="22"/>
        </w:rPr>
      </w:pPr>
      <w:r w:rsidRPr="00B50857">
        <w:rPr>
          <w:sz w:val="22"/>
          <w:szCs w:val="22"/>
        </w:rPr>
        <w:t>4.1. При преобразовании в открытые акционерные общества предприятий, находящихся в муниципальной собственности, либо при принятии решений о продаже находящихся в муниципальной собственности пакетов акций указанных обществ в целях обеспечения экономических интересов сельского поселения Собранием депутатов Яльчикского сельского поселения Яльчикского района Чувашской Республики могут быть приняты решения о нахождении в муниципальной собственности обыкновенных акций в размерах 100 процентов, 50 процентов плюс одна обыкновенная акция либо 25 процентов плюс одна обыкновенная акция от общего числа обыкновенных акций.</w:t>
      </w:r>
    </w:p>
    <w:p w:rsidR="00157C75" w:rsidRPr="00B50857" w:rsidRDefault="00157C75" w:rsidP="00157C75">
      <w:pPr>
        <w:widowControl w:val="0"/>
        <w:autoSpaceDE w:val="0"/>
        <w:ind w:firstLine="540"/>
        <w:jc w:val="both"/>
        <w:rPr>
          <w:sz w:val="22"/>
          <w:szCs w:val="22"/>
        </w:rPr>
      </w:pPr>
      <w:r w:rsidRPr="00B50857">
        <w:rPr>
          <w:sz w:val="22"/>
          <w:szCs w:val="22"/>
        </w:rPr>
        <w:t xml:space="preserve"> </w:t>
      </w:r>
    </w:p>
    <w:p w:rsidR="00157C75" w:rsidRPr="00B50857" w:rsidRDefault="00157C75" w:rsidP="00157C75">
      <w:pPr>
        <w:widowControl w:val="0"/>
        <w:autoSpaceDE w:val="0"/>
        <w:ind w:firstLine="540"/>
        <w:jc w:val="center"/>
        <w:rPr>
          <w:sz w:val="22"/>
          <w:szCs w:val="22"/>
        </w:rPr>
      </w:pPr>
      <w:bookmarkStart w:id="5" w:name="Par59"/>
      <w:bookmarkEnd w:id="5"/>
      <w:r w:rsidRPr="00B50857">
        <w:rPr>
          <w:sz w:val="22"/>
          <w:szCs w:val="22"/>
        </w:rPr>
        <w:t>5. Продавец муниципального имущества</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both"/>
        <w:rPr>
          <w:sz w:val="22"/>
          <w:szCs w:val="22"/>
        </w:rPr>
      </w:pPr>
      <w:r w:rsidRPr="00B50857">
        <w:rPr>
          <w:sz w:val="22"/>
          <w:szCs w:val="22"/>
        </w:rPr>
        <w:t xml:space="preserve">5.1. Продавцом приватизируемого муниципального имущества является Администрация Яльчикского сельского поселения, действующая в соответствии с Федеральным </w:t>
      </w:r>
      <w:r w:rsidRPr="00B50857">
        <w:rPr>
          <w:color w:val="000000"/>
          <w:sz w:val="22"/>
          <w:szCs w:val="22"/>
        </w:rPr>
        <w:t>законом</w:t>
      </w:r>
      <w:r w:rsidRPr="00B50857">
        <w:rPr>
          <w:sz w:val="22"/>
          <w:szCs w:val="22"/>
        </w:rPr>
        <w:t xml:space="preserve"> "О приватизации государственного и муниципального имущества", иными нормативными правовыми актами Российской Федерации и Чувашской Республики, а также настоящим Порядком.</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center"/>
        <w:rPr>
          <w:sz w:val="22"/>
          <w:szCs w:val="22"/>
        </w:rPr>
      </w:pPr>
      <w:bookmarkStart w:id="6" w:name="Par63"/>
      <w:bookmarkEnd w:id="6"/>
      <w:r w:rsidRPr="00B50857">
        <w:rPr>
          <w:sz w:val="22"/>
          <w:szCs w:val="22"/>
        </w:rPr>
        <w:t>6. Организация и проведение приватизации муниципального имущества</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both"/>
        <w:rPr>
          <w:sz w:val="22"/>
          <w:szCs w:val="22"/>
        </w:rPr>
      </w:pPr>
      <w:r w:rsidRPr="00B50857">
        <w:rPr>
          <w:sz w:val="22"/>
          <w:szCs w:val="22"/>
        </w:rPr>
        <w:t>6.1. В процессе приватизации муниципального имущества осуществляются мероприятия по организации и проведению приватизации муниципального имущества, в том числе мероприятия по предпродажной подготовке.</w:t>
      </w:r>
    </w:p>
    <w:p w:rsidR="00157C75" w:rsidRPr="00B50857" w:rsidRDefault="00157C75" w:rsidP="00157C75">
      <w:pPr>
        <w:widowControl w:val="0"/>
        <w:autoSpaceDE w:val="0"/>
        <w:ind w:firstLine="540"/>
        <w:jc w:val="both"/>
        <w:rPr>
          <w:sz w:val="22"/>
          <w:szCs w:val="22"/>
        </w:rPr>
      </w:pPr>
      <w:r w:rsidRPr="00B50857">
        <w:rPr>
          <w:sz w:val="22"/>
          <w:szCs w:val="22"/>
        </w:rPr>
        <w:t xml:space="preserve">6.2. Администрация Яльчикского сельского поселения осуществляет следующие мероприятия </w:t>
      </w:r>
      <w:r w:rsidRPr="00B50857">
        <w:rPr>
          <w:sz w:val="22"/>
          <w:szCs w:val="22"/>
        </w:rPr>
        <w:lastRenderedPageBreak/>
        <w:t>по организации и проведению приватизации:</w:t>
      </w:r>
    </w:p>
    <w:p w:rsidR="00157C75" w:rsidRPr="00B50857" w:rsidRDefault="00157C75" w:rsidP="00157C75">
      <w:pPr>
        <w:widowControl w:val="0"/>
        <w:autoSpaceDE w:val="0"/>
        <w:ind w:firstLine="540"/>
        <w:jc w:val="both"/>
        <w:rPr>
          <w:sz w:val="22"/>
          <w:szCs w:val="22"/>
        </w:rPr>
      </w:pPr>
      <w:r w:rsidRPr="00B50857">
        <w:rPr>
          <w:sz w:val="22"/>
          <w:szCs w:val="22"/>
        </w:rPr>
        <w:t>подготовка имущества к продаже, привлечение маркетинговых и финансовых консультантов для исследования рынка в целях повышения эффективности приватизационных процессов;</w:t>
      </w:r>
    </w:p>
    <w:p w:rsidR="00157C75" w:rsidRPr="00B50857" w:rsidRDefault="00157C75" w:rsidP="00157C75">
      <w:pPr>
        <w:widowControl w:val="0"/>
        <w:autoSpaceDE w:val="0"/>
        <w:ind w:firstLine="540"/>
        <w:jc w:val="both"/>
        <w:rPr>
          <w:sz w:val="22"/>
          <w:szCs w:val="22"/>
        </w:rPr>
      </w:pPr>
      <w:r w:rsidRPr="00B50857">
        <w:rPr>
          <w:sz w:val="22"/>
          <w:szCs w:val="22"/>
        </w:rPr>
        <w:t>рекламирование, публикация информационных сообщений о продаже муниципального имущества и об итогах его продажи в официальных печатных изданиях и размещение указанной информации на официальном сайте Администрации Яльчикского сельского поселения в сети Интернет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57C75" w:rsidRPr="00B50857" w:rsidRDefault="00157C75" w:rsidP="00157C75">
      <w:pPr>
        <w:widowControl w:val="0"/>
        <w:autoSpaceDE w:val="0"/>
        <w:ind w:firstLine="540"/>
        <w:jc w:val="both"/>
        <w:rPr>
          <w:sz w:val="22"/>
          <w:szCs w:val="22"/>
        </w:rPr>
      </w:pPr>
      <w:r w:rsidRPr="00B50857">
        <w:rPr>
          <w:sz w:val="22"/>
          <w:szCs w:val="22"/>
        </w:rPr>
        <w:t>осуществление деятельности по учету и контролю выполнения покупателями имущества своих обязательств;</w:t>
      </w:r>
    </w:p>
    <w:p w:rsidR="00157C75" w:rsidRPr="00B50857" w:rsidRDefault="00157C75" w:rsidP="00157C75">
      <w:pPr>
        <w:widowControl w:val="0"/>
        <w:autoSpaceDE w:val="0"/>
        <w:ind w:firstLine="540"/>
        <w:jc w:val="both"/>
        <w:rPr>
          <w:sz w:val="22"/>
          <w:szCs w:val="22"/>
        </w:rPr>
      </w:pPr>
      <w:r w:rsidRPr="00B50857">
        <w:rPr>
          <w:sz w:val="22"/>
          <w:szCs w:val="22"/>
        </w:rPr>
        <w:t>создание и обслуживание информационно-коммуникационных систем, совершенствование материально-технической базы продаж имущества;</w:t>
      </w:r>
    </w:p>
    <w:p w:rsidR="00157C75" w:rsidRPr="00B50857" w:rsidRDefault="00157C75" w:rsidP="00157C75">
      <w:pPr>
        <w:widowControl w:val="0"/>
        <w:autoSpaceDE w:val="0"/>
        <w:ind w:firstLine="540"/>
        <w:jc w:val="both"/>
        <w:rPr>
          <w:rFonts w:eastAsia="Arial"/>
          <w:sz w:val="22"/>
          <w:szCs w:val="22"/>
        </w:rPr>
      </w:pPr>
      <w:r w:rsidRPr="00B50857">
        <w:rPr>
          <w:sz w:val="22"/>
          <w:szCs w:val="22"/>
        </w:rPr>
        <w:t>организация продажи имущества, включая привлечение с этой целью профессиональных участников рынка ценных бумаг и иных лиц;</w:t>
      </w:r>
    </w:p>
    <w:p w:rsidR="00157C75" w:rsidRPr="00B50857" w:rsidRDefault="00157C75" w:rsidP="00157C75">
      <w:pPr>
        <w:pStyle w:val="ConsPlusDocList"/>
        <w:ind w:firstLine="540"/>
        <w:jc w:val="both"/>
        <w:rPr>
          <w:rFonts w:ascii="Times New Roman" w:hAnsi="Times New Roman" w:cs="Times New Roman"/>
          <w:sz w:val="22"/>
          <w:szCs w:val="22"/>
        </w:rPr>
      </w:pPr>
      <w:r w:rsidRPr="00B50857">
        <w:rPr>
          <w:rFonts w:ascii="Times New Roman" w:hAnsi="Times New Roman" w:cs="Times New Roman"/>
          <w:sz w:val="22"/>
          <w:szCs w:val="22"/>
        </w:rPr>
        <w:t>привлечение юридического лица из числа юридических лиц,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 (далее - организатор), заключение с ним договора;</w:t>
      </w:r>
    </w:p>
    <w:p w:rsidR="00157C75" w:rsidRPr="00B50857" w:rsidRDefault="00157C75" w:rsidP="00157C75">
      <w:pPr>
        <w:pStyle w:val="ConsPlusDocList"/>
        <w:ind w:firstLine="540"/>
        <w:jc w:val="both"/>
        <w:rPr>
          <w:rFonts w:ascii="Times New Roman" w:hAnsi="Times New Roman" w:cs="Times New Roman"/>
          <w:sz w:val="22"/>
          <w:szCs w:val="22"/>
        </w:rPr>
      </w:pPr>
      <w:r w:rsidRPr="00B50857">
        <w:rPr>
          <w:rFonts w:ascii="Times New Roman" w:hAnsi="Times New Roman" w:cs="Times New Roman"/>
          <w:sz w:val="22"/>
          <w:szCs w:val="22"/>
        </w:rPr>
        <w:t>утверждение электронной формы заявки на участие в продаже муниципального имущества.</w:t>
      </w:r>
    </w:p>
    <w:p w:rsidR="00157C75" w:rsidRPr="00B50857" w:rsidRDefault="00157C75" w:rsidP="00157C75">
      <w:pPr>
        <w:widowControl w:val="0"/>
        <w:autoSpaceDE w:val="0"/>
        <w:ind w:firstLine="540"/>
        <w:jc w:val="both"/>
        <w:rPr>
          <w:sz w:val="22"/>
          <w:szCs w:val="22"/>
        </w:rPr>
      </w:pPr>
      <w:r w:rsidRPr="00B50857">
        <w:rPr>
          <w:sz w:val="22"/>
          <w:szCs w:val="22"/>
        </w:rPr>
        <w:t>6.3. Предпродажная подготовка включает в себя следующие мероприятия, проводимые Администрацией Яльчикского сельского поселения:</w:t>
      </w:r>
    </w:p>
    <w:p w:rsidR="00157C75" w:rsidRPr="00B50857" w:rsidRDefault="00157C75" w:rsidP="00157C75">
      <w:pPr>
        <w:widowControl w:val="0"/>
        <w:autoSpaceDE w:val="0"/>
        <w:ind w:firstLine="540"/>
        <w:jc w:val="both"/>
        <w:rPr>
          <w:sz w:val="22"/>
          <w:szCs w:val="22"/>
        </w:rPr>
      </w:pPr>
      <w:r w:rsidRPr="00B50857">
        <w:rPr>
          <w:sz w:val="22"/>
          <w:szCs w:val="22"/>
        </w:rPr>
        <w:t>проведение аудиторской проверки с целью выявления полноты и правильности представленной бухгалтерской отчетности предприятия;</w:t>
      </w:r>
    </w:p>
    <w:p w:rsidR="00157C75" w:rsidRPr="00B50857" w:rsidRDefault="00157C75" w:rsidP="00157C75">
      <w:pPr>
        <w:widowControl w:val="0"/>
        <w:autoSpaceDE w:val="0"/>
        <w:ind w:firstLine="540"/>
        <w:jc w:val="both"/>
        <w:rPr>
          <w:sz w:val="22"/>
          <w:szCs w:val="22"/>
        </w:rPr>
      </w:pPr>
      <w:r w:rsidRPr="00B50857">
        <w:rPr>
          <w:sz w:val="22"/>
          <w:szCs w:val="22"/>
        </w:rPr>
        <w:t>оценку имущества для определения рыночной стоимости с привлечением независимого оценщика;</w:t>
      </w:r>
    </w:p>
    <w:p w:rsidR="00157C75" w:rsidRPr="00B50857" w:rsidRDefault="00157C75" w:rsidP="00157C75">
      <w:pPr>
        <w:widowControl w:val="0"/>
        <w:autoSpaceDE w:val="0"/>
        <w:ind w:firstLine="540"/>
        <w:jc w:val="both"/>
        <w:rPr>
          <w:sz w:val="22"/>
          <w:szCs w:val="22"/>
        </w:rPr>
      </w:pPr>
      <w:r w:rsidRPr="00B50857">
        <w:rPr>
          <w:sz w:val="22"/>
          <w:szCs w:val="22"/>
        </w:rPr>
        <w:t>установление начальной цены имущества;</w:t>
      </w:r>
    </w:p>
    <w:p w:rsidR="00157C75" w:rsidRPr="00B50857" w:rsidRDefault="00157C75" w:rsidP="00157C75">
      <w:pPr>
        <w:widowControl w:val="0"/>
        <w:autoSpaceDE w:val="0"/>
        <w:ind w:firstLine="540"/>
        <w:jc w:val="both"/>
        <w:rPr>
          <w:sz w:val="22"/>
          <w:szCs w:val="22"/>
        </w:rPr>
      </w:pPr>
      <w:r w:rsidRPr="00B50857">
        <w:rPr>
          <w:sz w:val="22"/>
          <w:szCs w:val="22"/>
        </w:rPr>
        <w:t>проведение юридической экспертизы материалов (документов) по приватизации;</w:t>
      </w:r>
    </w:p>
    <w:p w:rsidR="00157C75" w:rsidRPr="00B50857" w:rsidRDefault="00157C75" w:rsidP="00157C75">
      <w:pPr>
        <w:widowControl w:val="0"/>
        <w:autoSpaceDE w:val="0"/>
        <w:ind w:firstLine="540"/>
        <w:jc w:val="both"/>
        <w:rPr>
          <w:sz w:val="22"/>
          <w:szCs w:val="22"/>
        </w:rPr>
      </w:pPr>
      <w:r w:rsidRPr="00B50857">
        <w:rPr>
          <w:sz w:val="22"/>
          <w:szCs w:val="22"/>
        </w:rPr>
        <w:t>осуществление реорганизации предприятия;</w:t>
      </w:r>
    </w:p>
    <w:p w:rsidR="00157C75" w:rsidRPr="00B50857" w:rsidRDefault="00157C75" w:rsidP="00157C75">
      <w:pPr>
        <w:widowControl w:val="0"/>
        <w:autoSpaceDE w:val="0"/>
        <w:ind w:firstLine="540"/>
        <w:jc w:val="both"/>
        <w:rPr>
          <w:rFonts w:eastAsia="Arial"/>
          <w:sz w:val="22"/>
          <w:szCs w:val="22"/>
        </w:rPr>
      </w:pPr>
      <w:r w:rsidRPr="00B50857">
        <w:rPr>
          <w:sz w:val="22"/>
          <w:szCs w:val="22"/>
        </w:rPr>
        <w:t>изготовление технических паспортов;</w:t>
      </w:r>
    </w:p>
    <w:p w:rsidR="00157C75" w:rsidRPr="00B50857" w:rsidRDefault="00157C75" w:rsidP="00157C75">
      <w:pPr>
        <w:pStyle w:val="ConsPlusDocList"/>
        <w:ind w:firstLine="540"/>
        <w:jc w:val="both"/>
        <w:rPr>
          <w:rFonts w:ascii="Times New Roman" w:hAnsi="Times New Roman" w:cs="Times New Roman"/>
          <w:sz w:val="22"/>
          <w:szCs w:val="22"/>
        </w:rPr>
      </w:pPr>
      <w:r w:rsidRPr="00B50857">
        <w:rPr>
          <w:rFonts w:ascii="Times New Roman" w:hAnsi="Times New Roman" w:cs="Times New Roman"/>
          <w:sz w:val="22"/>
          <w:szCs w:val="22"/>
        </w:rPr>
        <w:t>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Яльчикского сельским поселением</w:t>
      </w:r>
      <w:r w:rsidRPr="00B50857">
        <w:rPr>
          <w:rFonts w:cs="Times New Roman"/>
          <w:sz w:val="22"/>
          <w:szCs w:val="22"/>
        </w:rPr>
        <w:t xml:space="preserve"> </w:t>
      </w:r>
      <w:r w:rsidRPr="00B50857">
        <w:rPr>
          <w:rFonts w:ascii="Times New Roman" w:hAnsi="Times New Roman" w:cs="Times New Roman"/>
          <w:sz w:val="22"/>
          <w:szCs w:val="22"/>
        </w:rPr>
        <w:t>Яльчикского района Чувашской Республики прав акционера, предоставление зарегистрированным в реестре владельцам и номинальным держателям ценных бумаг, владеющим более чем одним процентом голосующих акций эмитента, данных из реестра об именах владельцев (полном наименовании), количестве, категории (типе) и номинальной стоимости принадлежащих им ценных бумаг;</w:t>
      </w:r>
    </w:p>
    <w:p w:rsidR="00157C75" w:rsidRPr="00B50857" w:rsidRDefault="00157C75" w:rsidP="00157C75">
      <w:pPr>
        <w:widowControl w:val="0"/>
        <w:autoSpaceDE w:val="0"/>
        <w:ind w:firstLine="540"/>
        <w:jc w:val="both"/>
        <w:rPr>
          <w:sz w:val="22"/>
          <w:szCs w:val="22"/>
        </w:rPr>
      </w:pPr>
      <w:r w:rsidRPr="00B50857">
        <w:rPr>
          <w:sz w:val="22"/>
          <w:szCs w:val="22"/>
        </w:rPr>
        <w:t>оформление документов на земельные участки, занятые под объектами приватизации;</w:t>
      </w:r>
    </w:p>
    <w:p w:rsidR="00157C75" w:rsidRPr="00B50857" w:rsidRDefault="00157C75" w:rsidP="00157C75">
      <w:pPr>
        <w:widowControl w:val="0"/>
        <w:autoSpaceDE w:val="0"/>
        <w:ind w:firstLine="540"/>
        <w:jc w:val="both"/>
        <w:rPr>
          <w:sz w:val="22"/>
          <w:szCs w:val="22"/>
        </w:rPr>
      </w:pPr>
      <w:r w:rsidRPr="00B50857">
        <w:rPr>
          <w:sz w:val="22"/>
          <w:szCs w:val="22"/>
        </w:rPr>
        <w:t>выдача выписок из реестра муниципального имущества Яльчикского сельского поселения Яльчикского района Чувашской Республики.</w:t>
      </w:r>
    </w:p>
    <w:p w:rsidR="00157C75" w:rsidRPr="00B50857" w:rsidRDefault="00157C75" w:rsidP="00157C75">
      <w:pPr>
        <w:widowControl w:val="0"/>
        <w:autoSpaceDE w:val="0"/>
        <w:ind w:firstLine="540"/>
        <w:jc w:val="both"/>
        <w:rPr>
          <w:sz w:val="22"/>
          <w:szCs w:val="22"/>
        </w:rPr>
      </w:pPr>
      <w:r w:rsidRPr="00B50857">
        <w:rPr>
          <w:sz w:val="22"/>
          <w:szCs w:val="22"/>
        </w:rPr>
        <w:t>6.4. Мероприятия по организации и проведению приватизации, в том числе мероприятия по предпродажной подготовке, могут осуществляться как в процессе подготовки условий приватизации, так и после утверждения решения об условиях приватизации.</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center"/>
        <w:rPr>
          <w:sz w:val="22"/>
          <w:szCs w:val="22"/>
        </w:rPr>
      </w:pPr>
      <w:bookmarkStart w:id="7" w:name="Par84"/>
      <w:bookmarkEnd w:id="7"/>
      <w:r w:rsidRPr="00B50857">
        <w:rPr>
          <w:sz w:val="22"/>
          <w:szCs w:val="22"/>
        </w:rPr>
        <w:t>7. Способы приватизации и порядок их выбора</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both"/>
        <w:rPr>
          <w:sz w:val="22"/>
          <w:szCs w:val="22"/>
        </w:rPr>
      </w:pPr>
      <w:r w:rsidRPr="00B50857">
        <w:rPr>
          <w:sz w:val="22"/>
          <w:szCs w:val="22"/>
        </w:rPr>
        <w:t xml:space="preserve">7.1. Приватизация муниципального имущества осуществляется в соответствии с федеральным законодательством, способами, установленными Федеральным </w:t>
      </w:r>
      <w:r w:rsidRPr="00B50857">
        <w:rPr>
          <w:color w:val="000000"/>
          <w:sz w:val="22"/>
          <w:szCs w:val="22"/>
        </w:rPr>
        <w:t>законом</w:t>
      </w:r>
      <w:r w:rsidRPr="00B50857">
        <w:rPr>
          <w:sz w:val="22"/>
          <w:szCs w:val="22"/>
        </w:rPr>
        <w:t xml:space="preserve"> "О приватизации государственного и муниципального имущества", в порядке, определенном нормативными правовыми актами Российской Федерации, Чувашской Республики и Яльчикского сельского поселения Яльчикского района Чувашской Республики.</w:t>
      </w:r>
    </w:p>
    <w:p w:rsidR="00157C75" w:rsidRPr="00B50857" w:rsidRDefault="00157C75" w:rsidP="00157C75">
      <w:pPr>
        <w:widowControl w:val="0"/>
        <w:autoSpaceDE w:val="0"/>
        <w:ind w:firstLine="540"/>
        <w:jc w:val="both"/>
        <w:rPr>
          <w:sz w:val="22"/>
          <w:szCs w:val="22"/>
        </w:rPr>
      </w:pPr>
      <w:r w:rsidRPr="00B50857">
        <w:rPr>
          <w:sz w:val="22"/>
          <w:szCs w:val="22"/>
        </w:rPr>
        <w:t>7.2. При подготовке предложений по выбору способа приватизации конкретного объекта приватизации и срокам его продажи учитываются следующие факторы:</w:t>
      </w:r>
    </w:p>
    <w:p w:rsidR="00157C75" w:rsidRPr="00B50857" w:rsidRDefault="00157C75" w:rsidP="00157C75">
      <w:pPr>
        <w:widowControl w:val="0"/>
        <w:autoSpaceDE w:val="0"/>
        <w:ind w:firstLine="540"/>
        <w:jc w:val="both"/>
        <w:rPr>
          <w:sz w:val="22"/>
          <w:szCs w:val="22"/>
        </w:rPr>
      </w:pPr>
      <w:r w:rsidRPr="00B50857">
        <w:rPr>
          <w:sz w:val="22"/>
          <w:szCs w:val="22"/>
        </w:rPr>
        <w:t>особенности, установленные законодательством о приватизации для объектов социально-культурного и коммунально-бытового назначения;</w:t>
      </w:r>
    </w:p>
    <w:p w:rsidR="00157C75" w:rsidRPr="00B50857" w:rsidRDefault="00157C75" w:rsidP="00157C75">
      <w:pPr>
        <w:widowControl w:val="0"/>
        <w:autoSpaceDE w:val="0"/>
        <w:ind w:firstLine="540"/>
        <w:jc w:val="both"/>
        <w:rPr>
          <w:sz w:val="22"/>
          <w:szCs w:val="22"/>
        </w:rPr>
      </w:pPr>
      <w:r w:rsidRPr="00B50857">
        <w:rPr>
          <w:sz w:val="22"/>
          <w:szCs w:val="22"/>
        </w:rPr>
        <w:t xml:space="preserve">социально-экономическое значение объекта для Яльчикского сельского поселения </w:t>
      </w:r>
      <w:r w:rsidRPr="00B50857">
        <w:rPr>
          <w:sz w:val="22"/>
          <w:szCs w:val="22"/>
        </w:rPr>
        <w:lastRenderedPageBreak/>
        <w:t>Яльчикского района Чувашской Республики;</w:t>
      </w:r>
    </w:p>
    <w:p w:rsidR="00157C75" w:rsidRPr="00B50857" w:rsidRDefault="00157C75" w:rsidP="00157C75">
      <w:pPr>
        <w:widowControl w:val="0"/>
        <w:autoSpaceDE w:val="0"/>
        <w:ind w:firstLine="540"/>
        <w:jc w:val="both"/>
        <w:rPr>
          <w:sz w:val="22"/>
          <w:szCs w:val="22"/>
        </w:rPr>
      </w:pPr>
      <w:r w:rsidRPr="00B50857">
        <w:rPr>
          <w:sz w:val="22"/>
          <w:szCs w:val="22"/>
        </w:rPr>
        <w:t>необходимость его реконструкции, модернизации и расширения производства, реорганизации, в том числе выделения структурных подразделений предприятия при приватизации (решение о выделении структурных подразделений из состава предприятий не должно нарушать единства технологического комплекса);</w:t>
      </w:r>
    </w:p>
    <w:p w:rsidR="00157C75" w:rsidRPr="00B50857" w:rsidRDefault="00157C75" w:rsidP="00157C75">
      <w:pPr>
        <w:widowControl w:val="0"/>
        <w:autoSpaceDE w:val="0"/>
        <w:ind w:firstLine="540"/>
        <w:jc w:val="both"/>
        <w:rPr>
          <w:sz w:val="22"/>
          <w:szCs w:val="22"/>
        </w:rPr>
      </w:pPr>
      <w:r w:rsidRPr="00B50857">
        <w:rPr>
          <w:sz w:val="22"/>
          <w:szCs w:val="22"/>
        </w:rPr>
        <w:t>необходимость привлечения инвестиций;</w:t>
      </w:r>
    </w:p>
    <w:p w:rsidR="00157C75" w:rsidRPr="00B50857" w:rsidRDefault="00157C75" w:rsidP="00157C75">
      <w:pPr>
        <w:widowControl w:val="0"/>
        <w:autoSpaceDE w:val="0"/>
        <w:ind w:firstLine="540"/>
        <w:jc w:val="both"/>
        <w:rPr>
          <w:sz w:val="22"/>
          <w:szCs w:val="22"/>
        </w:rPr>
      </w:pPr>
      <w:r w:rsidRPr="00B50857">
        <w:rPr>
          <w:sz w:val="22"/>
          <w:szCs w:val="22"/>
        </w:rPr>
        <w:t>обеспечение поступления средств в доходную часть бюджета Яльчикского сельского поселения Яльчикского района Чувашской Республики;</w:t>
      </w:r>
    </w:p>
    <w:p w:rsidR="00157C75" w:rsidRPr="00B50857" w:rsidRDefault="00157C75" w:rsidP="00157C75">
      <w:pPr>
        <w:widowControl w:val="0"/>
        <w:autoSpaceDE w:val="0"/>
        <w:ind w:firstLine="540"/>
        <w:jc w:val="both"/>
        <w:rPr>
          <w:sz w:val="22"/>
          <w:szCs w:val="22"/>
        </w:rPr>
      </w:pPr>
      <w:r w:rsidRPr="00B50857">
        <w:rPr>
          <w:sz w:val="22"/>
          <w:szCs w:val="22"/>
        </w:rPr>
        <w:t>экологическое состояние территории, на которой расположен объект приватизации;</w:t>
      </w:r>
    </w:p>
    <w:p w:rsidR="00157C75" w:rsidRPr="00B50857" w:rsidRDefault="00157C75" w:rsidP="00157C75">
      <w:pPr>
        <w:widowControl w:val="0"/>
        <w:autoSpaceDE w:val="0"/>
        <w:ind w:firstLine="540"/>
        <w:jc w:val="both"/>
        <w:rPr>
          <w:sz w:val="22"/>
          <w:szCs w:val="22"/>
        </w:rPr>
      </w:pPr>
      <w:r w:rsidRPr="00B50857">
        <w:rPr>
          <w:sz w:val="22"/>
          <w:szCs w:val="22"/>
        </w:rPr>
        <w:t>финансовое состояние объекта приватизации;</w:t>
      </w:r>
    </w:p>
    <w:p w:rsidR="00157C75" w:rsidRPr="00B50857" w:rsidRDefault="00157C75" w:rsidP="00157C75">
      <w:pPr>
        <w:widowControl w:val="0"/>
        <w:autoSpaceDE w:val="0"/>
        <w:ind w:firstLine="540"/>
        <w:jc w:val="both"/>
        <w:rPr>
          <w:sz w:val="22"/>
          <w:szCs w:val="22"/>
        </w:rPr>
      </w:pPr>
      <w:r w:rsidRPr="00B50857">
        <w:rPr>
          <w:sz w:val="22"/>
          <w:szCs w:val="22"/>
        </w:rPr>
        <w:t>отраслевые особенности объекта приватизации;</w:t>
      </w:r>
    </w:p>
    <w:p w:rsidR="00157C75" w:rsidRPr="00B50857" w:rsidRDefault="00157C75" w:rsidP="00157C75">
      <w:pPr>
        <w:widowControl w:val="0"/>
        <w:autoSpaceDE w:val="0"/>
        <w:ind w:firstLine="540"/>
        <w:jc w:val="both"/>
        <w:rPr>
          <w:sz w:val="22"/>
          <w:szCs w:val="22"/>
        </w:rPr>
      </w:pPr>
      <w:r w:rsidRPr="00B50857">
        <w:rPr>
          <w:sz w:val="22"/>
          <w:szCs w:val="22"/>
        </w:rPr>
        <w:t>установление обременения;</w:t>
      </w:r>
    </w:p>
    <w:p w:rsidR="00157C75" w:rsidRPr="00B50857" w:rsidRDefault="00157C75" w:rsidP="00157C75">
      <w:pPr>
        <w:widowControl w:val="0"/>
        <w:autoSpaceDE w:val="0"/>
        <w:ind w:firstLine="540"/>
        <w:jc w:val="both"/>
        <w:rPr>
          <w:sz w:val="22"/>
          <w:szCs w:val="22"/>
        </w:rPr>
      </w:pPr>
      <w:r w:rsidRPr="00B50857">
        <w:rPr>
          <w:sz w:val="22"/>
          <w:szCs w:val="22"/>
        </w:rPr>
        <w:t>предложения, содержащиеся в заявке на приватизацию объекта.</w:t>
      </w:r>
    </w:p>
    <w:p w:rsidR="00157C75" w:rsidRPr="00B50857" w:rsidRDefault="00157C75" w:rsidP="00157C75">
      <w:pPr>
        <w:widowControl w:val="0"/>
        <w:autoSpaceDE w:val="0"/>
        <w:ind w:firstLine="540"/>
        <w:jc w:val="both"/>
        <w:rPr>
          <w:sz w:val="22"/>
          <w:szCs w:val="22"/>
        </w:rPr>
      </w:pPr>
      <w:r w:rsidRPr="00B50857">
        <w:rPr>
          <w:sz w:val="22"/>
          <w:szCs w:val="22"/>
        </w:rPr>
        <w:t xml:space="preserve">7.3. Продажа муниципального имущества осуществляется способами, определенными Федеральным </w:t>
      </w:r>
      <w:r w:rsidRPr="00B50857">
        <w:rPr>
          <w:color w:val="000000"/>
          <w:sz w:val="22"/>
          <w:szCs w:val="22"/>
        </w:rPr>
        <w:t xml:space="preserve">законом </w:t>
      </w:r>
      <w:r w:rsidRPr="00B50857">
        <w:rPr>
          <w:sz w:val="22"/>
          <w:szCs w:val="22"/>
        </w:rPr>
        <w:t>"О приватизации государственного и муниципального имущества", в порядке, установленном нормативными правовыми актами Российской Федерации.</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center"/>
        <w:rPr>
          <w:sz w:val="22"/>
          <w:szCs w:val="22"/>
        </w:rPr>
      </w:pPr>
      <w:bookmarkStart w:id="8" w:name="Par100"/>
      <w:bookmarkEnd w:id="8"/>
      <w:r w:rsidRPr="00B50857">
        <w:rPr>
          <w:sz w:val="22"/>
          <w:szCs w:val="22"/>
        </w:rPr>
        <w:t>8. Определение цены подлежащего приватизации муниципального имущества</w:t>
      </w:r>
    </w:p>
    <w:p w:rsidR="00157C75" w:rsidRPr="00B50857" w:rsidRDefault="00157C75" w:rsidP="00157C75">
      <w:pPr>
        <w:widowControl w:val="0"/>
        <w:autoSpaceDE w:val="0"/>
        <w:ind w:firstLine="540"/>
        <w:jc w:val="both"/>
        <w:rPr>
          <w:sz w:val="22"/>
          <w:szCs w:val="22"/>
        </w:rPr>
      </w:pPr>
      <w:r w:rsidRPr="00B50857">
        <w:rPr>
          <w:sz w:val="22"/>
          <w:szCs w:val="22"/>
        </w:rPr>
        <w:t xml:space="preserve">8.1. Начальная цена подлежащего приватизации муниципального имущества устанавливается в случаях, предусмотренных Федеральных </w:t>
      </w:r>
      <w:r w:rsidRPr="00B50857">
        <w:rPr>
          <w:color w:val="000000"/>
          <w:sz w:val="22"/>
          <w:szCs w:val="22"/>
        </w:rPr>
        <w:t>законом</w:t>
      </w:r>
      <w:r w:rsidRPr="00B50857">
        <w:rPr>
          <w:sz w:val="22"/>
          <w:szCs w:val="22"/>
        </w:rPr>
        <w:t xml:space="preserve">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157C75" w:rsidRPr="00B50857" w:rsidRDefault="00157C75" w:rsidP="00157C75">
      <w:pPr>
        <w:widowControl w:val="0"/>
        <w:autoSpaceDE w:val="0"/>
        <w:ind w:firstLine="540"/>
        <w:jc w:val="both"/>
        <w:rPr>
          <w:sz w:val="22"/>
          <w:szCs w:val="22"/>
        </w:rPr>
      </w:pPr>
      <w:r w:rsidRPr="00B50857">
        <w:rPr>
          <w:sz w:val="22"/>
          <w:szCs w:val="22"/>
        </w:rPr>
        <w:t>8.2. Начальная цена объектов недвижимости, приватизируемых с земельными участками, принимается равной сумме их рыночной стоимости, определенной в соответствии с законодательством Российской Федерации, регулирующим оценочную деятельность.</w:t>
      </w:r>
    </w:p>
    <w:p w:rsidR="00157C75" w:rsidRPr="00B50857" w:rsidRDefault="00157C75" w:rsidP="00157C75">
      <w:pPr>
        <w:widowControl w:val="0"/>
        <w:autoSpaceDE w:val="0"/>
        <w:ind w:firstLine="540"/>
        <w:jc w:val="both"/>
        <w:rPr>
          <w:sz w:val="22"/>
          <w:szCs w:val="22"/>
        </w:rPr>
      </w:pPr>
      <w:r w:rsidRPr="00B50857">
        <w:rPr>
          <w:sz w:val="22"/>
          <w:szCs w:val="22"/>
        </w:rPr>
        <w:t>Договор купли-продажи объектов недвижимости и земельного участка заключается с победителем торгов по цене, определенной по итогам торгов, с указанием стоимости объектов недвижимости и земельного участка в размерах, пропорциональных их рыночной стоимости.</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center"/>
        <w:rPr>
          <w:sz w:val="22"/>
          <w:szCs w:val="22"/>
        </w:rPr>
      </w:pPr>
      <w:bookmarkStart w:id="9" w:name="Par106"/>
      <w:bookmarkEnd w:id="9"/>
      <w:r w:rsidRPr="00B50857">
        <w:rPr>
          <w:sz w:val="22"/>
          <w:szCs w:val="22"/>
        </w:rPr>
        <w:t>9. Порядок разработки и утверждения условий конкурса, контроль за их исполнением</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both"/>
        <w:rPr>
          <w:sz w:val="22"/>
          <w:szCs w:val="22"/>
        </w:rPr>
      </w:pPr>
      <w:r w:rsidRPr="00B50857">
        <w:rPr>
          <w:sz w:val="22"/>
          <w:szCs w:val="22"/>
        </w:rPr>
        <w:t>9.1. Условия конкурса, публикуемые в информационном сообщении, по продаже муниципального имущества разрабатываются и утверждаются Администрацией Яльчикского сельского поселения Яльчикского района с учетом предложений акционерных обществ и обществ с ограниченной ответственностью, акции (доли) которых выставляются на конкурс.</w:t>
      </w:r>
    </w:p>
    <w:p w:rsidR="00157C75" w:rsidRPr="00B50857" w:rsidRDefault="00157C75" w:rsidP="00157C75">
      <w:pPr>
        <w:widowControl w:val="0"/>
        <w:autoSpaceDE w:val="0"/>
        <w:ind w:firstLine="540"/>
        <w:jc w:val="both"/>
        <w:rPr>
          <w:sz w:val="22"/>
          <w:szCs w:val="22"/>
        </w:rPr>
      </w:pPr>
      <w:r w:rsidRPr="00B50857">
        <w:rPr>
          <w:sz w:val="22"/>
          <w:szCs w:val="22"/>
        </w:rPr>
        <w:t>9.2. Исполнение условий конкурса контролируется Администрацией Яльчикского сельского поселения в соответствии с заключенным с победителем конкурса договором купли-продажи имущества.</w:t>
      </w:r>
    </w:p>
    <w:p w:rsidR="00157C75" w:rsidRPr="00B50857" w:rsidRDefault="00157C75" w:rsidP="00157C75">
      <w:pPr>
        <w:widowControl w:val="0"/>
        <w:autoSpaceDE w:val="0"/>
        <w:ind w:firstLine="540"/>
        <w:jc w:val="both"/>
        <w:rPr>
          <w:sz w:val="22"/>
          <w:szCs w:val="22"/>
        </w:rPr>
      </w:pPr>
      <w:r w:rsidRPr="00B50857">
        <w:rPr>
          <w:sz w:val="22"/>
          <w:szCs w:val="22"/>
        </w:rPr>
        <w:t>9.3. Для обеспечения эффективного контроля исполнения условий конкурса Администрация Яльчикского сельского поселения:</w:t>
      </w:r>
    </w:p>
    <w:p w:rsidR="00157C75" w:rsidRPr="00B50857" w:rsidRDefault="00157C75" w:rsidP="00157C75">
      <w:pPr>
        <w:widowControl w:val="0"/>
        <w:autoSpaceDE w:val="0"/>
        <w:ind w:firstLine="540"/>
        <w:jc w:val="both"/>
        <w:rPr>
          <w:sz w:val="22"/>
          <w:szCs w:val="22"/>
        </w:rPr>
      </w:pPr>
      <w:r w:rsidRPr="00B50857">
        <w:rPr>
          <w:sz w:val="22"/>
          <w:szCs w:val="22"/>
        </w:rPr>
        <w:t>ведет учет договоров купли-продажи имущества, заключенных по результатам конкурса;</w:t>
      </w:r>
    </w:p>
    <w:p w:rsidR="00157C75" w:rsidRPr="00B50857" w:rsidRDefault="00157C75" w:rsidP="00157C75">
      <w:pPr>
        <w:widowControl w:val="0"/>
        <w:autoSpaceDE w:val="0"/>
        <w:ind w:firstLine="540"/>
        <w:jc w:val="both"/>
        <w:rPr>
          <w:sz w:val="22"/>
          <w:szCs w:val="22"/>
        </w:rPr>
      </w:pPr>
      <w:r w:rsidRPr="00B50857">
        <w:rPr>
          <w:sz w:val="22"/>
          <w:szCs w:val="22"/>
        </w:rPr>
        <w:t>осуществляет учет обязательств победителей конкурса, определенных договорами купли-продажи имущества, и контроль их исполнения;</w:t>
      </w:r>
    </w:p>
    <w:p w:rsidR="00157C75" w:rsidRPr="00B50857" w:rsidRDefault="00157C75" w:rsidP="00157C75">
      <w:pPr>
        <w:widowControl w:val="0"/>
        <w:autoSpaceDE w:val="0"/>
        <w:ind w:firstLine="540"/>
        <w:jc w:val="both"/>
        <w:rPr>
          <w:sz w:val="22"/>
          <w:szCs w:val="22"/>
        </w:rPr>
      </w:pPr>
      <w:r w:rsidRPr="00B50857">
        <w:rPr>
          <w:sz w:val="22"/>
          <w:szCs w:val="22"/>
        </w:rPr>
        <w:t>принимает от победителей конкурса отчетные документы, подтверждающие выполнение условий конкурса;</w:t>
      </w:r>
    </w:p>
    <w:p w:rsidR="00157C75" w:rsidRPr="00B50857" w:rsidRDefault="00157C75" w:rsidP="00157C75">
      <w:pPr>
        <w:widowControl w:val="0"/>
        <w:autoSpaceDE w:val="0"/>
        <w:ind w:firstLine="540"/>
        <w:jc w:val="both"/>
        <w:rPr>
          <w:sz w:val="22"/>
          <w:szCs w:val="22"/>
        </w:rPr>
      </w:pPr>
      <w:r w:rsidRPr="00B50857">
        <w:rPr>
          <w:sz w:val="22"/>
          <w:szCs w:val="22"/>
        </w:rPr>
        <w:t>проводит проверку документов, представляемых победителями конкурса в подтверждение выполнения условий конкурса, а также проверку фактического исполнения условий конкурса в месте расположения проверяемых объектов;</w:t>
      </w:r>
    </w:p>
    <w:p w:rsidR="00157C75" w:rsidRPr="00B50857" w:rsidRDefault="00157C75" w:rsidP="00157C75">
      <w:pPr>
        <w:widowControl w:val="0"/>
        <w:autoSpaceDE w:val="0"/>
        <w:ind w:firstLine="540"/>
        <w:jc w:val="both"/>
        <w:rPr>
          <w:rFonts w:eastAsia="Arial"/>
          <w:sz w:val="22"/>
          <w:szCs w:val="22"/>
        </w:rPr>
      </w:pPr>
      <w:r w:rsidRPr="00B50857">
        <w:rPr>
          <w:sz w:val="22"/>
          <w:szCs w:val="22"/>
        </w:rPr>
        <w:t>принимает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157C75" w:rsidRPr="00B50857" w:rsidRDefault="00157C75" w:rsidP="00157C75">
      <w:pPr>
        <w:pStyle w:val="ConsPlusDocList"/>
        <w:ind w:firstLine="540"/>
        <w:jc w:val="both"/>
        <w:rPr>
          <w:rFonts w:ascii="Times New Roman" w:hAnsi="Times New Roman" w:cs="Times New Roman"/>
          <w:sz w:val="22"/>
          <w:szCs w:val="22"/>
        </w:rPr>
      </w:pPr>
      <w:r w:rsidRPr="00B50857">
        <w:rPr>
          <w:rFonts w:ascii="Times New Roman" w:hAnsi="Times New Roman" w:cs="Times New Roman"/>
          <w:sz w:val="22"/>
          <w:szCs w:val="22"/>
        </w:rPr>
        <w:t>9.4.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157C75" w:rsidRPr="00B50857" w:rsidRDefault="00157C75" w:rsidP="00157C75">
      <w:pPr>
        <w:pStyle w:val="ConsPlusDocList"/>
        <w:ind w:firstLine="540"/>
        <w:jc w:val="both"/>
        <w:rPr>
          <w:rFonts w:ascii="Times New Roman" w:hAnsi="Times New Roman" w:cs="Times New Roman"/>
          <w:sz w:val="22"/>
          <w:szCs w:val="22"/>
        </w:rPr>
      </w:pPr>
      <w:r w:rsidRPr="00B50857">
        <w:rPr>
          <w:rFonts w:ascii="Times New Roman" w:hAnsi="Times New Roman" w:cs="Times New Roman"/>
          <w:sz w:val="22"/>
          <w:szCs w:val="22"/>
        </w:rPr>
        <w:t>В течение 10 рабочих дней с даты истечения срока выполнения условий конкурса победитель конкурса направляет в Администрацию Яльчикского сельского поселения сводный (итоговый) отчет о выполнении им условий конкурса в целом с приложением всех необходимых документов.</w:t>
      </w:r>
    </w:p>
    <w:p w:rsidR="00157C75" w:rsidRPr="00B50857" w:rsidRDefault="00157C75" w:rsidP="00157C75">
      <w:pPr>
        <w:pStyle w:val="ConsPlusDocList"/>
        <w:ind w:firstLine="540"/>
        <w:jc w:val="both"/>
        <w:rPr>
          <w:rFonts w:ascii="Times New Roman" w:hAnsi="Times New Roman" w:cs="Times New Roman"/>
          <w:sz w:val="22"/>
          <w:szCs w:val="22"/>
        </w:rPr>
      </w:pPr>
      <w:r w:rsidRPr="00B50857">
        <w:rPr>
          <w:rFonts w:ascii="Times New Roman" w:hAnsi="Times New Roman" w:cs="Times New Roman"/>
          <w:sz w:val="22"/>
          <w:szCs w:val="22"/>
        </w:rPr>
        <w:lastRenderedPageBreak/>
        <w:t>9.5. В течение 2 месяцев со дня получения сводного (итогового) отчета о выполнении условий конкурса Администрация Яльчикского сельского поселения обязана осуществить проверку фактического исполнения условий конкурса на основании представленного победителем конкурса сводного (итогового) отчета.</w:t>
      </w:r>
    </w:p>
    <w:p w:rsidR="00157C75" w:rsidRPr="00B50857" w:rsidRDefault="00157C75" w:rsidP="00157C75">
      <w:pPr>
        <w:pStyle w:val="ConsPlusDocList"/>
        <w:ind w:firstLine="540"/>
        <w:jc w:val="both"/>
        <w:rPr>
          <w:rFonts w:ascii="Times New Roman" w:hAnsi="Times New Roman" w:cs="Times New Roman"/>
          <w:sz w:val="22"/>
          <w:szCs w:val="22"/>
        </w:rPr>
      </w:pPr>
      <w:r w:rsidRPr="00B50857">
        <w:rPr>
          <w:rFonts w:ascii="Times New Roman" w:hAnsi="Times New Roman" w:cs="Times New Roman"/>
          <w:sz w:val="22"/>
          <w:szCs w:val="22"/>
        </w:rPr>
        <w:t>Указанная проверка проводится специально созданной Администрацией Яльчикского сельского поселения для этих целей комиссией по контролю за выполнением условий конкурса.</w:t>
      </w:r>
    </w:p>
    <w:p w:rsidR="00157C75" w:rsidRPr="00B50857" w:rsidRDefault="00157C75" w:rsidP="00157C75">
      <w:pPr>
        <w:pStyle w:val="ConsPlusDocList"/>
        <w:ind w:firstLine="540"/>
        <w:jc w:val="both"/>
        <w:rPr>
          <w:rFonts w:ascii="Times New Roman" w:hAnsi="Times New Roman" w:cs="Times New Roman"/>
          <w:sz w:val="22"/>
          <w:szCs w:val="22"/>
        </w:rPr>
      </w:pPr>
      <w:r w:rsidRPr="00B50857">
        <w:rPr>
          <w:rFonts w:ascii="Times New Roman" w:hAnsi="Times New Roman" w:cs="Times New Roman"/>
          <w:sz w:val="22"/>
          <w:szCs w:val="22"/>
        </w:rPr>
        <w:t>9.6. Комиссия по контролю за выполнением условий конкурса осуществляет проверку выполнения условий конкурса в целом.</w:t>
      </w:r>
    </w:p>
    <w:p w:rsidR="00157C75" w:rsidRPr="00B50857" w:rsidRDefault="00157C75" w:rsidP="00157C75">
      <w:pPr>
        <w:pStyle w:val="ConsPlusDocList"/>
        <w:ind w:firstLine="540"/>
        <w:jc w:val="both"/>
        <w:rPr>
          <w:rFonts w:ascii="Times New Roman" w:hAnsi="Times New Roman" w:cs="Times New Roman"/>
          <w:sz w:val="22"/>
          <w:szCs w:val="22"/>
        </w:rPr>
      </w:pPr>
      <w:r w:rsidRPr="00B50857">
        <w:rPr>
          <w:rFonts w:ascii="Times New Roman" w:hAnsi="Times New Roman" w:cs="Times New Roman"/>
          <w:sz w:val="22"/>
          <w:szCs w:val="22"/>
        </w:rPr>
        <w:t xml:space="preserve">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Администрацией Яльчикского </w:t>
      </w:r>
      <w:proofErr w:type="gramStart"/>
      <w:r w:rsidRPr="00B50857">
        <w:rPr>
          <w:rFonts w:ascii="Times New Roman" w:hAnsi="Times New Roman" w:cs="Times New Roman"/>
          <w:sz w:val="22"/>
          <w:szCs w:val="22"/>
        </w:rPr>
        <w:t>сельского поселения</w:t>
      </w:r>
      <w:proofErr w:type="gramEnd"/>
      <w:r w:rsidRPr="00B50857">
        <w:rPr>
          <w:rFonts w:ascii="Times New Roman" w:hAnsi="Times New Roman" w:cs="Times New Roman"/>
          <w:sz w:val="22"/>
          <w:szCs w:val="22"/>
        </w:rPr>
        <w:t xml:space="preserve"> подписанного комиссией указанного акта.</w:t>
      </w:r>
    </w:p>
    <w:p w:rsidR="00157C75" w:rsidRPr="00B50857" w:rsidRDefault="00157C75" w:rsidP="00157C75">
      <w:pPr>
        <w:pStyle w:val="ConsPlusDocList"/>
        <w:ind w:firstLine="540"/>
        <w:jc w:val="both"/>
        <w:rPr>
          <w:rFonts w:ascii="Times New Roman" w:hAnsi="Times New Roman" w:cs="Times New Roman"/>
          <w:sz w:val="22"/>
          <w:szCs w:val="22"/>
        </w:rPr>
      </w:pPr>
      <w:r w:rsidRPr="00B50857">
        <w:rPr>
          <w:rFonts w:ascii="Times New Roman" w:hAnsi="Times New Roman" w:cs="Times New Roman"/>
          <w:sz w:val="22"/>
          <w:szCs w:val="22"/>
        </w:rPr>
        <w:t>9.7. Голосование победителем конкурса в органах управления открытых акционерных обществ по вопросам, указанным в пункте 19</w:t>
      </w:r>
      <w:r w:rsidRPr="00B50857">
        <w:rPr>
          <w:rFonts w:ascii="Times New Roman" w:hAnsi="Times New Roman" w:cs="Times New Roman"/>
          <w:color w:val="000000"/>
          <w:sz w:val="22"/>
          <w:szCs w:val="22"/>
        </w:rPr>
        <w:t xml:space="preserve"> статьи 20 </w:t>
      </w:r>
      <w:r w:rsidRPr="00B50857">
        <w:rPr>
          <w:rFonts w:ascii="Times New Roman" w:hAnsi="Times New Roman" w:cs="Times New Roman"/>
          <w:sz w:val="22"/>
          <w:szCs w:val="22"/>
        </w:rPr>
        <w:t>Федерального закона "О приватизации государственного и муниципального имущества", осуществляется в порядке, установленном нормативными правовыми актами Российской Федерации.</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center"/>
        <w:rPr>
          <w:sz w:val="22"/>
          <w:szCs w:val="22"/>
        </w:rPr>
      </w:pPr>
      <w:bookmarkStart w:id="10" w:name="Par117"/>
      <w:bookmarkEnd w:id="10"/>
      <w:r w:rsidRPr="00B50857">
        <w:rPr>
          <w:sz w:val="22"/>
          <w:szCs w:val="22"/>
        </w:rPr>
        <w:t>10. Решение об условиях приватизации муниципального имущества</w:t>
      </w:r>
    </w:p>
    <w:p w:rsidR="00157C75" w:rsidRPr="00B50857" w:rsidRDefault="00157C75" w:rsidP="00157C75">
      <w:pPr>
        <w:widowControl w:val="0"/>
        <w:autoSpaceDE w:val="0"/>
        <w:ind w:firstLine="540"/>
        <w:jc w:val="both"/>
        <w:rPr>
          <w:sz w:val="22"/>
          <w:szCs w:val="22"/>
        </w:rPr>
      </w:pPr>
      <w:r w:rsidRPr="00B50857">
        <w:rPr>
          <w:sz w:val="22"/>
          <w:szCs w:val="22"/>
        </w:rPr>
        <w:t>10.1.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157C75" w:rsidRPr="00B50857" w:rsidRDefault="00157C75" w:rsidP="00157C75">
      <w:pPr>
        <w:widowControl w:val="0"/>
        <w:autoSpaceDE w:val="0"/>
        <w:ind w:firstLine="540"/>
        <w:jc w:val="both"/>
        <w:rPr>
          <w:sz w:val="22"/>
          <w:szCs w:val="22"/>
        </w:rPr>
      </w:pPr>
      <w:r w:rsidRPr="00B50857">
        <w:rPr>
          <w:sz w:val="22"/>
          <w:szCs w:val="22"/>
        </w:rPr>
        <w:t>10.2. Подготовка решений об условиях приватизации муниципального имущества предусматривает определение состава имущества, подлежащего приватизации, способа его приватизации и начальной цены, а также иных необходимых для приватизации имущества сведений.</w:t>
      </w:r>
    </w:p>
    <w:p w:rsidR="00157C75" w:rsidRPr="00B50857" w:rsidRDefault="00157C75" w:rsidP="00157C75">
      <w:pPr>
        <w:widowControl w:val="0"/>
        <w:autoSpaceDE w:val="0"/>
        <w:ind w:firstLine="540"/>
        <w:jc w:val="both"/>
        <w:rPr>
          <w:sz w:val="22"/>
          <w:szCs w:val="22"/>
        </w:rPr>
      </w:pPr>
      <w:r w:rsidRPr="00B50857">
        <w:rPr>
          <w:sz w:val="22"/>
          <w:szCs w:val="22"/>
        </w:rPr>
        <w:t>10.3. Решение об условиях приватизации муниципального имущества принимает Администрация Яльчикского сельского поселения в соответствии с прогнозным планом (программой) приватизации муниципального имущества.</w:t>
      </w:r>
    </w:p>
    <w:p w:rsidR="00157C75" w:rsidRPr="00B50857" w:rsidRDefault="00157C75" w:rsidP="00157C75">
      <w:pPr>
        <w:widowControl w:val="0"/>
        <w:autoSpaceDE w:val="0"/>
        <w:ind w:firstLine="540"/>
        <w:jc w:val="both"/>
        <w:rPr>
          <w:sz w:val="22"/>
          <w:szCs w:val="22"/>
        </w:rPr>
      </w:pPr>
      <w:r w:rsidRPr="00B50857">
        <w:rPr>
          <w:sz w:val="22"/>
          <w:szCs w:val="22"/>
        </w:rPr>
        <w:t>10.4. Признание продажи несостоявшейся, расторжение договора купли-продажи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w:t>
      </w:r>
    </w:p>
    <w:p w:rsidR="00157C75" w:rsidRPr="00B50857" w:rsidRDefault="00157C75" w:rsidP="00157C75">
      <w:pPr>
        <w:widowControl w:val="0"/>
        <w:numPr>
          <w:ilvl w:val="1"/>
          <w:numId w:val="1"/>
        </w:numPr>
        <w:tabs>
          <w:tab w:val="clear" w:pos="0"/>
          <w:tab w:val="num" w:pos="1080"/>
        </w:tabs>
        <w:autoSpaceDE w:val="0"/>
        <w:ind w:firstLine="540"/>
        <w:jc w:val="both"/>
        <w:rPr>
          <w:sz w:val="22"/>
          <w:szCs w:val="22"/>
        </w:rPr>
      </w:pPr>
      <w:r w:rsidRPr="00B50857">
        <w:rPr>
          <w:sz w:val="22"/>
          <w:szCs w:val="22"/>
        </w:rPr>
        <w:t>Изменение либо отмена решений об условиях приватизации муниципального имущества производится Администрацией Яльчикского сельского поселения в месячный срок со дня признания продажи муниципального имущества несостоявшейся.</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center"/>
        <w:rPr>
          <w:sz w:val="22"/>
          <w:szCs w:val="22"/>
        </w:rPr>
      </w:pPr>
      <w:bookmarkStart w:id="11" w:name="Par129"/>
      <w:bookmarkEnd w:id="11"/>
      <w:r w:rsidRPr="00B50857">
        <w:rPr>
          <w:sz w:val="22"/>
          <w:szCs w:val="22"/>
        </w:rPr>
        <w:t>11. Особенности участия субъектов малого и среднего предпринимательства в приватизации арендуемого имущества и принятия решения об условиях приватизации указанного имущества</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both"/>
        <w:rPr>
          <w:color w:val="000000"/>
          <w:sz w:val="22"/>
          <w:szCs w:val="22"/>
        </w:rPr>
      </w:pPr>
      <w:bookmarkStart w:id="12" w:name="Par131"/>
      <w:bookmarkEnd w:id="12"/>
      <w:r w:rsidRPr="00B50857">
        <w:rPr>
          <w:sz w:val="22"/>
          <w:szCs w:val="22"/>
        </w:rPr>
        <w:t xml:space="preserve">11.1. Администрация Яльчикского сельского поселения предусматривает в решениях об условиях приватизации арендуемого имущества преимущественное право арендаторов на приобретение арендуемого имущества с соблюдением условий, установленных </w:t>
      </w:r>
      <w:r w:rsidRPr="00B50857">
        <w:rPr>
          <w:color w:val="000000"/>
          <w:sz w:val="22"/>
          <w:szCs w:val="22"/>
        </w:rPr>
        <w:t>статьей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w:t>
      </w:r>
    </w:p>
    <w:p w:rsidR="00157C75" w:rsidRPr="00B50857" w:rsidRDefault="00157C75" w:rsidP="00157C75">
      <w:pPr>
        <w:widowControl w:val="0"/>
        <w:autoSpaceDE w:val="0"/>
        <w:ind w:firstLine="540"/>
        <w:jc w:val="both"/>
        <w:rPr>
          <w:sz w:val="22"/>
          <w:szCs w:val="22"/>
        </w:rPr>
      </w:pPr>
      <w:r w:rsidRPr="00B50857">
        <w:rPr>
          <w:color w:val="000000"/>
          <w:sz w:val="22"/>
          <w:szCs w:val="22"/>
        </w:rPr>
        <w:t xml:space="preserve">11.2. В течение 10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Администрация </w:t>
      </w:r>
      <w:r w:rsidRPr="00B50857">
        <w:rPr>
          <w:sz w:val="22"/>
          <w:szCs w:val="22"/>
        </w:rPr>
        <w:t>Яльчикского сельского поселения</w:t>
      </w:r>
      <w:r w:rsidRPr="00B50857">
        <w:rPr>
          <w:color w:val="000000"/>
          <w:sz w:val="22"/>
          <w:szCs w:val="22"/>
        </w:rPr>
        <w:t xml:space="preserve"> направляет арендаторам, указанным в пункте 11.1, предложения о заключении договоров купли-продажи арендуемого имущества, ко</w:t>
      </w:r>
      <w:r w:rsidRPr="00B50857">
        <w:rPr>
          <w:sz w:val="22"/>
          <w:szCs w:val="22"/>
        </w:rPr>
        <w:t>пии указанного решения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57C75" w:rsidRPr="00B50857" w:rsidRDefault="00157C75" w:rsidP="00157C75">
      <w:pPr>
        <w:widowControl w:val="0"/>
        <w:autoSpaceDE w:val="0"/>
        <w:ind w:firstLine="540"/>
        <w:jc w:val="both"/>
        <w:rPr>
          <w:rFonts w:eastAsia="Arial"/>
          <w:sz w:val="22"/>
          <w:szCs w:val="22"/>
        </w:rPr>
      </w:pPr>
      <w:r w:rsidRPr="00B50857">
        <w:rPr>
          <w:sz w:val="22"/>
          <w:szCs w:val="22"/>
        </w:rPr>
        <w:lastRenderedPageBreak/>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соответствии с законодательством Российской Федерации в течение 30 дней со дня получения указанным субъектом предложения о его заключении и (или) проекта договора купли-продажи арендуемого имущества.</w:t>
      </w:r>
    </w:p>
    <w:p w:rsidR="00157C75" w:rsidRPr="00B50857" w:rsidRDefault="00157C75" w:rsidP="00157C75">
      <w:pPr>
        <w:pStyle w:val="ConsPlusDocList"/>
        <w:ind w:firstLine="540"/>
        <w:jc w:val="both"/>
        <w:rPr>
          <w:rFonts w:ascii="Times New Roman" w:hAnsi="Times New Roman" w:cs="Times New Roman"/>
          <w:sz w:val="22"/>
          <w:szCs w:val="22"/>
        </w:rPr>
      </w:pPr>
      <w:r w:rsidRPr="00B50857">
        <w:rPr>
          <w:rFonts w:ascii="Times New Roman" w:hAnsi="Times New Roman" w:cs="Times New Roman"/>
          <w:sz w:val="22"/>
          <w:szCs w:val="22"/>
        </w:rPr>
        <w:t xml:space="preserve">Течение срока, указанного в </w:t>
      </w:r>
      <w:r w:rsidRPr="00B50857">
        <w:rPr>
          <w:rFonts w:ascii="Times New Roman" w:hAnsi="Times New Roman" w:cs="Times New Roman"/>
          <w:color w:val="000000"/>
          <w:sz w:val="22"/>
          <w:szCs w:val="22"/>
        </w:rPr>
        <w:t>абзаце втором настоящего пункта, приостанавливается в случае, предусмотренном частью 4.1 статьи 4</w:t>
      </w:r>
      <w:r w:rsidRPr="00B50857">
        <w:rPr>
          <w:rFonts w:ascii="Times New Roman" w:hAnsi="Times New Roman" w:cs="Times New Roman"/>
          <w:sz w:val="22"/>
          <w:szCs w:val="22"/>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57C75" w:rsidRPr="00B50857" w:rsidRDefault="00157C75" w:rsidP="00157C75">
      <w:pPr>
        <w:widowControl w:val="0"/>
        <w:autoSpaceDE w:val="0"/>
        <w:ind w:firstLine="540"/>
        <w:jc w:val="both"/>
        <w:rPr>
          <w:sz w:val="22"/>
          <w:szCs w:val="22"/>
        </w:rPr>
      </w:pPr>
      <w:r w:rsidRPr="00B50857">
        <w:rPr>
          <w:sz w:val="22"/>
          <w:szCs w:val="22"/>
        </w:rPr>
        <w:t>11.3. В 30-дневный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w:t>
      </w:r>
      <w:r w:rsidRPr="00B50857">
        <w:rPr>
          <w:color w:val="000000"/>
          <w:sz w:val="22"/>
          <w:szCs w:val="22"/>
        </w:rPr>
        <w:t xml:space="preserve"> частью 9 статьи 4 </w:t>
      </w:r>
      <w:r w:rsidRPr="00B50857">
        <w:rPr>
          <w:sz w:val="22"/>
          <w:szCs w:val="22"/>
        </w:rPr>
        <w:t>Федерального закона, Администрация Яльчикского сельского поселения в порядке, установленном законодательством Российской Федерации о приватизации, принимает одно из следующих решений:</w:t>
      </w:r>
    </w:p>
    <w:p w:rsidR="00157C75" w:rsidRPr="00B50857" w:rsidRDefault="00157C75" w:rsidP="00157C75">
      <w:pPr>
        <w:widowControl w:val="0"/>
        <w:autoSpaceDE w:val="0"/>
        <w:ind w:firstLine="540"/>
        <w:jc w:val="both"/>
        <w:rPr>
          <w:sz w:val="22"/>
          <w:szCs w:val="22"/>
        </w:rPr>
      </w:pPr>
      <w:r w:rsidRPr="00B50857">
        <w:rPr>
          <w:sz w:val="22"/>
          <w:szCs w:val="22"/>
        </w:rPr>
        <w:t xml:space="preserve">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r w:rsidRPr="00B50857">
        <w:rPr>
          <w:color w:val="000000"/>
          <w:sz w:val="22"/>
          <w:szCs w:val="22"/>
        </w:rPr>
        <w:t>законом</w:t>
      </w:r>
      <w:r w:rsidRPr="00B50857">
        <w:rPr>
          <w:sz w:val="22"/>
          <w:szCs w:val="22"/>
        </w:rPr>
        <w:t xml:space="preserve"> "О приватизации государственного и муниципального имущества";</w:t>
      </w:r>
    </w:p>
    <w:p w:rsidR="00157C75" w:rsidRPr="00B50857" w:rsidRDefault="00157C75" w:rsidP="00157C75">
      <w:pPr>
        <w:widowControl w:val="0"/>
        <w:autoSpaceDE w:val="0"/>
        <w:ind w:firstLine="540"/>
        <w:jc w:val="both"/>
        <w:rPr>
          <w:sz w:val="22"/>
          <w:szCs w:val="22"/>
        </w:rPr>
      </w:pPr>
      <w:r w:rsidRPr="00B50857">
        <w:rPr>
          <w:sz w:val="22"/>
          <w:szCs w:val="22"/>
        </w:rPr>
        <w:t>2) об отмене принятого решения об условиях приватизации арендуемого имущества.</w:t>
      </w:r>
    </w:p>
    <w:p w:rsidR="00157C75" w:rsidRPr="00B50857" w:rsidRDefault="00157C75" w:rsidP="00157C75">
      <w:pPr>
        <w:widowControl w:val="0"/>
        <w:autoSpaceDE w:val="0"/>
        <w:ind w:firstLine="540"/>
        <w:jc w:val="both"/>
        <w:rPr>
          <w:sz w:val="22"/>
          <w:szCs w:val="22"/>
        </w:rPr>
      </w:pPr>
      <w:r w:rsidRPr="00B50857">
        <w:rPr>
          <w:sz w:val="22"/>
          <w:szCs w:val="22"/>
        </w:rPr>
        <w:t>11.4. Оплата арендуемого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в соответствии с законодательством Российской Федерации и законодательством Чувашской Республики.</w:t>
      </w:r>
    </w:p>
    <w:p w:rsidR="00157C75" w:rsidRPr="00B50857" w:rsidRDefault="00157C75" w:rsidP="00157C75">
      <w:pPr>
        <w:widowControl w:val="0"/>
        <w:autoSpaceDE w:val="0"/>
        <w:ind w:firstLine="540"/>
        <w:jc w:val="both"/>
        <w:rPr>
          <w:sz w:val="22"/>
          <w:szCs w:val="22"/>
        </w:rPr>
      </w:pPr>
      <w:r w:rsidRPr="00B50857">
        <w:rPr>
          <w:sz w:val="22"/>
          <w:szCs w:val="22"/>
        </w:rPr>
        <w:t>11.5.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 Оплата приобретаемого в рассрочку арендуемого имущества может быть осуществлена досрочно на основании решения покупателя.</w:t>
      </w:r>
    </w:p>
    <w:p w:rsidR="00157C75" w:rsidRPr="00B50857" w:rsidRDefault="00157C75" w:rsidP="00157C75">
      <w:pPr>
        <w:widowControl w:val="0"/>
        <w:autoSpaceDE w:val="0"/>
        <w:ind w:firstLine="540"/>
        <w:jc w:val="both"/>
        <w:rPr>
          <w:sz w:val="22"/>
          <w:szCs w:val="22"/>
        </w:rPr>
      </w:pPr>
      <w:r w:rsidRPr="00B50857">
        <w:rPr>
          <w:sz w:val="22"/>
          <w:szCs w:val="22"/>
        </w:rPr>
        <w:t>11.6.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157C75" w:rsidRPr="00B50857" w:rsidRDefault="00157C75" w:rsidP="00157C75">
      <w:pPr>
        <w:widowControl w:val="0"/>
        <w:autoSpaceDE w:val="0"/>
        <w:ind w:firstLine="540"/>
        <w:jc w:val="both"/>
        <w:rPr>
          <w:sz w:val="22"/>
          <w:szCs w:val="22"/>
        </w:rPr>
      </w:pPr>
      <w:r w:rsidRPr="00B50857">
        <w:rPr>
          <w:sz w:val="22"/>
          <w:szCs w:val="22"/>
        </w:rPr>
        <w:t>11.7.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157C75" w:rsidRPr="00B50857" w:rsidRDefault="00157C75" w:rsidP="00157C75">
      <w:pPr>
        <w:widowControl w:val="0"/>
        <w:autoSpaceDE w:val="0"/>
        <w:ind w:firstLine="540"/>
        <w:jc w:val="center"/>
        <w:rPr>
          <w:sz w:val="22"/>
          <w:szCs w:val="22"/>
        </w:rPr>
      </w:pPr>
    </w:p>
    <w:p w:rsidR="00157C75" w:rsidRPr="00B50857" w:rsidRDefault="00157C75" w:rsidP="00157C75">
      <w:pPr>
        <w:widowControl w:val="0"/>
        <w:autoSpaceDE w:val="0"/>
        <w:ind w:firstLine="540"/>
        <w:jc w:val="center"/>
        <w:rPr>
          <w:sz w:val="22"/>
          <w:szCs w:val="22"/>
        </w:rPr>
      </w:pPr>
      <w:bookmarkStart w:id="13" w:name="Par142"/>
      <w:bookmarkEnd w:id="13"/>
      <w:r w:rsidRPr="00B50857">
        <w:rPr>
          <w:sz w:val="22"/>
          <w:szCs w:val="22"/>
        </w:rPr>
        <w:t>12. Порядок и сроки перечисления денежных средств в счет оплаты приватизируемого муниципального имущества</w:t>
      </w:r>
    </w:p>
    <w:p w:rsidR="00157C75" w:rsidRPr="00B50857" w:rsidRDefault="00157C75" w:rsidP="00157C75">
      <w:pPr>
        <w:widowControl w:val="0"/>
        <w:autoSpaceDE w:val="0"/>
        <w:ind w:firstLine="540"/>
        <w:jc w:val="both"/>
        <w:rPr>
          <w:sz w:val="22"/>
          <w:szCs w:val="22"/>
        </w:rPr>
      </w:pPr>
      <w:r w:rsidRPr="00B50857">
        <w:rPr>
          <w:sz w:val="22"/>
          <w:szCs w:val="22"/>
        </w:rPr>
        <w:t>12.1. Оплата приобретаемого покупателем муниципального имущества производится в денежной форме единовременно или в рассрочку в порядке, установленном законодательством Российской Федерации о приватизации.</w:t>
      </w:r>
    </w:p>
    <w:p w:rsidR="00157C75" w:rsidRPr="00B50857" w:rsidRDefault="00157C75" w:rsidP="00157C75">
      <w:pPr>
        <w:widowControl w:val="0"/>
        <w:autoSpaceDE w:val="0"/>
        <w:ind w:firstLine="540"/>
        <w:jc w:val="both"/>
        <w:rPr>
          <w:sz w:val="22"/>
          <w:szCs w:val="22"/>
        </w:rPr>
      </w:pPr>
      <w:r w:rsidRPr="00B50857">
        <w:rPr>
          <w:sz w:val="22"/>
          <w:szCs w:val="22"/>
        </w:rPr>
        <w:t xml:space="preserve">12.2. При продаже муниципального имущества способами, определенными Федеральным </w:t>
      </w:r>
      <w:r w:rsidRPr="00B50857">
        <w:rPr>
          <w:color w:val="000000"/>
          <w:sz w:val="22"/>
          <w:szCs w:val="22"/>
        </w:rPr>
        <w:t>законом "</w:t>
      </w:r>
      <w:r w:rsidRPr="00B50857">
        <w:rPr>
          <w:sz w:val="22"/>
          <w:szCs w:val="22"/>
        </w:rPr>
        <w:t>О приватизации государственного и муниципального имущества", денежные средства в счет оплаты приватизируемого имущества подлежат перечислению победителем торгов в бюджет Яльчикского сельского поселения Яльчикского района Чувашской Республики на счет, указанный в информационном сообщении о проведении торгов, в размере и сроки, указанные в договоре купли-продажи, но не позднее 20 рабочих дней со дня заключения договора купли-продажи, за исключением случаев оплаты приобретаемого имущества в рассрочку.</w:t>
      </w:r>
    </w:p>
    <w:p w:rsidR="00157C75" w:rsidRPr="00B50857" w:rsidRDefault="00157C75" w:rsidP="00157C75">
      <w:pPr>
        <w:widowControl w:val="0"/>
        <w:autoSpaceDE w:val="0"/>
        <w:ind w:firstLine="540"/>
        <w:jc w:val="both"/>
        <w:rPr>
          <w:sz w:val="22"/>
          <w:szCs w:val="22"/>
        </w:rPr>
      </w:pPr>
      <w:r w:rsidRPr="00B50857">
        <w:rPr>
          <w:sz w:val="22"/>
          <w:szCs w:val="22"/>
        </w:rPr>
        <w:t>При продаже муниципального имущества на аукционе, конкурсе, посредством публичного предложения задаток победителя торгов (победителя продажи посредством публичного предложения) подлежит перечислению в бюджет Яльчикского сельского поселения Яльчикского района Чувашской Республики в счет оплаты приобретаемого муниципального имущества в течение 5 рабочих дней с даты, установленной для заключения договора купли-продажи муниципального имущества.</w:t>
      </w:r>
    </w:p>
    <w:p w:rsidR="00157C75" w:rsidRPr="00B50857" w:rsidRDefault="00157C75" w:rsidP="00157C75">
      <w:pPr>
        <w:widowControl w:val="0"/>
        <w:autoSpaceDE w:val="0"/>
        <w:ind w:firstLine="540"/>
        <w:jc w:val="both"/>
        <w:rPr>
          <w:sz w:val="22"/>
          <w:szCs w:val="22"/>
        </w:rPr>
      </w:pPr>
      <w:r w:rsidRPr="00B50857">
        <w:rPr>
          <w:sz w:val="22"/>
          <w:szCs w:val="22"/>
        </w:rPr>
        <w:t xml:space="preserve">12.3. Решение о предоставлении рассрочки на внесение платежей при оплате приобретаемого </w:t>
      </w:r>
      <w:r w:rsidRPr="00B50857">
        <w:rPr>
          <w:sz w:val="22"/>
          <w:szCs w:val="22"/>
        </w:rPr>
        <w:lastRenderedPageBreak/>
        <w:t>покупателями муниципального имущества при продаже его без объявления цены принимает орган, принявший решение об условиях приватизации.</w:t>
      </w:r>
    </w:p>
    <w:p w:rsidR="00157C75" w:rsidRPr="00B50857" w:rsidRDefault="00157C75" w:rsidP="00157C75">
      <w:pPr>
        <w:widowControl w:val="0"/>
        <w:autoSpaceDE w:val="0"/>
        <w:ind w:firstLine="540"/>
        <w:jc w:val="both"/>
        <w:rPr>
          <w:sz w:val="22"/>
          <w:szCs w:val="22"/>
        </w:rPr>
      </w:pPr>
      <w:r w:rsidRPr="00B50857">
        <w:rPr>
          <w:sz w:val="22"/>
          <w:szCs w:val="22"/>
        </w:rPr>
        <w:t>В случае предоставления рассрочки оплата приобретаемого муниципального имущества покупателями осуществляется в порядке и сроки, определенные в решении об условиях приватизации муниципального имущества.</w:t>
      </w:r>
    </w:p>
    <w:p w:rsidR="00157C75" w:rsidRPr="00B50857" w:rsidRDefault="00157C75" w:rsidP="00157C75">
      <w:pPr>
        <w:widowControl w:val="0"/>
        <w:autoSpaceDE w:val="0"/>
        <w:ind w:firstLine="540"/>
        <w:jc w:val="both"/>
        <w:rPr>
          <w:sz w:val="22"/>
          <w:szCs w:val="22"/>
        </w:rPr>
      </w:pPr>
      <w:r w:rsidRPr="00B50857">
        <w:rPr>
          <w:sz w:val="22"/>
          <w:szCs w:val="22"/>
        </w:rPr>
        <w:t>12.4. Средства от продажи муниципального имущества подлежат перечислению в бюджет Яльчикского сельского поселения Яльчикского района Чувашской Республики в полном объеме.</w:t>
      </w:r>
    </w:p>
    <w:p w:rsidR="00157C75" w:rsidRPr="00B50857" w:rsidRDefault="00157C75" w:rsidP="00157C75">
      <w:pPr>
        <w:widowControl w:val="0"/>
        <w:autoSpaceDE w:val="0"/>
        <w:ind w:firstLine="540"/>
        <w:jc w:val="both"/>
        <w:rPr>
          <w:sz w:val="22"/>
          <w:szCs w:val="22"/>
        </w:rPr>
      </w:pPr>
    </w:p>
    <w:p w:rsidR="00157C75" w:rsidRPr="00B50857" w:rsidRDefault="00157C75" w:rsidP="00157C75">
      <w:pPr>
        <w:widowControl w:val="0"/>
        <w:autoSpaceDE w:val="0"/>
        <w:ind w:firstLine="540"/>
        <w:jc w:val="center"/>
        <w:rPr>
          <w:sz w:val="22"/>
          <w:szCs w:val="22"/>
        </w:rPr>
      </w:pPr>
      <w:bookmarkStart w:id="14" w:name="Par151"/>
      <w:bookmarkEnd w:id="14"/>
      <w:r w:rsidRPr="00B50857">
        <w:rPr>
          <w:sz w:val="22"/>
          <w:szCs w:val="22"/>
        </w:rPr>
        <w:t>13. Информационное обеспечение процесса приватизации</w:t>
      </w:r>
    </w:p>
    <w:p w:rsidR="00157C75" w:rsidRPr="00B50857" w:rsidRDefault="00157C75" w:rsidP="00157C75">
      <w:pPr>
        <w:widowControl w:val="0"/>
        <w:autoSpaceDE w:val="0"/>
        <w:ind w:firstLine="540"/>
        <w:jc w:val="both"/>
        <w:rPr>
          <w:sz w:val="22"/>
          <w:szCs w:val="22"/>
        </w:rPr>
      </w:pPr>
    </w:p>
    <w:p w:rsidR="00157C75" w:rsidRPr="00B50857" w:rsidRDefault="00157C75" w:rsidP="00157C75">
      <w:pPr>
        <w:pStyle w:val="ConsPlusNormal"/>
        <w:ind w:firstLine="540"/>
        <w:jc w:val="both"/>
        <w:rPr>
          <w:rFonts w:ascii="Times New Roman" w:hAnsi="Times New Roman" w:cs="Times New Roman"/>
          <w:szCs w:val="22"/>
        </w:rPr>
      </w:pPr>
      <w:bookmarkStart w:id="15" w:name="Par153"/>
      <w:bookmarkEnd w:id="15"/>
      <w:r w:rsidRPr="00B50857">
        <w:rPr>
          <w:rFonts w:ascii="Times New Roman" w:hAnsi="Times New Roman" w:cs="Times New Roman"/>
          <w:szCs w:val="22"/>
        </w:rPr>
        <w:t xml:space="preserve">13.1.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7" w:history="1">
        <w:r w:rsidRPr="00B50857">
          <w:rPr>
            <w:rFonts w:ascii="Times New Roman" w:hAnsi="Times New Roman" w:cs="Times New Roman"/>
            <w:color w:val="000000"/>
            <w:szCs w:val="22"/>
          </w:rPr>
          <w:t>прогнозного плана</w:t>
        </w:r>
      </w:hyperlink>
      <w:r w:rsidRPr="00B50857">
        <w:rPr>
          <w:rFonts w:ascii="Times New Roman" w:hAnsi="Times New Roman" w:cs="Times New Roman"/>
          <w:color w:val="000000"/>
          <w:szCs w:val="22"/>
        </w:rPr>
        <w:t xml:space="preserve"> (</w:t>
      </w:r>
      <w:r w:rsidRPr="00B50857">
        <w:rPr>
          <w:rFonts w:ascii="Times New Roman" w:hAnsi="Times New Roman" w:cs="Times New Roman"/>
          <w:szCs w:val="22"/>
        </w:rPr>
        <w:t>программы) приватизации муниципального имущества,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157C75" w:rsidRPr="00B50857" w:rsidRDefault="00157C75" w:rsidP="00157C75">
      <w:pPr>
        <w:pStyle w:val="ConsPlusNormal"/>
        <w:ind w:firstLine="540"/>
        <w:jc w:val="both"/>
        <w:rPr>
          <w:rFonts w:ascii="Times New Roman" w:hAnsi="Times New Roman" w:cs="Times New Roman"/>
          <w:szCs w:val="22"/>
        </w:rPr>
      </w:pPr>
      <w:r w:rsidRPr="00B50857">
        <w:rPr>
          <w:rFonts w:ascii="Times New Roman" w:hAnsi="Times New Roman" w:cs="Times New Roman"/>
          <w:szCs w:val="22"/>
        </w:rPr>
        <w:t>Информация о приватизации муниципального имущества, указанная в настоящем пункте, подлежит размещению на официальном сайте Яльчикского сельского поселения Яльчикского района Чувашской Республики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157C75" w:rsidRPr="00B50857" w:rsidRDefault="00157C75" w:rsidP="00157C75">
      <w:pPr>
        <w:pStyle w:val="ConsPlusNormal"/>
        <w:ind w:firstLine="540"/>
        <w:jc w:val="both"/>
        <w:rPr>
          <w:rFonts w:ascii="Times New Roman" w:hAnsi="Times New Roman" w:cs="Times New Roman"/>
          <w:szCs w:val="22"/>
        </w:rPr>
      </w:pPr>
      <w:r w:rsidRPr="00B50857">
        <w:rPr>
          <w:rFonts w:ascii="Times New Roman" w:hAnsi="Times New Roman" w:cs="Times New Roman"/>
          <w:szCs w:val="22"/>
        </w:rPr>
        <w:t>13.2.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157C75" w:rsidRPr="00B50857" w:rsidRDefault="00157C75" w:rsidP="00157C75">
      <w:pPr>
        <w:pStyle w:val="ConsPlusNormal"/>
        <w:ind w:firstLine="540"/>
        <w:jc w:val="both"/>
        <w:rPr>
          <w:rFonts w:ascii="Times New Roman" w:hAnsi="Times New Roman" w:cs="Times New Roman"/>
          <w:szCs w:val="22"/>
        </w:rPr>
      </w:pPr>
      <w:r w:rsidRPr="00B50857">
        <w:rPr>
          <w:rFonts w:ascii="Times New Roman" w:hAnsi="Times New Roman" w:cs="Times New Roman"/>
          <w:szCs w:val="22"/>
        </w:rPr>
        <w:t>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157C75" w:rsidRPr="00B50857" w:rsidRDefault="00157C75" w:rsidP="00157C75">
      <w:pPr>
        <w:pStyle w:val="ConsPlusNormal"/>
        <w:ind w:firstLine="540"/>
        <w:jc w:val="both"/>
        <w:rPr>
          <w:rFonts w:ascii="Times New Roman" w:hAnsi="Times New Roman" w:cs="Times New Roman"/>
          <w:szCs w:val="22"/>
        </w:rPr>
      </w:pPr>
      <w:r w:rsidRPr="00B50857">
        <w:rPr>
          <w:rFonts w:ascii="Times New Roman" w:hAnsi="Times New Roman" w:cs="Times New Roman"/>
          <w:szCs w:val="22"/>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157C75" w:rsidRPr="00B50857" w:rsidRDefault="00157C75" w:rsidP="00157C75">
      <w:pPr>
        <w:pStyle w:val="ConsPlusNormal"/>
        <w:ind w:firstLine="540"/>
        <w:jc w:val="both"/>
        <w:rPr>
          <w:rFonts w:ascii="Times New Roman" w:hAnsi="Times New Roman" w:cs="Times New Roman"/>
          <w:szCs w:val="22"/>
        </w:rPr>
      </w:pPr>
      <w:r w:rsidRPr="00B50857">
        <w:rPr>
          <w:rFonts w:ascii="Times New Roman" w:hAnsi="Times New Roman" w:cs="Times New Roman"/>
          <w:szCs w:val="22"/>
        </w:rPr>
        <w:t xml:space="preserve">13.3. В отношении объектов, включенных в </w:t>
      </w:r>
      <w:hyperlink r:id="rId8" w:history="1">
        <w:r w:rsidRPr="00B50857">
          <w:rPr>
            <w:rFonts w:ascii="Times New Roman" w:hAnsi="Times New Roman" w:cs="Times New Roman"/>
            <w:szCs w:val="22"/>
          </w:rPr>
          <w:t>прогнозный план</w:t>
        </w:r>
      </w:hyperlink>
      <w:r w:rsidRPr="00B50857">
        <w:rPr>
          <w:rFonts w:ascii="Times New Roman" w:hAnsi="Times New Roman" w:cs="Times New Roman"/>
          <w:szCs w:val="22"/>
        </w:rPr>
        <w:t xml:space="preserve"> (программу) приватизации муниципального имущества может осуществляться дополнительное информационное обеспечение.</w:t>
      </w:r>
    </w:p>
    <w:p w:rsidR="00157C75" w:rsidRPr="00B50857" w:rsidRDefault="00157C75" w:rsidP="00157C75">
      <w:pPr>
        <w:pStyle w:val="ConsPlusNormal"/>
        <w:ind w:firstLine="540"/>
        <w:jc w:val="both"/>
        <w:rPr>
          <w:rFonts w:ascii="Times New Roman" w:hAnsi="Times New Roman" w:cs="Times New Roman"/>
          <w:szCs w:val="22"/>
        </w:rPr>
      </w:pPr>
      <w:r w:rsidRPr="00B50857">
        <w:rPr>
          <w:rFonts w:ascii="Times New Roman" w:hAnsi="Times New Roman" w:cs="Times New Roman"/>
          <w:szCs w:val="22"/>
        </w:rPr>
        <w:t>13.4. 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157C75" w:rsidRPr="00B50857" w:rsidRDefault="00157C75" w:rsidP="00157C75">
      <w:pPr>
        <w:widowControl w:val="0"/>
        <w:autoSpaceDE w:val="0"/>
        <w:ind w:firstLine="540"/>
        <w:jc w:val="both"/>
        <w:rPr>
          <w:sz w:val="22"/>
          <w:szCs w:val="22"/>
        </w:rPr>
      </w:pPr>
      <w:r w:rsidRPr="00B50857">
        <w:rPr>
          <w:sz w:val="22"/>
          <w:szCs w:val="22"/>
        </w:rPr>
        <w:t>13.5.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157C75" w:rsidRPr="00B50857" w:rsidRDefault="00157C75" w:rsidP="00157C75">
      <w:pPr>
        <w:widowControl w:val="0"/>
        <w:overflowPunct w:val="0"/>
        <w:autoSpaceDE w:val="0"/>
        <w:autoSpaceDN w:val="0"/>
        <w:adjustRightInd w:val="0"/>
        <w:spacing w:line="216" w:lineRule="auto"/>
        <w:ind w:left="5103"/>
        <w:rPr>
          <w:sz w:val="22"/>
          <w:szCs w:val="22"/>
        </w:rPr>
      </w:pPr>
    </w:p>
    <w:p w:rsidR="00B50857" w:rsidRDefault="00B50857" w:rsidP="00157C75">
      <w:pPr>
        <w:rPr>
          <w:sz w:val="22"/>
          <w:szCs w:val="22"/>
        </w:rPr>
      </w:pPr>
    </w:p>
    <w:tbl>
      <w:tblPr>
        <w:tblpPr w:leftFromText="180" w:rightFromText="180" w:vertAnchor="page" w:horzAnchor="margin" w:tblpY="11896"/>
        <w:tblW w:w="9720" w:type="dxa"/>
        <w:tblLayout w:type="fixed"/>
        <w:tblLook w:val="04A0" w:firstRow="1" w:lastRow="0" w:firstColumn="1" w:lastColumn="0" w:noHBand="0" w:noVBand="1"/>
      </w:tblPr>
      <w:tblGrid>
        <w:gridCol w:w="3780"/>
        <w:gridCol w:w="1800"/>
        <w:gridCol w:w="4140"/>
      </w:tblGrid>
      <w:tr w:rsidR="00B50857" w:rsidRPr="00B50857" w:rsidTr="00B50857">
        <w:tc>
          <w:tcPr>
            <w:tcW w:w="3780" w:type="dxa"/>
          </w:tcPr>
          <w:p w:rsidR="00B50857" w:rsidRPr="00B50857" w:rsidRDefault="00B50857" w:rsidP="00B50857">
            <w:pPr>
              <w:ind w:right="-108"/>
              <w:jc w:val="center"/>
              <w:rPr>
                <w:sz w:val="20"/>
                <w:szCs w:val="20"/>
              </w:rPr>
            </w:pPr>
            <w:proofErr w:type="spellStart"/>
            <w:r w:rsidRPr="00B50857">
              <w:rPr>
                <w:rFonts w:ascii="Arial Cyr Chuv" w:hAnsi="Arial Cyr Chuv" w:cs="Arial Cyr Chuv"/>
                <w:b/>
                <w:bCs/>
                <w:iCs/>
                <w:sz w:val="20"/>
                <w:szCs w:val="20"/>
              </w:rPr>
              <w:t>Чёваш</w:t>
            </w:r>
            <w:proofErr w:type="spellEnd"/>
            <w:r w:rsidRPr="00B50857">
              <w:rPr>
                <w:rFonts w:ascii="Arial Cyr Chuv" w:hAnsi="Arial Cyr Chuv" w:cs="Arial Cyr Chuv"/>
                <w:b/>
                <w:bCs/>
                <w:iCs/>
                <w:sz w:val="20"/>
                <w:szCs w:val="20"/>
              </w:rPr>
              <w:t xml:space="preserve"> Республики</w:t>
            </w:r>
          </w:p>
          <w:p w:rsidR="00B50857" w:rsidRPr="00B50857" w:rsidRDefault="00B50857" w:rsidP="00B50857">
            <w:pPr>
              <w:ind w:right="-108"/>
              <w:jc w:val="center"/>
              <w:rPr>
                <w:sz w:val="20"/>
                <w:szCs w:val="20"/>
              </w:rPr>
            </w:pPr>
            <w:proofErr w:type="spellStart"/>
            <w:r w:rsidRPr="00B50857">
              <w:rPr>
                <w:rFonts w:ascii="Arial Cyr Chuv" w:hAnsi="Arial Cyr Chuv" w:cs="Arial Cyr Chuv"/>
                <w:b/>
                <w:bCs/>
                <w:iCs/>
                <w:sz w:val="20"/>
                <w:szCs w:val="20"/>
              </w:rPr>
              <w:t>Елч.</w:t>
            </w:r>
            <w:proofErr w:type="gramStart"/>
            <w:r w:rsidRPr="00B50857">
              <w:rPr>
                <w:rFonts w:ascii="Arial Cyr Chuv" w:hAnsi="Arial Cyr Chuv" w:cs="Arial Cyr Chuv"/>
                <w:b/>
                <w:bCs/>
                <w:iCs/>
                <w:sz w:val="20"/>
                <w:szCs w:val="20"/>
              </w:rPr>
              <w:t>к</w:t>
            </w:r>
            <w:proofErr w:type="spellEnd"/>
            <w:r w:rsidRPr="00B50857">
              <w:rPr>
                <w:rFonts w:ascii="Arial Cyr Chuv" w:hAnsi="Arial Cyr Chuv" w:cs="Arial Cyr Chuv"/>
                <w:b/>
                <w:bCs/>
                <w:iCs/>
                <w:sz w:val="20"/>
                <w:szCs w:val="20"/>
              </w:rPr>
              <w:t xml:space="preserve"> район</w:t>
            </w:r>
            <w:proofErr w:type="gramEnd"/>
            <w:r w:rsidRPr="00B50857">
              <w:rPr>
                <w:rFonts w:ascii="Arial Cyr Chuv" w:hAnsi="Arial Cyr Chuv" w:cs="Arial Cyr Chuv"/>
                <w:b/>
                <w:bCs/>
                <w:iCs/>
                <w:sz w:val="20"/>
                <w:szCs w:val="20"/>
              </w:rPr>
              <w:t>.</w:t>
            </w:r>
          </w:p>
          <w:p w:rsidR="00B50857" w:rsidRPr="00B50857" w:rsidRDefault="00B50857" w:rsidP="00B50857">
            <w:pPr>
              <w:ind w:right="-108"/>
              <w:jc w:val="center"/>
              <w:rPr>
                <w:rFonts w:ascii="Arial Cyr Chuv" w:hAnsi="Arial Cyr Chuv" w:cs="Arial Cyr Chuv"/>
                <w:b/>
                <w:bCs/>
                <w:iCs/>
                <w:sz w:val="20"/>
                <w:szCs w:val="20"/>
              </w:rPr>
            </w:pPr>
          </w:p>
          <w:p w:rsidR="00B50857" w:rsidRPr="00B50857" w:rsidRDefault="00B50857" w:rsidP="00B50857">
            <w:pPr>
              <w:ind w:right="-108"/>
              <w:jc w:val="center"/>
              <w:rPr>
                <w:sz w:val="20"/>
                <w:szCs w:val="20"/>
              </w:rPr>
            </w:pPr>
            <w:proofErr w:type="spellStart"/>
            <w:r w:rsidRPr="00B50857">
              <w:rPr>
                <w:rFonts w:ascii="Arial Cyr Chuv" w:hAnsi="Arial Cyr Chuv" w:cs="Arial Cyr Chuv"/>
                <w:b/>
                <w:bCs/>
                <w:iCs/>
                <w:sz w:val="20"/>
                <w:szCs w:val="20"/>
              </w:rPr>
              <w:t>Елч.</w:t>
            </w:r>
            <w:proofErr w:type="gramStart"/>
            <w:r w:rsidRPr="00B50857">
              <w:rPr>
                <w:rFonts w:ascii="Arial Cyr Chuv" w:hAnsi="Arial Cyr Chuv" w:cs="Arial Cyr Chuv"/>
                <w:b/>
                <w:bCs/>
                <w:iCs/>
                <w:sz w:val="20"/>
                <w:szCs w:val="20"/>
              </w:rPr>
              <w:t>к</w:t>
            </w:r>
            <w:proofErr w:type="spellEnd"/>
            <w:r w:rsidRPr="00B50857">
              <w:rPr>
                <w:rFonts w:ascii="Arial Cyr Chuv" w:hAnsi="Arial Cyr Chuv" w:cs="Arial Cyr Chuv"/>
                <w:b/>
                <w:bCs/>
                <w:iCs/>
                <w:sz w:val="20"/>
                <w:szCs w:val="20"/>
              </w:rPr>
              <w:t xml:space="preserve"> ял</w:t>
            </w:r>
            <w:proofErr w:type="gramEnd"/>
            <w:r w:rsidRPr="00B50857">
              <w:rPr>
                <w:rFonts w:ascii="Arial Cyr Chuv" w:hAnsi="Arial Cyr Chuv" w:cs="Arial Cyr Chuv"/>
                <w:b/>
                <w:bCs/>
                <w:iCs/>
                <w:sz w:val="20"/>
                <w:szCs w:val="20"/>
              </w:rPr>
              <w:t xml:space="preserve"> </w:t>
            </w:r>
            <w:proofErr w:type="spellStart"/>
            <w:r w:rsidRPr="00B50857">
              <w:rPr>
                <w:rFonts w:ascii="Arial Cyr Chuv" w:hAnsi="Arial Cyr Chuv" w:cs="Arial Cyr Chuv"/>
                <w:b/>
                <w:bCs/>
                <w:iCs/>
                <w:sz w:val="20"/>
                <w:szCs w:val="20"/>
              </w:rPr>
              <w:t>поселений.н</w:t>
            </w:r>
            <w:proofErr w:type="spellEnd"/>
          </w:p>
          <w:p w:rsidR="00B50857" w:rsidRPr="00B50857" w:rsidRDefault="00B50857" w:rsidP="00B50857">
            <w:pPr>
              <w:ind w:right="-108"/>
              <w:jc w:val="center"/>
              <w:rPr>
                <w:sz w:val="20"/>
                <w:szCs w:val="20"/>
              </w:rPr>
            </w:pPr>
            <w:proofErr w:type="spellStart"/>
            <w:r w:rsidRPr="00B50857">
              <w:rPr>
                <w:rFonts w:ascii="Arial Cyr Chuv" w:hAnsi="Arial Cyr Chuv" w:cs="Arial Cyr Chuv"/>
                <w:b/>
                <w:bCs/>
                <w:iCs/>
                <w:sz w:val="20"/>
                <w:szCs w:val="20"/>
              </w:rPr>
              <w:t>Депутатсен</w:t>
            </w:r>
            <w:proofErr w:type="spellEnd"/>
            <w:r w:rsidRPr="00B50857">
              <w:rPr>
                <w:rFonts w:ascii="Arial Cyr Chuv" w:hAnsi="Arial Cyr Chuv" w:cs="Arial Cyr Chuv"/>
                <w:b/>
                <w:bCs/>
                <w:iCs/>
                <w:sz w:val="20"/>
                <w:szCs w:val="20"/>
              </w:rPr>
              <w:t xml:space="preserve"> </w:t>
            </w:r>
            <w:proofErr w:type="spellStart"/>
            <w:r w:rsidRPr="00B50857">
              <w:rPr>
                <w:rFonts w:ascii="Arial Cyr Chuv" w:hAnsi="Arial Cyr Chuv" w:cs="Arial Cyr Chuv"/>
                <w:b/>
                <w:bCs/>
                <w:iCs/>
                <w:sz w:val="20"/>
                <w:szCs w:val="20"/>
              </w:rPr>
              <w:t>пухёв</w:t>
            </w:r>
            <w:proofErr w:type="spellEnd"/>
            <w:r w:rsidRPr="00B50857">
              <w:rPr>
                <w:rFonts w:ascii="Arial Cyr Chuv" w:hAnsi="Arial Cyr Chuv" w:cs="Arial Cyr Chuv"/>
                <w:b/>
                <w:bCs/>
                <w:iCs/>
                <w:sz w:val="20"/>
                <w:szCs w:val="20"/>
              </w:rPr>
              <w:t>.</w:t>
            </w:r>
          </w:p>
          <w:p w:rsidR="00B50857" w:rsidRPr="00B50857" w:rsidRDefault="00B50857" w:rsidP="00B50857">
            <w:pPr>
              <w:ind w:right="-108"/>
              <w:jc w:val="center"/>
              <w:rPr>
                <w:rFonts w:ascii="Arial Cyr Chuv" w:hAnsi="Arial Cyr Chuv" w:cs="Arial Cyr Chuv"/>
                <w:b/>
                <w:bCs/>
                <w:iCs/>
                <w:sz w:val="20"/>
                <w:szCs w:val="20"/>
              </w:rPr>
            </w:pPr>
          </w:p>
          <w:p w:rsidR="00B50857" w:rsidRPr="00B50857" w:rsidRDefault="00B50857" w:rsidP="00B50857">
            <w:pPr>
              <w:ind w:right="-108"/>
              <w:jc w:val="center"/>
              <w:rPr>
                <w:rFonts w:ascii="Arial Cyr Chuv" w:hAnsi="Arial Cyr Chuv" w:cs="Arial Cyr Chuv"/>
                <w:b/>
                <w:bCs/>
                <w:iCs/>
                <w:sz w:val="20"/>
                <w:szCs w:val="20"/>
              </w:rPr>
            </w:pPr>
          </w:p>
          <w:p w:rsidR="00B50857" w:rsidRPr="00B50857" w:rsidRDefault="00B50857" w:rsidP="00B50857">
            <w:pPr>
              <w:ind w:right="-108"/>
              <w:jc w:val="center"/>
              <w:rPr>
                <w:sz w:val="20"/>
                <w:szCs w:val="20"/>
              </w:rPr>
            </w:pPr>
            <w:r w:rsidRPr="00B50857">
              <w:rPr>
                <w:rFonts w:ascii="Arial Cyr Chuv" w:hAnsi="Arial Cyr Chuv" w:cs="Arial Cyr Chuv"/>
                <w:b/>
                <w:bCs/>
                <w:iCs/>
                <w:sz w:val="20"/>
                <w:szCs w:val="20"/>
              </w:rPr>
              <w:t>ЙЫШЁНУ</w:t>
            </w:r>
          </w:p>
          <w:p w:rsidR="00B50857" w:rsidRPr="00B50857" w:rsidRDefault="00B50857" w:rsidP="00B50857">
            <w:pPr>
              <w:ind w:right="-108"/>
              <w:jc w:val="center"/>
              <w:rPr>
                <w:rFonts w:ascii="Arial Cyr Chuv" w:hAnsi="Arial Cyr Chuv" w:cs="Arial Cyr Chuv"/>
                <w:b/>
                <w:bCs/>
                <w:iCs/>
                <w:sz w:val="20"/>
                <w:szCs w:val="20"/>
              </w:rPr>
            </w:pPr>
          </w:p>
          <w:p w:rsidR="00B50857" w:rsidRPr="00B50857" w:rsidRDefault="00B50857" w:rsidP="00B50857">
            <w:pPr>
              <w:ind w:right="-108"/>
              <w:jc w:val="center"/>
              <w:rPr>
                <w:sz w:val="20"/>
                <w:szCs w:val="20"/>
              </w:rPr>
            </w:pPr>
            <w:proofErr w:type="gramStart"/>
            <w:r w:rsidRPr="00B50857">
              <w:rPr>
                <w:rFonts w:ascii="Arial Cyr Chuv" w:hAnsi="Arial Cyr Chuv"/>
                <w:sz w:val="20"/>
                <w:szCs w:val="20"/>
              </w:rPr>
              <w:t xml:space="preserve">2019  </w:t>
            </w:r>
            <w:proofErr w:type="spellStart"/>
            <w:r w:rsidRPr="00B50857">
              <w:rPr>
                <w:rFonts w:ascii="Arial Cyr Chuv" w:hAnsi="Arial Cyr Chuv"/>
                <w:sz w:val="20"/>
                <w:szCs w:val="20"/>
              </w:rPr>
              <w:t>июл.н</w:t>
            </w:r>
            <w:proofErr w:type="spellEnd"/>
            <w:proofErr w:type="gramEnd"/>
            <w:r w:rsidRPr="00B50857">
              <w:rPr>
                <w:rFonts w:ascii="Arial Cyr Chuv" w:hAnsi="Arial Cyr Chuv"/>
                <w:sz w:val="20"/>
                <w:szCs w:val="20"/>
              </w:rPr>
              <w:t xml:space="preserve"> 03-м.ш. </w:t>
            </w:r>
            <w:r w:rsidRPr="00B50857">
              <w:rPr>
                <w:rFonts w:ascii="Arial CYR" w:hAnsi="Arial CYR" w:cs="Arial CYR"/>
                <w:bCs/>
                <w:iCs/>
                <w:sz w:val="20"/>
                <w:szCs w:val="20"/>
              </w:rPr>
              <w:t xml:space="preserve">№ 8/3  </w:t>
            </w:r>
          </w:p>
          <w:p w:rsidR="00B50857" w:rsidRPr="00B50857" w:rsidRDefault="00B50857" w:rsidP="00B50857">
            <w:pPr>
              <w:ind w:right="-108"/>
              <w:jc w:val="center"/>
              <w:rPr>
                <w:sz w:val="20"/>
                <w:szCs w:val="20"/>
              </w:rPr>
            </w:pPr>
            <w:r w:rsidRPr="00B50857">
              <w:rPr>
                <w:rFonts w:ascii="Arial Cyr Chuv" w:hAnsi="Arial Cyr Chuv" w:cs="Arial Cyr Chuv"/>
                <w:bCs/>
                <w:iCs/>
                <w:sz w:val="20"/>
                <w:szCs w:val="20"/>
              </w:rPr>
              <w:t xml:space="preserve"> </w:t>
            </w:r>
            <w:r w:rsidRPr="00B50857">
              <w:rPr>
                <w:rFonts w:ascii="Arial Cyr Chuv" w:hAnsi="Arial Cyr Chuv" w:cs="Arial Cyr Chuv"/>
                <w:sz w:val="20"/>
                <w:szCs w:val="20"/>
              </w:rPr>
              <w:t xml:space="preserve">  </w:t>
            </w:r>
            <w:r w:rsidRPr="00B50857">
              <w:rPr>
                <w:rFonts w:ascii="Arial Cyr Chuv" w:hAnsi="Arial Cyr Chuv" w:cs="Arial Cyr Chuv"/>
                <w:bCs/>
                <w:iCs/>
                <w:sz w:val="20"/>
                <w:szCs w:val="20"/>
              </w:rPr>
              <w:t xml:space="preserve">  </w:t>
            </w:r>
          </w:p>
          <w:p w:rsidR="00B50857" w:rsidRPr="00B50857" w:rsidRDefault="00B50857" w:rsidP="00B50857">
            <w:pPr>
              <w:ind w:right="-108"/>
              <w:jc w:val="center"/>
              <w:rPr>
                <w:sz w:val="20"/>
                <w:szCs w:val="20"/>
              </w:rPr>
            </w:pPr>
            <w:proofErr w:type="spellStart"/>
            <w:r w:rsidRPr="00B50857">
              <w:rPr>
                <w:rFonts w:ascii="Arial Cyr Chuv" w:hAnsi="Arial Cyr Chuv" w:cs="Arial Cyr Chuv"/>
                <w:bCs/>
                <w:iCs/>
                <w:sz w:val="20"/>
                <w:szCs w:val="20"/>
              </w:rPr>
              <w:t>Елч.</w:t>
            </w:r>
            <w:proofErr w:type="gramStart"/>
            <w:r w:rsidRPr="00B50857">
              <w:rPr>
                <w:rFonts w:ascii="Arial Cyr Chuv" w:hAnsi="Arial Cyr Chuv" w:cs="Arial Cyr Chuv"/>
                <w:bCs/>
                <w:iCs/>
                <w:sz w:val="20"/>
                <w:szCs w:val="20"/>
              </w:rPr>
              <w:t>к</w:t>
            </w:r>
            <w:proofErr w:type="spellEnd"/>
            <w:r w:rsidRPr="00B50857">
              <w:rPr>
                <w:rFonts w:ascii="Arial Cyr Chuv" w:hAnsi="Arial Cyr Chuv" w:cs="Arial Cyr Chuv"/>
                <w:bCs/>
                <w:iCs/>
                <w:sz w:val="20"/>
                <w:szCs w:val="20"/>
              </w:rPr>
              <w:t xml:space="preserve"> ял</w:t>
            </w:r>
            <w:proofErr w:type="gramEnd"/>
            <w:r w:rsidRPr="00B50857">
              <w:rPr>
                <w:rFonts w:ascii="Arial Cyr Chuv" w:hAnsi="Arial Cyr Chuv" w:cs="Arial Cyr Chuv"/>
                <w:bCs/>
                <w:iCs/>
                <w:sz w:val="20"/>
                <w:szCs w:val="20"/>
              </w:rPr>
              <w:t>.</w:t>
            </w:r>
          </w:p>
        </w:tc>
        <w:tc>
          <w:tcPr>
            <w:tcW w:w="1800" w:type="dxa"/>
            <w:hideMark/>
          </w:tcPr>
          <w:p w:rsidR="00B50857" w:rsidRPr="00B50857" w:rsidRDefault="00B50857" w:rsidP="00B50857">
            <w:pPr>
              <w:ind w:right="-108"/>
              <w:jc w:val="center"/>
              <w:rPr>
                <w:rFonts w:ascii="Arial Cyr Chuv" w:hAnsi="Arial Cyr Chuv" w:cs="Arial Cyr Chuv"/>
                <w:b/>
                <w:bCs/>
                <w:iCs/>
                <w:sz w:val="20"/>
                <w:szCs w:val="20"/>
              </w:rPr>
            </w:pPr>
            <w:r w:rsidRPr="00B50857">
              <w:rPr>
                <w:rFonts w:ascii="Arial Cyr Chuv" w:hAnsi="Arial Cyr Chuv" w:cs="Arial Cyr Chuv"/>
                <w:noProof/>
                <w:color w:val="000080"/>
                <w:sz w:val="20"/>
                <w:szCs w:val="20"/>
                <w:lang w:eastAsia="ru-RU"/>
              </w:rPr>
              <w:drawing>
                <wp:inline distT="0" distB="0" distL="0" distR="0" wp14:anchorId="3F448E82" wp14:editId="441BDDCE">
                  <wp:extent cx="733425" cy="685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solidFill>
                            <a:srgbClr val="FFFFFF"/>
                          </a:solidFill>
                          <a:ln>
                            <a:noFill/>
                          </a:ln>
                        </pic:spPr>
                      </pic:pic>
                    </a:graphicData>
                  </a:graphic>
                </wp:inline>
              </w:drawing>
            </w:r>
          </w:p>
        </w:tc>
        <w:tc>
          <w:tcPr>
            <w:tcW w:w="4140" w:type="dxa"/>
          </w:tcPr>
          <w:p w:rsidR="00B50857" w:rsidRPr="00B50857" w:rsidRDefault="00B50857" w:rsidP="00B50857">
            <w:pPr>
              <w:ind w:right="-108"/>
              <w:jc w:val="center"/>
              <w:rPr>
                <w:sz w:val="20"/>
                <w:szCs w:val="20"/>
              </w:rPr>
            </w:pPr>
            <w:proofErr w:type="gramStart"/>
            <w:r w:rsidRPr="00B50857">
              <w:rPr>
                <w:rFonts w:ascii="Arial Cyr Chuv" w:hAnsi="Arial Cyr Chuv" w:cs="Arial Cyr Chuv"/>
                <w:b/>
                <w:bCs/>
                <w:iCs/>
                <w:sz w:val="20"/>
                <w:szCs w:val="20"/>
              </w:rPr>
              <w:t>Чувашская  Республика</w:t>
            </w:r>
            <w:proofErr w:type="gramEnd"/>
          </w:p>
          <w:p w:rsidR="00B50857" w:rsidRPr="00B50857" w:rsidRDefault="00B50857" w:rsidP="00B50857">
            <w:pPr>
              <w:ind w:right="-108"/>
              <w:jc w:val="center"/>
              <w:rPr>
                <w:sz w:val="20"/>
                <w:szCs w:val="20"/>
              </w:rPr>
            </w:pPr>
            <w:r w:rsidRPr="00B50857">
              <w:rPr>
                <w:rFonts w:ascii="Arial Cyr Chuv" w:hAnsi="Arial Cyr Chuv" w:cs="Arial Cyr Chuv"/>
                <w:b/>
                <w:bCs/>
                <w:iCs/>
                <w:sz w:val="20"/>
                <w:szCs w:val="20"/>
              </w:rPr>
              <w:t>Яльчикский район</w:t>
            </w:r>
          </w:p>
          <w:p w:rsidR="00B50857" w:rsidRPr="00B50857" w:rsidRDefault="00B50857" w:rsidP="00B50857">
            <w:pPr>
              <w:ind w:right="-108"/>
              <w:jc w:val="center"/>
              <w:rPr>
                <w:rFonts w:ascii="Arial Cyr Chuv" w:hAnsi="Arial Cyr Chuv" w:cs="Arial Cyr Chuv"/>
                <w:b/>
                <w:bCs/>
                <w:iCs/>
                <w:sz w:val="20"/>
                <w:szCs w:val="20"/>
              </w:rPr>
            </w:pPr>
          </w:p>
          <w:p w:rsidR="00B50857" w:rsidRPr="00B50857" w:rsidRDefault="00B50857" w:rsidP="00B50857">
            <w:pPr>
              <w:ind w:right="-108"/>
              <w:jc w:val="center"/>
              <w:rPr>
                <w:sz w:val="20"/>
                <w:szCs w:val="20"/>
              </w:rPr>
            </w:pPr>
            <w:r w:rsidRPr="00B50857">
              <w:rPr>
                <w:rFonts w:ascii="Arial Cyr Chuv" w:hAnsi="Arial Cyr Chuv" w:cs="Arial Cyr Chuv"/>
                <w:b/>
                <w:bCs/>
                <w:iCs/>
                <w:sz w:val="20"/>
                <w:szCs w:val="20"/>
              </w:rPr>
              <w:t>Собрание депутатов</w:t>
            </w:r>
          </w:p>
          <w:p w:rsidR="00B50857" w:rsidRPr="00B50857" w:rsidRDefault="00B50857" w:rsidP="00B50857">
            <w:pPr>
              <w:ind w:right="-108"/>
              <w:jc w:val="center"/>
              <w:rPr>
                <w:sz w:val="20"/>
                <w:szCs w:val="20"/>
              </w:rPr>
            </w:pPr>
            <w:r w:rsidRPr="00B50857">
              <w:rPr>
                <w:rFonts w:ascii="Arial Cyr Chuv" w:hAnsi="Arial Cyr Chuv" w:cs="Arial Cyr Chuv"/>
                <w:b/>
                <w:bCs/>
                <w:iCs/>
                <w:sz w:val="20"/>
                <w:szCs w:val="20"/>
              </w:rPr>
              <w:t>Яльчикского</w:t>
            </w:r>
          </w:p>
          <w:p w:rsidR="00B50857" w:rsidRPr="00B50857" w:rsidRDefault="00B50857" w:rsidP="00B50857">
            <w:pPr>
              <w:ind w:right="-108"/>
              <w:jc w:val="center"/>
              <w:rPr>
                <w:sz w:val="20"/>
                <w:szCs w:val="20"/>
              </w:rPr>
            </w:pPr>
            <w:r w:rsidRPr="00B50857">
              <w:rPr>
                <w:rFonts w:ascii="Arial Cyr Chuv" w:hAnsi="Arial Cyr Chuv" w:cs="Arial Cyr Chuv"/>
                <w:b/>
                <w:bCs/>
                <w:iCs/>
                <w:sz w:val="20"/>
                <w:szCs w:val="20"/>
              </w:rPr>
              <w:t>сельского поселения</w:t>
            </w:r>
          </w:p>
          <w:p w:rsidR="00B50857" w:rsidRPr="00B50857" w:rsidRDefault="00B50857" w:rsidP="00B50857">
            <w:pPr>
              <w:ind w:right="-108"/>
              <w:jc w:val="center"/>
              <w:rPr>
                <w:rFonts w:ascii="Arial Cyr Chuv" w:hAnsi="Arial Cyr Chuv" w:cs="Arial Cyr Chuv"/>
                <w:b/>
                <w:bCs/>
                <w:iCs/>
                <w:sz w:val="20"/>
                <w:szCs w:val="20"/>
              </w:rPr>
            </w:pPr>
          </w:p>
          <w:p w:rsidR="00B50857" w:rsidRPr="00B50857" w:rsidRDefault="00B50857" w:rsidP="00B50857">
            <w:pPr>
              <w:keepNext/>
              <w:tabs>
                <w:tab w:val="num" w:pos="0"/>
              </w:tabs>
              <w:ind w:left="-108" w:right="-108"/>
              <w:jc w:val="center"/>
              <w:outlineLvl w:val="0"/>
              <w:rPr>
                <w:rFonts w:ascii="Arial Cyr Chuv" w:hAnsi="Arial Cyr Chuv" w:cs="Arial Cyr Chuv"/>
                <w:sz w:val="20"/>
                <w:szCs w:val="20"/>
              </w:rPr>
            </w:pPr>
            <w:r w:rsidRPr="00B50857">
              <w:rPr>
                <w:rFonts w:ascii="Arial Cyr Chuv" w:hAnsi="Arial Cyr Chuv" w:cs="Arial Cyr Chuv"/>
                <w:b/>
                <w:bCs/>
                <w:iCs/>
                <w:sz w:val="20"/>
                <w:szCs w:val="20"/>
              </w:rPr>
              <w:t>РЕШЕНИЕ</w:t>
            </w:r>
          </w:p>
          <w:p w:rsidR="00B50857" w:rsidRPr="00B50857" w:rsidRDefault="00B50857" w:rsidP="00B50857">
            <w:pPr>
              <w:rPr>
                <w:b/>
                <w:bCs/>
                <w:iCs/>
                <w:sz w:val="20"/>
                <w:szCs w:val="20"/>
              </w:rPr>
            </w:pPr>
          </w:p>
          <w:p w:rsidR="00B50857" w:rsidRPr="00B50857" w:rsidRDefault="00B50857" w:rsidP="00B50857">
            <w:pPr>
              <w:ind w:right="-108"/>
              <w:jc w:val="center"/>
              <w:rPr>
                <w:sz w:val="20"/>
                <w:szCs w:val="20"/>
              </w:rPr>
            </w:pPr>
            <w:r w:rsidRPr="00B50857">
              <w:rPr>
                <w:rFonts w:ascii="Arial CYR" w:hAnsi="Arial CYR" w:cs="Arial CYR"/>
                <w:bCs/>
                <w:iCs/>
                <w:sz w:val="20"/>
                <w:szCs w:val="20"/>
              </w:rPr>
              <w:t xml:space="preserve">  «03» </w:t>
            </w:r>
            <w:proofErr w:type="gramStart"/>
            <w:r w:rsidRPr="00B50857">
              <w:rPr>
                <w:rFonts w:ascii="Arial CYR" w:hAnsi="Arial CYR" w:cs="Arial CYR"/>
                <w:bCs/>
                <w:iCs/>
                <w:sz w:val="20"/>
                <w:szCs w:val="20"/>
              </w:rPr>
              <w:t>июля  2019</w:t>
            </w:r>
            <w:proofErr w:type="gramEnd"/>
            <w:r w:rsidRPr="00B50857">
              <w:rPr>
                <w:rFonts w:ascii="Arial CYR" w:hAnsi="Arial CYR" w:cs="Arial CYR"/>
                <w:bCs/>
                <w:iCs/>
                <w:sz w:val="20"/>
                <w:szCs w:val="20"/>
              </w:rPr>
              <w:t xml:space="preserve"> г.  № 8/3  </w:t>
            </w:r>
          </w:p>
          <w:p w:rsidR="00B50857" w:rsidRPr="00B50857" w:rsidRDefault="00B50857" w:rsidP="00B50857">
            <w:pPr>
              <w:ind w:right="-108"/>
              <w:jc w:val="center"/>
              <w:rPr>
                <w:rFonts w:ascii="Arial Cyr Chuv" w:hAnsi="Arial Cyr Chuv" w:cs="Arial Cyr Chuv"/>
                <w:bCs/>
                <w:iCs/>
                <w:sz w:val="20"/>
                <w:szCs w:val="20"/>
              </w:rPr>
            </w:pPr>
          </w:p>
          <w:p w:rsidR="00B50857" w:rsidRPr="00B50857" w:rsidRDefault="00B50857" w:rsidP="00B50857">
            <w:pPr>
              <w:ind w:right="-108"/>
              <w:jc w:val="center"/>
              <w:rPr>
                <w:sz w:val="20"/>
                <w:szCs w:val="20"/>
              </w:rPr>
            </w:pPr>
            <w:r w:rsidRPr="00B50857">
              <w:rPr>
                <w:rFonts w:ascii="Arial Cyr Chuv" w:hAnsi="Arial Cyr Chuv" w:cs="Arial Cyr Chuv"/>
                <w:bCs/>
                <w:iCs/>
                <w:sz w:val="20"/>
                <w:szCs w:val="20"/>
              </w:rPr>
              <w:t>село Яльчики</w:t>
            </w:r>
          </w:p>
        </w:tc>
      </w:tr>
    </w:tbl>
    <w:p w:rsidR="00B50857" w:rsidRPr="00B50857" w:rsidRDefault="00B50857" w:rsidP="00B50857">
      <w:pPr>
        <w:rPr>
          <w:sz w:val="22"/>
          <w:szCs w:val="22"/>
        </w:rPr>
      </w:pPr>
    </w:p>
    <w:p w:rsidR="00B50857" w:rsidRPr="00B50857" w:rsidRDefault="00B50857" w:rsidP="00B50857">
      <w:pPr>
        <w:rPr>
          <w:sz w:val="22"/>
          <w:szCs w:val="22"/>
        </w:rPr>
      </w:pPr>
    </w:p>
    <w:p w:rsidR="00B50857" w:rsidRDefault="00B50857" w:rsidP="00B50857">
      <w:pPr>
        <w:tabs>
          <w:tab w:val="left" w:pos="3828"/>
        </w:tabs>
        <w:ind w:right="-2"/>
        <w:jc w:val="right"/>
        <w:rPr>
          <w:b/>
          <w:bCs/>
          <w:color w:val="000000"/>
          <w:sz w:val="22"/>
          <w:szCs w:val="22"/>
        </w:rPr>
      </w:pPr>
      <w:r>
        <w:rPr>
          <w:b/>
          <w:bCs/>
          <w:color w:val="000000"/>
          <w:sz w:val="22"/>
          <w:szCs w:val="22"/>
        </w:rPr>
        <w:t xml:space="preserve">                </w:t>
      </w:r>
    </w:p>
    <w:p w:rsidR="00B50857" w:rsidRPr="00B50857" w:rsidRDefault="00B50857" w:rsidP="00B50857">
      <w:pPr>
        <w:tabs>
          <w:tab w:val="left" w:pos="3828"/>
        </w:tabs>
        <w:ind w:right="-2"/>
        <w:rPr>
          <w:b/>
          <w:bCs/>
          <w:color w:val="000000"/>
          <w:sz w:val="22"/>
          <w:szCs w:val="22"/>
        </w:rPr>
      </w:pPr>
      <w:r w:rsidRPr="00B50857">
        <w:rPr>
          <w:sz w:val="22"/>
          <w:szCs w:val="22"/>
        </w:rPr>
        <w:t xml:space="preserve">Об утверждении Положения о порядке </w:t>
      </w:r>
    </w:p>
    <w:p w:rsidR="00B50857" w:rsidRPr="00B50857" w:rsidRDefault="00B50857" w:rsidP="00B50857">
      <w:pPr>
        <w:rPr>
          <w:sz w:val="22"/>
          <w:szCs w:val="22"/>
        </w:rPr>
      </w:pPr>
      <w:r w:rsidRPr="00B50857">
        <w:rPr>
          <w:sz w:val="22"/>
          <w:szCs w:val="22"/>
        </w:rPr>
        <w:lastRenderedPageBreak/>
        <w:t xml:space="preserve">распоряжения и управления имуществом, </w:t>
      </w:r>
    </w:p>
    <w:p w:rsidR="00B50857" w:rsidRPr="00B50857" w:rsidRDefault="00B50857" w:rsidP="00B50857">
      <w:pPr>
        <w:rPr>
          <w:sz w:val="22"/>
          <w:szCs w:val="22"/>
        </w:rPr>
      </w:pPr>
      <w:r w:rsidRPr="00B50857">
        <w:rPr>
          <w:sz w:val="22"/>
          <w:szCs w:val="22"/>
        </w:rPr>
        <w:t xml:space="preserve">находящимся в муниципальной собственности </w:t>
      </w:r>
    </w:p>
    <w:p w:rsidR="00B50857" w:rsidRPr="00B50857" w:rsidRDefault="00B50857" w:rsidP="00B50857">
      <w:pPr>
        <w:rPr>
          <w:sz w:val="22"/>
          <w:szCs w:val="22"/>
        </w:rPr>
      </w:pPr>
      <w:r w:rsidRPr="00B50857">
        <w:rPr>
          <w:sz w:val="22"/>
          <w:szCs w:val="22"/>
        </w:rPr>
        <w:t xml:space="preserve">Яльчикского сельского поселения </w:t>
      </w:r>
    </w:p>
    <w:p w:rsidR="00B50857" w:rsidRPr="00B50857" w:rsidRDefault="00B50857" w:rsidP="00B50857">
      <w:pPr>
        <w:rPr>
          <w:sz w:val="22"/>
          <w:szCs w:val="22"/>
        </w:rPr>
      </w:pPr>
      <w:r w:rsidRPr="00B50857">
        <w:rPr>
          <w:sz w:val="22"/>
          <w:szCs w:val="22"/>
        </w:rPr>
        <w:t xml:space="preserve">Яльчикского района Чувашской Республики </w:t>
      </w:r>
    </w:p>
    <w:p w:rsidR="00B50857" w:rsidRPr="00B50857" w:rsidRDefault="00B50857" w:rsidP="00B50857">
      <w:pPr>
        <w:rPr>
          <w:sz w:val="22"/>
          <w:szCs w:val="22"/>
        </w:rPr>
      </w:pPr>
    </w:p>
    <w:p w:rsidR="00B50857" w:rsidRPr="00B50857" w:rsidRDefault="00B50857" w:rsidP="00B50857">
      <w:pPr>
        <w:rPr>
          <w:sz w:val="22"/>
          <w:szCs w:val="22"/>
        </w:rPr>
      </w:pPr>
    </w:p>
    <w:p w:rsidR="00B50857" w:rsidRPr="00B50857" w:rsidRDefault="00B50857" w:rsidP="00B50857">
      <w:pPr>
        <w:ind w:firstLine="540"/>
        <w:jc w:val="both"/>
        <w:rPr>
          <w:color w:val="000000"/>
          <w:sz w:val="22"/>
          <w:szCs w:val="22"/>
        </w:rPr>
      </w:pPr>
      <w:r w:rsidRPr="00B50857">
        <w:rPr>
          <w:color w:val="000000"/>
          <w:spacing w:val="2"/>
          <w:sz w:val="22"/>
          <w:szCs w:val="22"/>
        </w:rPr>
        <w:t>В соответствии с</w:t>
      </w:r>
      <w:r w:rsidRPr="00B50857">
        <w:rPr>
          <w:rStyle w:val="apple-converted-space"/>
          <w:color w:val="000000"/>
          <w:spacing w:val="2"/>
          <w:sz w:val="22"/>
          <w:szCs w:val="22"/>
        </w:rPr>
        <w:t> </w:t>
      </w:r>
      <w:hyperlink r:id="rId9" w:history="1">
        <w:r w:rsidRPr="00B50857">
          <w:rPr>
            <w:rStyle w:val="a7"/>
            <w:color w:val="000000"/>
            <w:spacing w:val="2"/>
            <w:sz w:val="22"/>
            <w:szCs w:val="22"/>
          </w:rPr>
          <w:t>Конституцией Российской Федерации</w:t>
        </w:r>
      </w:hyperlink>
      <w:r w:rsidRPr="00B50857">
        <w:rPr>
          <w:color w:val="000000"/>
          <w:spacing w:val="2"/>
          <w:sz w:val="22"/>
          <w:szCs w:val="22"/>
        </w:rPr>
        <w:t>,</w:t>
      </w:r>
      <w:r w:rsidRPr="00B50857">
        <w:rPr>
          <w:rStyle w:val="apple-converted-space"/>
          <w:color w:val="000000"/>
          <w:spacing w:val="2"/>
          <w:sz w:val="22"/>
          <w:szCs w:val="22"/>
        </w:rPr>
        <w:t> </w:t>
      </w:r>
      <w:hyperlink r:id="rId10" w:history="1">
        <w:r w:rsidRPr="00B50857">
          <w:rPr>
            <w:rStyle w:val="a7"/>
            <w:color w:val="000000"/>
            <w:spacing w:val="2"/>
            <w:sz w:val="22"/>
            <w:szCs w:val="22"/>
          </w:rPr>
          <w:t>Федеральным законом от 6 октября 2003 г. N 131-ФЗ "Об общих принципах организации местного самоуправления в Российской Федерации"</w:t>
        </w:r>
      </w:hyperlink>
      <w:r w:rsidRPr="00B50857">
        <w:rPr>
          <w:color w:val="000000"/>
          <w:spacing w:val="2"/>
          <w:sz w:val="22"/>
          <w:szCs w:val="22"/>
        </w:rPr>
        <w:t>,</w:t>
      </w:r>
      <w:r w:rsidRPr="00B50857">
        <w:rPr>
          <w:rStyle w:val="apple-converted-space"/>
          <w:color w:val="000000"/>
          <w:spacing w:val="2"/>
          <w:sz w:val="22"/>
          <w:szCs w:val="22"/>
        </w:rPr>
        <w:t> </w:t>
      </w:r>
      <w:hyperlink r:id="rId11" w:history="1">
        <w:r w:rsidRPr="00B50857">
          <w:rPr>
            <w:rStyle w:val="a7"/>
            <w:color w:val="000000"/>
            <w:spacing w:val="2"/>
            <w:sz w:val="22"/>
            <w:szCs w:val="22"/>
          </w:rPr>
          <w:t>Гражданским кодексом Российской Федерации</w:t>
        </w:r>
      </w:hyperlink>
      <w:r w:rsidRPr="00B50857">
        <w:rPr>
          <w:color w:val="000000"/>
          <w:spacing w:val="2"/>
          <w:sz w:val="22"/>
          <w:szCs w:val="22"/>
        </w:rPr>
        <w:t>,</w:t>
      </w:r>
      <w:r w:rsidRPr="00B50857">
        <w:rPr>
          <w:rStyle w:val="apple-converted-space"/>
          <w:color w:val="000000"/>
          <w:spacing w:val="2"/>
          <w:sz w:val="22"/>
          <w:szCs w:val="22"/>
        </w:rPr>
        <w:t> </w:t>
      </w:r>
      <w:hyperlink r:id="rId12" w:history="1">
        <w:r w:rsidRPr="00B50857">
          <w:rPr>
            <w:rStyle w:val="a7"/>
            <w:color w:val="000000"/>
            <w:spacing w:val="2"/>
            <w:sz w:val="22"/>
            <w:szCs w:val="22"/>
          </w:rPr>
          <w:t>Постановлением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hyperlink>
      <w:r w:rsidRPr="00B50857">
        <w:rPr>
          <w:rStyle w:val="apple-converted-space"/>
          <w:color w:val="000000"/>
          <w:spacing w:val="2"/>
          <w:sz w:val="22"/>
          <w:szCs w:val="22"/>
        </w:rPr>
        <w:t> </w:t>
      </w:r>
      <w:r w:rsidRPr="00B50857">
        <w:rPr>
          <w:color w:val="000000"/>
          <w:spacing w:val="2"/>
          <w:sz w:val="22"/>
          <w:szCs w:val="22"/>
        </w:rPr>
        <w:t xml:space="preserve">и Уставом  Яльчикского сельского поселения, </w:t>
      </w:r>
      <w:r w:rsidRPr="00B50857">
        <w:rPr>
          <w:color w:val="000000"/>
          <w:sz w:val="22"/>
          <w:szCs w:val="22"/>
        </w:rPr>
        <w:t xml:space="preserve">Собрание депутатов  Яльчикского сельского поселения </w:t>
      </w:r>
    </w:p>
    <w:p w:rsidR="00B50857" w:rsidRPr="00B50857" w:rsidRDefault="00B50857" w:rsidP="00B50857">
      <w:pPr>
        <w:autoSpaceDE w:val="0"/>
        <w:autoSpaceDN w:val="0"/>
        <w:adjustRightInd w:val="0"/>
        <w:ind w:firstLine="540"/>
        <w:jc w:val="both"/>
        <w:outlineLvl w:val="0"/>
        <w:rPr>
          <w:color w:val="000000"/>
          <w:sz w:val="22"/>
          <w:szCs w:val="22"/>
        </w:rPr>
      </w:pPr>
    </w:p>
    <w:p w:rsidR="00B50857" w:rsidRPr="00B50857" w:rsidRDefault="00B50857" w:rsidP="00B50857">
      <w:pPr>
        <w:autoSpaceDE w:val="0"/>
        <w:autoSpaceDN w:val="0"/>
        <w:adjustRightInd w:val="0"/>
        <w:ind w:firstLine="540"/>
        <w:jc w:val="center"/>
        <w:outlineLvl w:val="0"/>
        <w:rPr>
          <w:b/>
          <w:color w:val="000000"/>
          <w:sz w:val="22"/>
          <w:szCs w:val="22"/>
        </w:rPr>
      </w:pPr>
      <w:r w:rsidRPr="00B50857">
        <w:rPr>
          <w:b/>
          <w:color w:val="000000"/>
          <w:sz w:val="22"/>
          <w:szCs w:val="22"/>
        </w:rPr>
        <w:t>РЕШИЛО:</w:t>
      </w:r>
    </w:p>
    <w:p w:rsidR="00B50857" w:rsidRPr="00B50857" w:rsidRDefault="00B50857" w:rsidP="00B50857">
      <w:pPr>
        <w:pStyle w:val="formattext"/>
        <w:shd w:val="clear" w:color="auto" w:fill="FFFFFF"/>
        <w:spacing w:before="0" w:beforeAutospacing="0" w:after="0" w:afterAutospacing="0" w:line="268" w:lineRule="atLeast"/>
        <w:ind w:firstLine="708"/>
        <w:textAlignment w:val="baseline"/>
        <w:rPr>
          <w:color w:val="000000"/>
          <w:spacing w:val="2"/>
          <w:sz w:val="22"/>
          <w:szCs w:val="22"/>
        </w:rPr>
      </w:pPr>
    </w:p>
    <w:p w:rsidR="00B50857" w:rsidRPr="00B50857" w:rsidRDefault="00B50857" w:rsidP="00B50857">
      <w:pPr>
        <w:jc w:val="both"/>
        <w:rPr>
          <w:color w:val="000000"/>
          <w:sz w:val="22"/>
          <w:szCs w:val="22"/>
        </w:rPr>
      </w:pPr>
      <w:r w:rsidRPr="00B50857">
        <w:rPr>
          <w:color w:val="000000"/>
          <w:spacing w:val="2"/>
          <w:sz w:val="22"/>
          <w:szCs w:val="22"/>
        </w:rPr>
        <w:t xml:space="preserve">1. Утвердить Положение о порядке управления и распоряжения муниципальным имуществом, находящимся в муниципальной </w:t>
      </w:r>
      <w:proofErr w:type="gramStart"/>
      <w:r w:rsidRPr="00B50857">
        <w:rPr>
          <w:color w:val="000000"/>
          <w:spacing w:val="2"/>
          <w:sz w:val="22"/>
          <w:szCs w:val="22"/>
        </w:rPr>
        <w:t xml:space="preserve">собственности </w:t>
      </w:r>
      <w:r w:rsidRPr="00B50857">
        <w:rPr>
          <w:color w:val="000000"/>
          <w:sz w:val="22"/>
          <w:szCs w:val="22"/>
        </w:rPr>
        <w:t xml:space="preserve"> Яльчикского</w:t>
      </w:r>
      <w:proofErr w:type="gramEnd"/>
      <w:r w:rsidRPr="00B50857">
        <w:rPr>
          <w:color w:val="000000"/>
          <w:sz w:val="22"/>
          <w:szCs w:val="22"/>
        </w:rPr>
        <w:t xml:space="preserve"> сельского поселения </w:t>
      </w:r>
      <w:r w:rsidRPr="00B50857">
        <w:rPr>
          <w:color w:val="000000"/>
          <w:spacing w:val="2"/>
          <w:sz w:val="22"/>
          <w:szCs w:val="22"/>
        </w:rPr>
        <w:t xml:space="preserve"> (приложение N 1).</w:t>
      </w:r>
    </w:p>
    <w:p w:rsidR="00B50857" w:rsidRPr="00B50857" w:rsidRDefault="00B50857" w:rsidP="00B50857">
      <w:pPr>
        <w:jc w:val="both"/>
        <w:rPr>
          <w:color w:val="000000"/>
          <w:sz w:val="22"/>
          <w:szCs w:val="22"/>
        </w:rPr>
      </w:pPr>
      <w:r w:rsidRPr="00B50857">
        <w:rPr>
          <w:color w:val="000000"/>
          <w:sz w:val="22"/>
          <w:szCs w:val="22"/>
        </w:rPr>
        <w:t xml:space="preserve">2.Контроль за исполнением настоящего Положения возложить на </w:t>
      </w:r>
      <w:proofErr w:type="gramStart"/>
      <w:r w:rsidRPr="00B50857">
        <w:rPr>
          <w:color w:val="000000"/>
          <w:sz w:val="22"/>
          <w:szCs w:val="22"/>
        </w:rPr>
        <w:t>главу  администрации</w:t>
      </w:r>
      <w:proofErr w:type="gramEnd"/>
      <w:r w:rsidRPr="00B50857">
        <w:rPr>
          <w:color w:val="000000"/>
          <w:sz w:val="22"/>
          <w:szCs w:val="22"/>
        </w:rPr>
        <w:t xml:space="preserve"> Яльчикского сельского поселения Смирнову А.Г.  </w:t>
      </w:r>
    </w:p>
    <w:p w:rsidR="00B50857" w:rsidRPr="00B50857" w:rsidRDefault="00B50857" w:rsidP="00B50857">
      <w:pPr>
        <w:jc w:val="both"/>
        <w:rPr>
          <w:color w:val="000000"/>
          <w:sz w:val="22"/>
          <w:szCs w:val="22"/>
        </w:rPr>
      </w:pPr>
      <w:r w:rsidRPr="00B50857">
        <w:rPr>
          <w:color w:val="000000"/>
          <w:sz w:val="22"/>
          <w:szCs w:val="22"/>
        </w:rPr>
        <w:t xml:space="preserve">3.Настоящее решение опубликовать (обнародовать) в средствах массовой информации и разместить </w:t>
      </w:r>
      <w:proofErr w:type="gramStart"/>
      <w:r w:rsidRPr="00B50857">
        <w:rPr>
          <w:color w:val="000000"/>
          <w:sz w:val="22"/>
          <w:szCs w:val="22"/>
        </w:rPr>
        <w:t>на  сайте</w:t>
      </w:r>
      <w:proofErr w:type="gramEnd"/>
      <w:r w:rsidRPr="00B50857">
        <w:rPr>
          <w:color w:val="000000"/>
          <w:sz w:val="22"/>
          <w:szCs w:val="22"/>
        </w:rPr>
        <w:t xml:space="preserve"> Яльчикского сельского поселения в сети Интернет.</w:t>
      </w:r>
    </w:p>
    <w:p w:rsidR="00B50857" w:rsidRPr="00B50857" w:rsidRDefault="00B50857" w:rsidP="00B50857">
      <w:pPr>
        <w:jc w:val="both"/>
        <w:rPr>
          <w:color w:val="000000"/>
          <w:sz w:val="22"/>
          <w:szCs w:val="22"/>
        </w:rPr>
      </w:pPr>
    </w:p>
    <w:p w:rsidR="00B50857" w:rsidRPr="00B50857" w:rsidRDefault="00B50857" w:rsidP="00B50857">
      <w:pPr>
        <w:pStyle w:val="ConsPlusNormal"/>
        <w:jc w:val="both"/>
        <w:rPr>
          <w:rFonts w:ascii="Times New Roman" w:hAnsi="Times New Roman" w:cs="Times New Roman"/>
          <w:color w:val="000000"/>
          <w:szCs w:val="22"/>
        </w:rPr>
      </w:pPr>
    </w:p>
    <w:p w:rsidR="00B50857" w:rsidRPr="00B50857" w:rsidRDefault="00B50857" w:rsidP="00B50857">
      <w:pPr>
        <w:pStyle w:val="ConsPlusNormal"/>
        <w:jc w:val="both"/>
        <w:rPr>
          <w:rFonts w:ascii="Times New Roman" w:hAnsi="Times New Roman" w:cs="Times New Roman"/>
          <w:color w:val="000000"/>
          <w:szCs w:val="22"/>
        </w:rPr>
      </w:pPr>
    </w:p>
    <w:p w:rsidR="00B50857" w:rsidRPr="00B50857" w:rsidRDefault="00B50857" w:rsidP="00B50857">
      <w:pPr>
        <w:pStyle w:val="ConsPlusNormal"/>
        <w:jc w:val="both"/>
        <w:rPr>
          <w:rFonts w:ascii="Times New Roman" w:hAnsi="Times New Roman" w:cs="Times New Roman"/>
          <w:color w:val="000000"/>
          <w:szCs w:val="22"/>
        </w:rPr>
      </w:pPr>
      <w:r w:rsidRPr="00B50857">
        <w:rPr>
          <w:rFonts w:ascii="Times New Roman" w:hAnsi="Times New Roman" w:cs="Times New Roman"/>
          <w:color w:val="000000"/>
          <w:szCs w:val="22"/>
        </w:rPr>
        <w:t>Глава Яльчикского сельского поселения</w:t>
      </w:r>
    </w:p>
    <w:p w:rsidR="00B50857" w:rsidRPr="00B50857" w:rsidRDefault="00B50857" w:rsidP="00B50857">
      <w:pPr>
        <w:pStyle w:val="ConsPlusNormal"/>
        <w:jc w:val="both"/>
        <w:rPr>
          <w:rFonts w:ascii="Times New Roman" w:hAnsi="Times New Roman" w:cs="Times New Roman"/>
          <w:color w:val="000000"/>
          <w:szCs w:val="22"/>
        </w:rPr>
      </w:pPr>
      <w:r w:rsidRPr="00B50857">
        <w:rPr>
          <w:rFonts w:ascii="Times New Roman" w:hAnsi="Times New Roman" w:cs="Times New Roman"/>
          <w:color w:val="000000"/>
          <w:szCs w:val="22"/>
        </w:rPr>
        <w:t>Яльчикского района                                                                                        А.Г. Смирнова</w:t>
      </w:r>
    </w:p>
    <w:p w:rsidR="00B50857" w:rsidRPr="00B50857" w:rsidRDefault="00B50857" w:rsidP="00B50857">
      <w:pPr>
        <w:rPr>
          <w:color w:val="000000"/>
          <w:sz w:val="22"/>
          <w:szCs w:val="22"/>
        </w:rPr>
      </w:pPr>
    </w:p>
    <w:p w:rsidR="00B50857" w:rsidRPr="00B50857" w:rsidRDefault="00B50857" w:rsidP="00B50857">
      <w:pPr>
        <w:ind w:firstLine="5529"/>
        <w:jc w:val="right"/>
        <w:rPr>
          <w:color w:val="000000"/>
          <w:sz w:val="22"/>
          <w:szCs w:val="22"/>
        </w:rPr>
      </w:pPr>
    </w:p>
    <w:p w:rsidR="00B50857" w:rsidRPr="00B50857" w:rsidRDefault="00B50857" w:rsidP="00B50857">
      <w:pPr>
        <w:ind w:firstLine="5529"/>
        <w:jc w:val="right"/>
        <w:rPr>
          <w:color w:val="000000"/>
          <w:sz w:val="22"/>
          <w:szCs w:val="22"/>
        </w:rPr>
      </w:pPr>
      <w:r w:rsidRPr="00B50857">
        <w:rPr>
          <w:color w:val="000000"/>
          <w:sz w:val="22"/>
          <w:szCs w:val="22"/>
        </w:rPr>
        <w:t>Приложение № 1</w:t>
      </w:r>
    </w:p>
    <w:p w:rsidR="00B50857" w:rsidRPr="00B50857" w:rsidRDefault="00B50857" w:rsidP="00B50857">
      <w:pPr>
        <w:jc w:val="right"/>
        <w:rPr>
          <w:color w:val="000000"/>
          <w:sz w:val="22"/>
          <w:szCs w:val="22"/>
        </w:rPr>
      </w:pPr>
      <w:r w:rsidRPr="00B50857">
        <w:rPr>
          <w:color w:val="000000"/>
          <w:sz w:val="22"/>
          <w:szCs w:val="22"/>
        </w:rPr>
        <w:t xml:space="preserve">                                                                                              к </w:t>
      </w:r>
      <w:proofErr w:type="gramStart"/>
      <w:r w:rsidRPr="00B50857">
        <w:rPr>
          <w:color w:val="000000"/>
          <w:sz w:val="22"/>
          <w:szCs w:val="22"/>
        </w:rPr>
        <w:t>решению  Собрания</w:t>
      </w:r>
      <w:proofErr w:type="gramEnd"/>
      <w:r w:rsidRPr="00B50857">
        <w:rPr>
          <w:color w:val="000000"/>
          <w:sz w:val="22"/>
          <w:szCs w:val="22"/>
        </w:rPr>
        <w:t xml:space="preserve"> депутатов Яльчикского сельского поселения</w:t>
      </w:r>
    </w:p>
    <w:p w:rsidR="00B50857" w:rsidRPr="00B50857" w:rsidRDefault="00B50857" w:rsidP="00B50857">
      <w:pPr>
        <w:ind w:firstLine="5529"/>
        <w:jc w:val="both"/>
        <w:rPr>
          <w:color w:val="000000"/>
          <w:sz w:val="22"/>
          <w:szCs w:val="22"/>
        </w:rPr>
      </w:pPr>
      <w:r w:rsidRPr="00B50857">
        <w:rPr>
          <w:color w:val="000000"/>
          <w:sz w:val="22"/>
          <w:szCs w:val="22"/>
        </w:rPr>
        <w:t xml:space="preserve">               от   03 июля 2019 № 8/3</w:t>
      </w:r>
    </w:p>
    <w:p w:rsidR="00B50857" w:rsidRPr="00B50857" w:rsidRDefault="00B50857" w:rsidP="00B50857">
      <w:pPr>
        <w:ind w:firstLine="5529"/>
        <w:jc w:val="both"/>
        <w:rPr>
          <w:color w:val="000000"/>
          <w:sz w:val="22"/>
          <w:szCs w:val="22"/>
        </w:rPr>
      </w:pPr>
    </w:p>
    <w:p w:rsidR="00B50857" w:rsidRPr="00B50857" w:rsidRDefault="00B50857" w:rsidP="00B50857">
      <w:pPr>
        <w:jc w:val="center"/>
        <w:rPr>
          <w:b/>
          <w:color w:val="000000"/>
          <w:sz w:val="22"/>
          <w:szCs w:val="22"/>
        </w:rPr>
      </w:pPr>
      <w:r w:rsidRPr="00B50857">
        <w:rPr>
          <w:b/>
          <w:color w:val="000000"/>
          <w:sz w:val="22"/>
          <w:szCs w:val="22"/>
        </w:rPr>
        <w:t>ПОЛОЖЕНИЕ</w:t>
      </w:r>
    </w:p>
    <w:p w:rsidR="00B50857" w:rsidRPr="00B50857" w:rsidRDefault="00B50857" w:rsidP="00B50857">
      <w:pPr>
        <w:jc w:val="center"/>
        <w:rPr>
          <w:b/>
          <w:color w:val="000000"/>
          <w:sz w:val="22"/>
          <w:szCs w:val="22"/>
        </w:rPr>
      </w:pPr>
      <w:r w:rsidRPr="00B50857">
        <w:rPr>
          <w:b/>
          <w:color w:val="000000"/>
          <w:sz w:val="22"/>
          <w:szCs w:val="22"/>
        </w:rPr>
        <w:t>о порядке распоряжения и управления имуществом, находящимся в муниципальной собственности Яльчикского сельского поселения Яльчикского района Чувашской Республики</w:t>
      </w:r>
    </w:p>
    <w:p w:rsidR="00B50857" w:rsidRPr="00B50857" w:rsidRDefault="00B50857" w:rsidP="00B50857">
      <w:pPr>
        <w:pStyle w:val="3"/>
        <w:shd w:val="clear" w:color="auto" w:fill="FFFFFF"/>
        <w:spacing w:before="319" w:after="191"/>
        <w:textAlignment w:val="baseline"/>
        <w:rPr>
          <w:rFonts w:ascii="Times New Roman" w:hAnsi="Times New Roman"/>
          <w:bCs w:val="0"/>
          <w:color w:val="000000"/>
          <w:spacing w:val="2"/>
          <w:sz w:val="22"/>
          <w:szCs w:val="22"/>
        </w:rPr>
      </w:pPr>
      <w:r w:rsidRPr="00B50857">
        <w:rPr>
          <w:rFonts w:ascii="Times New Roman" w:hAnsi="Times New Roman"/>
          <w:bCs w:val="0"/>
          <w:color w:val="000000"/>
          <w:spacing w:val="2"/>
          <w:sz w:val="22"/>
          <w:szCs w:val="22"/>
        </w:rPr>
        <w:t>1. Общие положения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color w:val="000000"/>
          <w:spacing w:val="2"/>
          <w:sz w:val="22"/>
          <w:szCs w:val="22"/>
        </w:rPr>
      </w:pPr>
      <w:r w:rsidRPr="00B50857">
        <w:rPr>
          <w:color w:val="000000"/>
          <w:spacing w:val="2"/>
          <w:sz w:val="22"/>
          <w:szCs w:val="22"/>
        </w:rPr>
        <w:br/>
        <w:t>1.1. Настоящее Положение разработано в соответствии с</w:t>
      </w:r>
      <w:r w:rsidRPr="00B50857">
        <w:rPr>
          <w:rStyle w:val="apple-converted-space"/>
          <w:color w:val="000000"/>
          <w:spacing w:val="2"/>
          <w:sz w:val="22"/>
          <w:szCs w:val="22"/>
        </w:rPr>
        <w:t> </w:t>
      </w:r>
      <w:hyperlink r:id="rId13" w:history="1">
        <w:r w:rsidRPr="00B50857">
          <w:rPr>
            <w:rStyle w:val="a7"/>
            <w:color w:val="000000"/>
            <w:spacing w:val="2"/>
            <w:sz w:val="22"/>
            <w:szCs w:val="22"/>
          </w:rPr>
          <w:t>Конституцией Российской Федерации</w:t>
        </w:r>
      </w:hyperlink>
      <w:r w:rsidRPr="00B50857">
        <w:rPr>
          <w:color w:val="000000"/>
          <w:spacing w:val="2"/>
          <w:sz w:val="22"/>
          <w:szCs w:val="22"/>
        </w:rPr>
        <w:t>,</w:t>
      </w:r>
      <w:r w:rsidRPr="00B50857">
        <w:rPr>
          <w:rStyle w:val="apple-converted-space"/>
          <w:color w:val="000000"/>
          <w:spacing w:val="2"/>
          <w:sz w:val="22"/>
          <w:szCs w:val="22"/>
        </w:rPr>
        <w:t> </w:t>
      </w:r>
      <w:hyperlink r:id="rId14" w:history="1">
        <w:r w:rsidRPr="00B50857">
          <w:rPr>
            <w:rStyle w:val="a7"/>
            <w:color w:val="000000"/>
            <w:spacing w:val="2"/>
            <w:sz w:val="22"/>
            <w:szCs w:val="22"/>
          </w:rPr>
          <w:t>Федеральным законом от 6 октября 2003 г. N 131-ФЗ "Об общих принципах организации местного самоуправления в Российской Федерации"</w:t>
        </w:r>
      </w:hyperlink>
      <w:r w:rsidRPr="00B50857">
        <w:rPr>
          <w:color w:val="000000"/>
          <w:spacing w:val="2"/>
          <w:sz w:val="22"/>
          <w:szCs w:val="22"/>
        </w:rPr>
        <w:t>,</w:t>
      </w:r>
      <w:r w:rsidRPr="00B50857">
        <w:rPr>
          <w:rStyle w:val="apple-converted-space"/>
          <w:color w:val="000000"/>
          <w:spacing w:val="2"/>
          <w:sz w:val="22"/>
          <w:szCs w:val="22"/>
        </w:rPr>
        <w:t> </w:t>
      </w:r>
      <w:hyperlink r:id="rId15" w:history="1">
        <w:r w:rsidRPr="00B50857">
          <w:rPr>
            <w:rStyle w:val="a7"/>
            <w:color w:val="000000"/>
            <w:spacing w:val="2"/>
            <w:sz w:val="22"/>
            <w:szCs w:val="22"/>
          </w:rPr>
          <w:t>Гражданским кодексом Российской Федерации</w:t>
        </w:r>
      </w:hyperlink>
      <w:r w:rsidRPr="00B50857">
        <w:rPr>
          <w:color w:val="000000"/>
          <w:spacing w:val="2"/>
          <w:sz w:val="22"/>
          <w:szCs w:val="22"/>
        </w:rPr>
        <w:t>,</w:t>
      </w:r>
      <w:r w:rsidRPr="00B50857">
        <w:rPr>
          <w:rStyle w:val="apple-converted-space"/>
          <w:color w:val="000000"/>
          <w:spacing w:val="2"/>
          <w:sz w:val="22"/>
          <w:szCs w:val="22"/>
        </w:rPr>
        <w:t> </w:t>
      </w:r>
      <w:hyperlink r:id="rId16" w:history="1">
        <w:r w:rsidRPr="00B50857">
          <w:rPr>
            <w:rStyle w:val="a7"/>
            <w:color w:val="000000"/>
            <w:spacing w:val="2"/>
            <w:sz w:val="22"/>
            <w:szCs w:val="22"/>
          </w:rPr>
          <w:t>Постановлением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hyperlink>
      <w:r w:rsidRPr="00B50857">
        <w:rPr>
          <w:rStyle w:val="apple-converted-space"/>
          <w:color w:val="000000"/>
          <w:spacing w:val="2"/>
          <w:sz w:val="22"/>
          <w:szCs w:val="22"/>
        </w:rPr>
        <w:t> </w:t>
      </w:r>
      <w:r w:rsidRPr="00B50857">
        <w:rPr>
          <w:color w:val="000000"/>
          <w:spacing w:val="2"/>
          <w:sz w:val="22"/>
          <w:szCs w:val="22"/>
        </w:rPr>
        <w:t>и Уставом Яльчикского сельского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color w:val="000000"/>
          <w:spacing w:val="2"/>
          <w:sz w:val="22"/>
          <w:szCs w:val="22"/>
        </w:rPr>
      </w:pPr>
      <w:r w:rsidRPr="00B50857">
        <w:rPr>
          <w:color w:val="000000"/>
          <w:spacing w:val="2"/>
          <w:sz w:val="22"/>
          <w:szCs w:val="22"/>
        </w:rPr>
        <w:lastRenderedPageBreak/>
        <w:t xml:space="preserve">1.2. Настоящее Положение устанавливает общий порядок управления и распоряжения муниципальным </w:t>
      </w:r>
      <w:proofErr w:type="gramStart"/>
      <w:r w:rsidRPr="00B50857">
        <w:rPr>
          <w:color w:val="000000"/>
          <w:spacing w:val="2"/>
          <w:sz w:val="22"/>
          <w:szCs w:val="22"/>
        </w:rPr>
        <w:t>имуществом  Яльчикского</w:t>
      </w:r>
      <w:proofErr w:type="gramEnd"/>
      <w:r w:rsidRPr="00B50857">
        <w:rPr>
          <w:color w:val="000000"/>
          <w:spacing w:val="2"/>
          <w:sz w:val="22"/>
          <w:szCs w:val="22"/>
        </w:rPr>
        <w:t xml:space="preserve"> сельского поселения (далее - муниципальное имущество), приема и передачи данного имущества, а также полномочия органов местного самоуправления  Яльчикского сельского поселения в отношении муниципального имущества в целях его эффективного использования и увеличения доходов местного бюджета.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color w:val="000000"/>
          <w:spacing w:val="2"/>
          <w:sz w:val="22"/>
          <w:szCs w:val="22"/>
        </w:rPr>
      </w:pPr>
      <w:r w:rsidRPr="00B50857">
        <w:rPr>
          <w:color w:val="000000"/>
          <w:spacing w:val="2"/>
          <w:sz w:val="22"/>
          <w:szCs w:val="22"/>
        </w:rPr>
        <w:t xml:space="preserve">1.3. Настоящее Положение не распространяется на правоотношения, связанные с регулированием земельных отношений, отношений в сфере природных ресурсов, неимущественных </w:t>
      </w:r>
      <w:proofErr w:type="gramStart"/>
      <w:r w:rsidRPr="00B50857">
        <w:rPr>
          <w:color w:val="000000"/>
          <w:spacing w:val="2"/>
          <w:sz w:val="22"/>
          <w:szCs w:val="22"/>
        </w:rPr>
        <w:t>прав  Яльчикского</w:t>
      </w:r>
      <w:proofErr w:type="gramEnd"/>
      <w:r w:rsidRPr="00B50857">
        <w:rPr>
          <w:color w:val="000000"/>
          <w:spacing w:val="2"/>
          <w:sz w:val="22"/>
          <w:szCs w:val="22"/>
        </w:rPr>
        <w:t xml:space="preserve"> сельского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color w:val="000000"/>
          <w:spacing w:val="2"/>
          <w:sz w:val="22"/>
          <w:szCs w:val="22"/>
        </w:rPr>
      </w:pPr>
      <w:r w:rsidRPr="00B50857">
        <w:rPr>
          <w:color w:val="000000"/>
          <w:spacing w:val="2"/>
          <w:sz w:val="22"/>
          <w:szCs w:val="22"/>
        </w:rPr>
        <w:t xml:space="preserve">1.4.  </w:t>
      </w:r>
      <w:proofErr w:type="spellStart"/>
      <w:r w:rsidRPr="00B50857">
        <w:rPr>
          <w:color w:val="000000"/>
          <w:spacing w:val="2"/>
          <w:sz w:val="22"/>
          <w:szCs w:val="22"/>
        </w:rPr>
        <w:t>Яльчикское</w:t>
      </w:r>
      <w:proofErr w:type="spellEnd"/>
      <w:r w:rsidRPr="00B50857">
        <w:rPr>
          <w:color w:val="000000"/>
          <w:spacing w:val="2"/>
          <w:sz w:val="22"/>
          <w:szCs w:val="22"/>
        </w:rPr>
        <w:t xml:space="preserve"> сельское </w:t>
      </w:r>
      <w:proofErr w:type="gramStart"/>
      <w:r w:rsidRPr="00B50857">
        <w:rPr>
          <w:color w:val="000000"/>
          <w:spacing w:val="2"/>
          <w:sz w:val="22"/>
          <w:szCs w:val="22"/>
        </w:rPr>
        <w:t>поселение  владеет</w:t>
      </w:r>
      <w:proofErr w:type="gramEnd"/>
      <w:r w:rsidRPr="00B50857">
        <w:rPr>
          <w:color w:val="000000"/>
          <w:spacing w:val="2"/>
          <w:sz w:val="22"/>
          <w:szCs w:val="22"/>
        </w:rPr>
        <w:t>, пользуется и распоряжается муниципальным имуществом с целью эффективного развития экономики, обеспечения жизнедеятельности населения  Яльчикского сельского поселения.</w:t>
      </w:r>
    </w:p>
    <w:p w:rsidR="00B50857" w:rsidRPr="00B50857" w:rsidRDefault="00B50857" w:rsidP="00B50857">
      <w:pPr>
        <w:pStyle w:val="3"/>
        <w:shd w:val="clear" w:color="auto" w:fill="FFFFFF"/>
        <w:spacing w:before="319" w:after="191"/>
        <w:textAlignment w:val="baseline"/>
        <w:rPr>
          <w:rFonts w:ascii="Times New Roman" w:hAnsi="Times New Roman"/>
          <w:bCs w:val="0"/>
          <w:color w:val="000000"/>
          <w:spacing w:val="2"/>
          <w:sz w:val="22"/>
          <w:szCs w:val="22"/>
        </w:rPr>
      </w:pPr>
      <w:r w:rsidRPr="00B50857">
        <w:rPr>
          <w:rFonts w:ascii="Times New Roman" w:hAnsi="Times New Roman"/>
          <w:bCs w:val="0"/>
          <w:color w:val="000000"/>
          <w:spacing w:val="2"/>
          <w:sz w:val="22"/>
          <w:szCs w:val="22"/>
        </w:rPr>
        <w:t>2. Состав муниципального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color w:val="000000"/>
          <w:spacing w:val="2"/>
          <w:sz w:val="22"/>
          <w:szCs w:val="22"/>
        </w:rPr>
      </w:pPr>
      <w:r w:rsidRPr="00B50857">
        <w:rPr>
          <w:color w:val="000000"/>
          <w:spacing w:val="2"/>
          <w:sz w:val="22"/>
          <w:szCs w:val="22"/>
        </w:rPr>
        <w:br/>
        <w:t xml:space="preserve">2.1. Объекты права муниципальной собственности определяются действующим законодательством и </w:t>
      </w:r>
      <w:proofErr w:type="gramStart"/>
      <w:r w:rsidRPr="00B50857">
        <w:rPr>
          <w:color w:val="000000"/>
          <w:spacing w:val="2"/>
          <w:sz w:val="22"/>
          <w:szCs w:val="22"/>
        </w:rPr>
        <w:t>Уставом  Яльчикского</w:t>
      </w:r>
      <w:proofErr w:type="gramEnd"/>
      <w:r w:rsidRPr="00B50857">
        <w:rPr>
          <w:color w:val="000000"/>
          <w:spacing w:val="2"/>
          <w:sz w:val="22"/>
          <w:szCs w:val="22"/>
        </w:rPr>
        <w:t xml:space="preserve"> сельского поселения и включают в себя средства местного бюджета и имущество, принадлежащее на праве собственности Яльчикского сельского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color w:val="000000"/>
          <w:spacing w:val="2"/>
          <w:sz w:val="22"/>
          <w:szCs w:val="22"/>
        </w:rPr>
      </w:pPr>
      <w:r w:rsidRPr="00B50857">
        <w:rPr>
          <w:color w:val="000000"/>
          <w:spacing w:val="2"/>
          <w:sz w:val="22"/>
          <w:szCs w:val="22"/>
        </w:rPr>
        <w:t>2.2. В муниципальной собственности может находиться имущество, предназначенное:</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color w:val="000000"/>
          <w:spacing w:val="2"/>
          <w:sz w:val="22"/>
          <w:szCs w:val="22"/>
        </w:rPr>
      </w:pPr>
      <w:r w:rsidRPr="00B50857">
        <w:rPr>
          <w:color w:val="000000"/>
          <w:spacing w:val="2"/>
          <w:sz w:val="22"/>
          <w:szCs w:val="22"/>
        </w:rPr>
        <w:t>2.2.1. Для решения установленных федеральным законом вопросов местного значения, в том числе:</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color w:val="000000"/>
          <w:spacing w:val="2"/>
          <w:sz w:val="22"/>
          <w:szCs w:val="22"/>
        </w:rPr>
      </w:pPr>
      <w:r w:rsidRPr="00B50857">
        <w:rPr>
          <w:color w:val="000000"/>
          <w:spacing w:val="2"/>
          <w:sz w:val="22"/>
          <w:szCs w:val="22"/>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color w:val="000000"/>
          <w:spacing w:val="2"/>
          <w:sz w:val="22"/>
          <w:szCs w:val="22"/>
        </w:rPr>
      </w:pPr>
      <w:r w:rsidRPr="00B50857">
        <w:rPr>
          <w:color w:val="000000"/>
          <w:spacing w:val="2"/>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color w:val="000000"/>
          <w:spacing w:val="2"/>
          <w:sz w:val="22"/>
          <w:szCs w:val="22"/>
        </w:rPr>
      </w:pPr>
      <w:r w:rsidRPr="00B50857">
        <w:rPr>
          <w:color w:val="000000"/>
          <w:spacing w:val="2"/>
          <w:sz w:val="22"/>
          <w:szCs w:val="22"/>
        </w:rPr>
        <w:t>3) жилищный фонд социального использования для обеспечения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4) пассажирский транспорт и другое имущество, предназначенное для транспортного обслуживания населения в границах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5) имущество, предназначенное для предупреждения и ликвидации последствий чрезвычайных ситуаций в границах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6) объекты, а также пожарное оборудование и снаряжение, предназначенные для обеспечения первичных мер по тушению пожаров;</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7) имущество библиотек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8) имущество, предназначенное для организации досуга и обеспечения жителей поселения услугами организаций культуры;</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10) имущество, предназначенное для развития на территории поселения физической культуры и массового спорта;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12) имущество, предназначенное для сбора и вывоза бытовых отходов и мусора;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13) имущество, включая земельные участки, предназначенные для организации ритуальных услуг и содержания мест захоронения;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14) имущество, предназначенное для официального опубликования (обнародования) муниципальных правовых актов, иной официальной информации;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15) земельные участки, отнесенные к муниципальной собственности поселения в соответствии с федеральными законами;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lastRenderedPageBreak/>
        <w:t>16) пруды, обводненные карьеры на территории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19) имущество, предназначенное для обеспечения безопасности людей на водных объектах, охраны их жизни и здоровья;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22) иное имущество.</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2.2.2.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w:t>
      </w:r>
      <w:r w:rsidRPr="00B50857">
        <w:rPr>
          <w:color w:val="000000"/>
          <w:spacing w:val="2"/>
          <w:sz w:val="22"/>
          <w:szCs w:val="22"/>
        </w:rPr>
        <w:t>15</w:t>
      </w:r>
      <w:r w:rsidRPr="00B50857">
        <w:rPr>
          <w:rStyle w:val="apple-converted-space"/>
          <w:color w:val="000000"/>
          <w:spacing w:val="2"/>
          <w:sz w:val="22"/>
          <w:szCs w:val="22"/>
        </w:rPr>
        <w:t> </w:t>
      </w:r>
      <w:hyperlink r:id="rId17" w:history="1">
        <w:r w:rsidRPr="00B50857">
          <w:rPr>
            <w:rStyle w:val="a7"/>
            <w:color w:val="000000"/>
            <w:spacing w:val="2"/>
            <w:sz w:val="22"/>
            <w:szCs w:val="22"/>
          </w:rPr>
          <w:t>Федерального закона от 06.10.2003 N 131-ФЗ "Об общих принципах организации местного самоуправления в Российской Федерации"</w:t>
        </w:r>
      </w:hyperlink>
      <w:r w:rsidRPr="00B50857">
        <w:rPr>
          <w:spacing w:val="2"/>
          <w:sz w:val="22"/>
          <w:szCs w:val="22"/>
        </w:rPr>
        <w:t>.</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2.2.3.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2.2.4. Иное имущество, в том числе поступающее:</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по результатам реализации инвестиционных контрактов (проектов);</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по гражданско-правовым сделкам;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по вступившим в законную силу решениям суда;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объекты, не завершенные строительством.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2.4. При передаче объектов передается также необходимая для их эксплуатации техническая документация.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2.5. Не подлежат передаче в муниципальную собственность здания и сооружения, отнесенные к числу ветхих, аварийных или непригодных для их использования в соответствии с целевым назначением либо подлежащие сносу, а также объекты инженерной инфраструктуры, требующие капитального ремонта.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По согласованию с принимающей стороной допускается передача в муниципальную собственность сооружений, отнесенных к числу ветхих, требующих капитального ремонта, при условии компенсации передающей стороной расходов на проведение их капитального ремонта или передачи средств на строительство нового аналогичного объекта либо компенсации затрат на проведение капитального ремонта иным способом.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2.6. Передача имущества в муниципальную собственность осуществляется на безвозмездной или возмездной основе в соответствии с действующим законодательством на основании решения Собрания депутатов Яльчикского сельского поселения.</w:t>
      </w:r>
    </w:p>
    <w:p w:rsidR="00B50857" w:rsidRPr="00B50857" w:rsidRDefault="00B50857" w:rsidP="00B50857">
      <w:pPr>
        <w:pStyle w:val="3"/>
        <w:shd w:val="clear" w:color="auto" w:fill="FFFFFF"/>
        <w:spacing w:before="319" w:after="191"/>
        <w:textAlignment w:val="baseline"/>
        <w:rPr>
          <w:rFonts w:ascii="Times New Roman" w:hAnsi="Times New Roman"/>
          <w:bCs w:val="0"/>
          <w:spacing w:val="2"/>
          <w:sz w:val="22"/>
          <w:szCs w:val="22"/>
        </w:rPr>
      </w:pPr>
      <w:r w:rsidRPr="00B50857">
        <w:rPr>
          <w:rFonts w:ascii="Times New Roman" w:hAnsi="Times New Roman"/>
          <w:bCs w:val="0"/>
          <w:spacing w:val="2"/>
          <w:sz w:val="22"/>
          <w:szCs w:val="22"/>
        </w:rPr>
        <w:t>3. Основания возникновения права муниципальной собственности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3.1. Муниципальная собственность формируется: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1) путем взимания налогов и иных обязательных платежей, подлежащих зачислению в местный бюджет, внебюджетные фонды;</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2) за счет имущества, созданного или приобретенного за счет средств местного бюджета, внебюджетных фондов;</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3) путем приобретения имущества на основании договора купли-продажи, мены, дарения или иной сделки, предусмотренной законодательством Российской Федерации;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4) при разграничении государственной собственности в Российской Федерации на федеральную собственность, государственную собственность субъектов Российской Федерации и муниципальную собственность в порядке, установленном действующим законодательством;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lastRenderedPageBreak/>
        <w:t>5) при передаче имущества из государственной собственности и муниципальной собственности иных муниципальных образований;</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 6) по иным основаниям, предусмотренным действующим законодательством.</w:t>
      </w:r>
    </w:p>
    <w:p w:rsidR="00B50857" w:rsidRPr="00B50857" w:rsidRDefault="00B50857" w:rsidP="00B50857">
      <w:pPr>
        <w:pStyle w:val="3"/>
        <w:shd w:val="clear" w:color="auto" w:fill="FFFFFF"/>
        <w:spacing w:before="319" w:after="191"/>
        <w:textAlignment w:val="baseline"/>
        <w:rPr>
          <w:rFonts w:ascii="Times New Roman" w:hAnsi="Times New Roman"/>
          <w:bCs w:val="0"/>
          <w:spacing w:val="2"/>
          <w:sz w:val="22"/>
          <w:szCs w:val="22"/>
        </w:rPr>
      </w:pPr>
      <w:r w:rsidRPr="00B50857">
        <w:rPr>
          <w:rFonts w:ascii="Times New Roman" w:hAnsi="Times New Roman"/>
          <w:bCs w:val="0"/>
          <w:spacing w:val="2"/>
          <w:sz w:val="22"/>
          <w:szCs w:val="22"/>
        </w:rPr>
        <w:t>4. Прием имущества в муниципальную собственность</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4.1. Прием в муниципальную собственность объектов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 осуществляется в порядке, установленном законодательством Российской Федерации.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4.2. Прием в муниципальную собственность объектов государственной собственности осуществляется в порядке, установленном федеральными законами и законами субъектов Российской Федерации.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4.3. Прием в муниципальную собственность объектов из муниципальной собственности иных муниципальных образований осуществляется в соответствии с действующим законодательством и на основании решений Собрания </w:t>
      </w:r>
      <w:proofErr w:type="gramStart"/>
      <w:r w:rsidRPr="00B50857">
        <w:rPr>
          <w:spacing w:val="2"/>
          <w:sz w:val="22"/>
          <w:szCs w:val="22"/>
        </w:rPr>
        <w:t>депутатов  Яльчикского</w:t>
      </w:r>
      <w:proofErr w:type="gramEnd"/>
      <w:r w:rsidRPr="00B50857">
        <w:rPr>
          <w:spacing w:val="2"/>
          <w:sz w:val="22"/>
          <w:szCs w:val="22"/>
        </w:rPr>
        <w:t xml:space="preserve"> сельского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Перечень документов, необходимых для принятия решения о приеме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а) решение Собрания депутатов Яльчикского сельского поселения о передаче муниципального имущества в муниципальную </w:t>
      </w:r>
      <w:proofErr w:type="gramStart"/>
      <w:r w:rsidRPr="00B50857">
        <w:rPr>
          <w:spacing w:val="2"/>
          <w:sz w:val="22"/>
          <w:szCs w:val="22"/>
        </w:rPr>
        <w:t>собственность  Яльчикского</w:t>
      </w:r>
      <w:proofErr w:type="gramEnd"/>
      <w:r w:rsidRPr="00B50857">
        <w:rPr>
          <w:spacing w:val="2"/>
          <w:sz w:val="22"/>
          <w:szCs w:val="22"/>
        </w:rPr>
        <w:t xml:space="preserve"> сельского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б) выписка из реестра муниципальной собственности, содержащая сведения о предлагаемом к передаче имуществе;</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в) выписка из Единого государственного реестра прав о зарегистрированных правах на предлагаемое к передаче недвижимое имущество;</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г) сведения из органа, осуществляющего государственный технический учет и (или) техническую инвентаризацию объектов недвижимого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д) технический паспорт транспортного средства или паспорт самоходной машины на предлагаемое к передаче движимое имущество;</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е) иные документы с указанием технических характеристик на предлагаемое к передаче движимое имущество.</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4.4. Прием в муниципальную собственность объектов, находящихся в собственности юридических и физических лиц, может осуществляться на основании договора и в порядке, предусмотренном настоящим Положением.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4.4.1. Для передачи объектов в муниципальную собственность юридические либо физические лица обращаются с заявлением на имя </w:t>
      </w:r>
      <w:proofErr w:type="gramStart"/>
      <w:r w:rsidRPr="00B50857">
        <w:rPr>
          <w:spacing w:val="2"/>
          <w:sz w:val="22"/>
          <w:szCs w:val="22"/>
        </w:rPr>
        <w:t>главы  Яльчикского</w:t>
      </w:r>
      <w:proofErr w:type="gramEnd"/>
      <w:r w:rsidRPr="00B50857">
        <w:rPr>
          <w:spacing w:val="2"/>
          <w:sz w:val="22"/>
          <w:szCs w:val="22"/>
        </w:rPr>
        <w:t xml:space="preserve"> сельского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К заявлению прилагаются: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а) копии учредительных документов юридического лица, свидетельство о государственной регистрации;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б) перечень объектов, предлагаемых к передаче, с указанием их местонахождения и основных технических характеристик;</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в) перечень зданий, сооружений, нежилых помещений, в том числе встроенно-пристроенных, сдаваемых в аренду либо обремененных правами третьих лиц, с копиями соответствующих договоров;</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г) копия свидетельства о государственной регистрации права собственности на передаваемый объект;</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д) справка о балансовой принадлежности объектов с указанием их начальной и остаточной балансовой стоимости;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е) протокол (выписка из протокола) общего собрания либо иного органа юридического лица, компетентного принимать решение об отчуждении имущества в муниципальную собственность;</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ж) кадастровые паспорта, технические паспорта и поэтажные планы БТИ на каждый объект сроком исполнения документации не позднее шести месяцев до истечения срока действия к моменту ее представления;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з) правоустанавливающие документы на земельный участок, на котором расположен предлагаемый к передаче объект.</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lastRenderedPageBreak/>
        <w:t>При необходимости у заявителя могут быть затребованы иные документы, предусмотренные законодательством Российской Федерации и Чувашской Республики.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4.5. Для передачи в муниципальную собственность имущества, поступающего по результатам реализации инвестиционных контрактов (проектов), передающая сторона представляет:</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перечень передаваемого имущества с указанием его местонахождения и основных технических характеристик;</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инвестиционный контракт со всеми дополнительными соглашениями и изменениями к нему;</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акт о реализации инвестиционного контракта;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разрешение на ввод объекта в эксплуатацию;</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постановление об утверждении разрешения на ввод объекта в эксплуатацию;</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техническую документацию (кадастровые паспорта, технические паспорта, технические планы) на все объекты, подлежащие передаче (в 2-х экземплярах);</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исполнительные схемы передаваемых инженерных коммуникаций;</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справку о стоимости принимаемых объектов недвижимости по состоянию на последнюю отчетную дату;</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справку организации, выдавшей технические условия, об их выполнении;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акты разграничений балансовой ответственности (принадлежности);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акт приема-передачи.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4.6. В соответствии с решением Собрания </w:t>
      </w:r>
      <w:proofErr w:type="gramStart"/>
      <w:r w:rsidRPr="00B50857">
        <w:rPr>
          <w:spacing w:val="2"/>
          <w:sz w:val="22"/>
          <w:szCs w:val="22"/>
        </w:rPr>
        <w:t>депутатов  Яльчикского</w:t>
      </w:r>
      <w:proofErr w:type="gramEnd"/>
      <w:r w:rsidRPr="00B50857">
        <w:rPr>
          <w:spacing w:val="2"/>
          <w:sz w:val="22"/>
          <w:szCs w:val="22"/>
        </w:rPr>
        <w:t xml:space="preserve"> сельского поселения глава администрации  Яльчикского сельского поселения издает распоряжение о приеме имущества в муниципальную собственность  Яльчикского сельского поселения согласно акту о приеме-передаче имущества по установленной форме в соответствии с действующим законодательством.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4.6.1. При приеме имущества в муниципальную </w:t>
      </w:r>
      <w:proofErr w:type="gramStart"/>
      <w:r w:rsidRPr="00B50857">
        <w:rPr>
          <w:spacing w:val="2"/>
          <w:sz w:val="22"/>
          <w:szCs w:val="22"/>
        </w:rPr>
        <w:t xml:space="preserve">собственность  </w:t>
      </w:r>
      <w:proofErr w:type="spellStart"/>
      <w:r w:rsidRPr="00B50857">
        <w:rPr>
          <w:spacing w:val="2"/>
          <w:sz w:val="22"/>
          <w:szCs w:val="22"/>
        </w:rPr>
        <w:t>Яльчикское</w:t>
      </w:r>
      <w:proofErr w:type="spellEnd"/>
      <w:proofErr w:type="gramEnd"/>
      <w:r w:rsidRPr="00B50857">
        <w:rPr>
          <w:spacing w:val="2"/>
          <w:sz w:val="22"/>
          <w:szCs w:val="22"/>
        </w:rPr>
        <w:t xml:space="preserve"> сельское поселение акты о приеме-передаче подписываются главой администрации  Яльчикского сельского поселения </w:t>
      </w:r>
      <w:r>
        <w:rPr>
          <w:spacing w:val="2"/>
          <w:sz w:val="22"/>
          <w:szCs w:val="22"/>
        </w:rPr>
        <w:t>.</w:t>
      </w:r>
    </w:p>
    <w:p w:rsidR="00B50857" w:rsidRPr="00B50857" w:rsidRDefault="00B50857" w:rsidP="00B50857">
      <w:pPr>
        <w:pStyle w:val="3"/>
        <w:shd w:val="clear" w:color="auto" w:fill="FFFFFF"/>
        <w:spacing w:before="319" w:after="191"/>
        <w:textAlignment w:val="baseline"/>
        <w:rPr>
          <w:rFonts w:ascii="Times New Roman" w:hAnsi="Times New Roman"/>
          <w:bCs w:val="0"/>
          <w:spacing w:val="2"/>
          <w:sz w:val="22"/>
          <w:szCs w:val="22"/>
        </w:rPr>
      </w:pPr>
      <w:r w:rsidRPr="00B50857">
        <w:rPr>
          <w:rFonts w:ascii="Times New Roman" w:hAnsi="Times New Roman"/>
          <w:bCs w:val="0"/>
          <w:spacing w:val="2"/>
          <w:sz w:val="22"/>
          <w:szCs w:val="22"/>
        </w:rPr>
        <w:t>5. Управление и распоряжение муниципальным имуществом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5.1. Формы управления и распоряжения муниципальным имуществом.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5.1.1. К формам управления и распоряжения муниципальным имуществом относятся: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учет муниципального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передача муниципального имущества в хозяйственное ведение муниципальных унитарных предприятий;</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передача муниципального имущества в оперативное управление муниципальных учреждений;</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передача муниципального имущества в аренду, безвозмездное пользование, доверительное управление;</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передача муниципального имущества в залог;</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отчуждение муниципального имущества (в том числе в порядке приватизации);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внесение вкладов в уставные капиталы хозяйственных обществ;</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предоставление жилых помещений по договорам социального и коммерческого найма.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5.2. Управление и распоряжение муниципальным имуществом.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5.2.1. </w:t>
      </w:r>
      <w:proofErr w:type="gramStart"/>
      <w:r w:rsidRPr="00B50857">
        <w:rPr>
          <w:spacing w:val="2"/>
          <w:sz w:val="22"/>
          <w:szCs w:val="22"/>
        </w:rPr>
        <w:t>Администрация  Яльчикского</w:t>
      </w:r>
      <w:proofErr w:type="gramEnd"/>
      <w:r w:rsidRPr="00B50857">
        <w:rPr>
          <w:spacing w:val="2"/>
          <w:sz w:val="22"/>
          <w:szCs w:val="22"/>
        </w:rPr>
        <w:t xml:space="preserve"> сельского поселения от имени муниципального образования осуществляет сделки с имуществом в соответствии с действующим законодательством.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5.2.2. За муниципальными унитарными предприятиями (далее по тексту - МУП) муниципальное имущество закрепляется на праве хозяйственного ведения. МУП осуществляют права владения, пользования и распоряжения этим имуществом в пределах, установленных действующим законодательством, уставами этих предприятий.</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5.2.3. За муниципальными учреждениями (далее по тексту - МУ) имущество, находящееся в муниципальной собственности, закрепляется на праве оперативного управления и используется в соответствии с целями их деятельности и назначением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5.2.4. МУП и МУ, наделенные вещными и обязательственными правами на муниципальное имущество, несут ответственность за его сохранность и эффективное использование.</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5.3. Полномочия Собрания </w:t>
      </w:r>
      <w:proofErr w:type="gramStart"/>
      <w:r w:rsidRPr="00B50857">
        <w:rPr>
          <w:spacing w:val="2"/>
          <w:sz w:val="22"/>
          <w:szCs w:val="22"/>
        </w:rPr>
        <w:t>депутатов  Яльчикского</w:t>
      </w:r>
      <w:proofErr w:type="gramEnd"/>
      <w:r w:rsidRPr="00B50857">
        <w:rPr>
          <w:spacing w:val="2"/>
          <w:sz w:val="22"/>
          <w:szCs w:val="22"/>
        </w:rPr>
        <w:t xml:space="preserve"> сельского поселения по управлению и распоряжению муниципальным имуществом.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lastRenderedPageBreak/>
        <w:t>5.3.1.Собрание депутатов принимает решения: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 о приеме имущества в муниципальную </w:t>
      </w:r>
      <w:proofErr w:type="gramStart"/>
      <w:r w:rsidRPr="00B50857">
        <w:rPr>
          <w:spacing w:val="2"/>
          <w:sz w:val="22"/>
          <w:szCs w:val="22"/>
        </w:rPr>
        <w:t>собственность  Яльчикского</w:t>
      </w:r>
      <w:proofErr w:type="gramEnd"/>
      <w:r w:rsidRPr="00B50857">
        <w:rPr>
          <w:spacing w:val="2"/>
          <w:sz w:val="22"/>
          <w:szCs w:val="22"/>
        </w:rPr>
        <w:t xml:space="preserve"> сельского поселения </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 передаче муниципального имущества в хозяйственное ведение муниципальных унитарных предприятий;</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 передаче муниципального имущества в оперативное управление муниципальных учреждений;</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 передаче муниципального имущества в аренду, безвозмездное пользование, доверительное управление, в собственность иным муниципальным образованиям;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 передаче муниципального имущества в залог;</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об отчуждении муниципального имущества (в том числе в порядке приватизации);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 внесении вкладов в уставные капиталы хозяйственных обществ;</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 предоставлении жилых помещений по договорам социального найма.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 порядке ведения и содержания реестра муниципального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об утверждении базовой ставки арендной платы;</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об утверждении программы приватизации муниципального имущества на очередной период;</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об утверждении условий приватизации муниципального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5.4. Полномочия главы </w:t>
      </w:r>
      <w:proofErr w:type="gramStart"/>
      <w:r w:rsidRPr="00B50857">
        <w:rPr>
          <w:spacing w:val="2"/>
          <w:sz w:val="22"/>
          <w:szCs w:val="22"/>
        </w:rPr>
        <w:t>администрации  Яльчикского</w:t>
      </w:r>
      <w:proofErr w:type="gramEnd"/>
      <w:r w:rsidRPr="00B50857">
        <w:rPr>
          <w:spacing w:val="2"/>
          <w:sz w:val="22"/>
          <w:szCs w:val="22"/>
        </w:rPr>
        <w:t xml:space="preserve"> сельского поселения по управлению и распоряжению муниципальной собственностью.</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5.4.1. Глава </w:t>
      </w:r>
      <w:proofErr w:type="gramStart"/>
      <w:r w:rsidRPr="00B50857">
        <w:rPr>
          <w:spacing w:val="2"/>
          <w:sz w:val="22"/>
          <w:szCs w:val="22"/>
        </w:rPr>
        <w:t>администрации  Яльчикского</w:t>
      </w:r>
      <w:proofErr w:type="gramEnd"/>
      <w:r w:rsidRPr="00B50857">
        <w:rPr>
          <w:spacing w:val="2"/>
          <w:sz w:val="22"/>
          <w:szCs w:val="22"/>
        </w:rPr>
        <w:t xml:space="preserve"> сельского поселения принимает решения путем издания в пределах своей компетенции постановлений, распоряжений администрации  Яльчикского сельского поселения в соответствии с решением Собрания депутатов  Яльчикского сельского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 о приеме имущества в муниципальную </w:t>
      </w:r>
      <w:proofErr w:type="gramStart"/>
      <w:r w:rsidRPr="00B50857">
        <w:rPr>
          <w:spacing w:val="2"/>
          <w:sz w:val="22"/>
          <w:szCs w:val="22"/>
        </w:rPr>
        <w:t>казну  Яльчикского</w:t>
      </w:r>
      <w:proofErr w:type="gramEnd"/>
      <w:r w:rsidRPr="00B50857">
        <w:rPr>
          <w:spacing w:val="2"/>
          <w:sz w:val="22"/>
          <w:szCs w:val="22"/>
        </w:rPr>
        <w:t xml:space="preserve"> сельского поселения ;</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 об исключении муниципального имущества из муниципальной </w:t>
      </w:r>
      <w:proofErr w:type="gramStart"/>
      <w:r w:rsidRPr="00B50857">
        <w:rPr>
          <w:spacing w:val="2"/>
          <w:sz w:val="22"/>
          <w:szCs w:val="22"/>
        </w:rPr>
        <w:t>казны  Яльчикского</w:t>
      </w:r>
      <w:proofErr w:type="gramEnd"/>
      <w:r w:rsidRPr="00B50857">
        <w:rPr>
          <w:spacing w:val="2"/>
          <w:sz w:val="22"/>
          <w:szCs w:val="22"/>
        </w:rPr>
        <w:t xml:space="preserve"> сельского поселения ;</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об осуществлении контроля за эффективностью использования и сохранностью муниципального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 проведении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 о назначении представителей в органы управления хозяйственных обществ, часть акций (доли, вклады) которых находятся в муниципальной собственности;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об отнесении имущества муниципальных бюджетных и автономных учреждений к особо ценному движимому имуществу;</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 иные полномочия, установленные </w:t>
      </w:r>
      <w:proofErr w:type="gramStart"/>
      <w:r w:rsidRPr="00B50857">
        <w:rPr>
          <w:spacing w:val="2"/>
          <w:sz w:val="22"/>
          <w:szCs w:val="22"/>
        </w:rPr>
        <w:t>Уставом  Яльчикского</w:t>
      </w:r>
      <w:proofErr w:type="gramEnd"/>
      <w:r w:rsidRPr="00B50857">
        <w:rPr>
          <w:spacing w:val="2"/>
          <w:sz w:val="22"/>
          <w:szCs w:val="22"/>
        </w:rPr>
        <w:t xml:space="preserve"> сельского поселения.  </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5.5. Полномочия </w:t>
      </w:r>
      <w:proofErr w:type="gramStart"/>
      <w:r w:rsidRPr="00B50857">
        <w:rPr>
          <w:spacing w:val="2"/>
          <w:sz w:val="22"/>
          <w:szCs w:val="22"/>
        </w:rPr>
        <w:t>администрации  Яльчикского</w:t>
      </w:r>
      <w:proofErr w:type="gramEnd"/>
      <w:r w:rsidRPr="00B50857">
        <w:rPr>
          <w:spacing w:val="2"/>
          <w:sz w:val="22"/>
          <w:szCs w:val="22"/>
        </w:rPr>
        <w:t xml:space="preserve"> сельского поселения по управлению и распоряжению муниципальным имуществом.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5.5.1. </w:t>
      </w:r>
      <w:proofErr w:type="gramStart"/>
      <w:r w:rsidRPr="00B50857">
        <w:rPr>
          <w:spacing w:val="2"/>
          <w:sz w:val="22"/>
          <w:szCs w:val="22"/>
        </w:rPr>
        <w:t>Администрация  Яльчикского</w:t>
      </w:r>
      <w:proofErr w:type="gramEnd"/>
      <w:r w:rsidRPr="00B50857">
        <w:rPr>
          <w:spacing w:val="2"/>
          <w:sz w:val="22"/>
          <w:szCs w:val="22"/>
        </w:rPr>
        <w:t xml:space="preserve"> сельского поселения от имени  Яльчикского сельского поселения осуществляет владение, пользование и распоряжение муниципальным имуществом, а именно:</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 разрабатывает проекты решений Собрания депутатов, постановлений и распоряжений </w:t>
      </w:r>
      <w:proofErr w:type="gramStart"/>
      <w:r w:rsidRPr="00B50857">
        <w:rPr>
          <w:spacing w:val="2"/>
          <w:sz w:val="22"/>
          <w:szCs w:val="22"/>
        </w:rPr>
        <w:t>администрации  Яльчикского</w:t>
      </w:r>
      <w:proofErr w:type="gramEnd"/>
      <w:r w:rsidRPr="00B50857">
        <w:rPr>
          <w:spacing w:val="2"/>
          <w:sz w:val="22"/>
          <w:szCs w:val="22"/>
        </w:rPr>
        <w:t xml:space="preserve"> сельского поселения по владению, пользованию и распоряжению муниципальным имуществом;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рассматривает перечни объектов, предлагаемых к передаче в муниципальную собственность;</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ведет реестр муниципального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обеспечивает учет и сохранность имущества, поступившего в муниципальную казну, до его закрепления за юридическими лицами;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осуществляет функции учредителя от имени муниципального образования при создании, реорганизации, ликвидации муниципальных предприятий и учреждений;</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осуществляет организацию торгов по продаже муниципального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осуществляет организацию торгов на право заключения договоров аренды, безвозмездного пользования и иных договоров, предусматривающих переход прав владения и (или) пользования в отношении муниципального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lastRenderedPageBreak/>
        <w:t xml:space="preserve">- осуществляет организацию аукционов на право заключения договора на установку и эксплуатацию рекламной конструкции на объекте недвижимого имущества, находящемся в </w:t>
      </w:r>
      <w:proofErr w:type="gramStart"/>
      <w:r w:rsidRPr="00B50857">
        <w:rPr>
          <w:spacing w:val="2"/>
          <w:sz w:val="22"/>
          <w:szCs w:val="22"/>
        </w:rPr>
        <w:t>собственности  Яльчикского</w:t>
      </w:r>
      <w:proofErr w:type="gramEnd"/>
      <w:r w:rsidRPr="00B50857">
        <w:rPr>
          <w:spacing w:val="2"/>
          <w:sz w:val="22"/>
          <w:szCs w:val="22"/>
        </w:rPr>
        <w:t xml:space="preserve"> сельского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 осуществляет необходимые действия по оформлению права собственности на бесхозяйное и выморочное имущество, находящееся на </w:t>
      </w:r>
      <w:proofErr w:type="gramStart"/>
      <w:r w:rsidRPr="00B50857">
        <w:rPr>
          <w:spacing w:val="2"/>
          <w:sz w:val="22"/>
          <w:szCs w:val="22"/>
        </w:rPr>
        <w:t>территории  Яльчикского</w:t>
      </w:r>
      <w:proofErr w:type="gramEnd"/>
      <w:r w:rsidRPr="00B50857">
        <w:rPr>
          <w:spacing w:val="2"/>
          <w:sz w:val="22"/>
          <w:szCs w:val="22"/>
        </w:rPr>
        <w:t xml:space="preserve"> сельского поселения;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осуществляет необходимые действия по государственной регистрации права муниципальной собственности на недвижимое имущество и сделок с ним, ограничений (обременений) прав на них;</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 осуществляет контроль за полнотой и своевременностью поступления в </w:t>
      </w:r>
      <w:proofErr w:type="gramStart"/>
      <w:r w:rsidRPr="00B50857">
        <w:rPr>
          <w:spacing w:val="2"/>
          <w:sz w:val="22"/>
          <w:szCs w:val="22"/>
        </w:rPr>
        <w:t>бюджет  Яльчикского</w:t>
      </w:r>
      <w:proofErr w:type="gramEnd"/>
      <w:r w:rsidRPr="00B50857">
        <w:rPr>
          <w:spacing w:val="2"/>
          <w:sz w:val="22"/>
          <w:szCs w:val="22"/>
        </w:rPr>
        <w:t xml:space="preserve"> сельского поселения части прибыли, остающейся в распоряжении МУП после уплаты налогов и иных обязательных платежей;</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оформляет, ведет учет и контролирует исполнение договорных обязательств по договорам аренды и безвозмездного пользования муниципальным недвижимым имуществом в соответствии с действующим законодательством;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организует проведение технической инвентаризации и оценки муниципального имущества в установленном законодательством порядке;</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разрабатывает программу приватизации муниципального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bCs/>
          <w:spacing w:val="2"/>
          <w:sz w:val="22"/>
          <w:szCs w:val="22"/>
        </w:rPr>
      </w:pPr>
      <w:r w:rsidRPr="00B50857">
        <w:rPr>
          <w:spacing w:val="2"/>
          <w:sz w:val="22"/>
          <w:szCs w:val="22"/>
        </w:rPr>
        <w:t xml:space="preserve">- иные полномочия, установленные </w:t>
      </w:r>
      <w:proofErr w:type="gramStart"/>
      <w:r w:rsidRPr="00B50857">
        <w:rPr>
          <w:spacing w:val="2"/>
          <w:sz w:val="22"/>
          <w:szCs w:val="22"/>
        </w:rPr>
        <w:t>Уставом  Яльчикского</w:t>
      </w:r>
      <w:proofErr w:type="gramEnd"/>
      <w:r w:rsidRPr="00B50857">
        <w:rPr>
          <w:spacing w:val="2"/>
          <w:sz w:val="22"/>
          <w:szCs w:val="22"/>
        </w:rPr>
        <w:t xml:space="preserve"> сельского поселения</w:t>
      </w:r>
      <w:r w:rsidRPr="00B50857">
        <w:rPr>
          <w:bCs/>
          <w:spacing w:val="2"/>
          <w:sz w:val="22"/>
          <w:szCs w:val="22"/>
        </w:rPr>
        <w:t xml:space="preserve"> </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bCs/>
          <w:spacing w:val="2"/>
          <w:sz w:val="22"/>
          <w:szCs w:val="22"/>
        </w:rPr>
      </w:pP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b/>
          <w:bCs/>
          <w:spacing w:val="2"/>
          <w:sz w:val="22"/>
          <w:szCs w:val="22"/>
        </w:rPr>
      </w:pPr>
      <w:r w:rsidRPr="00B50857">
        <w:rPr>
          <w:bCs/>
          <w:spacing w:val="2"/>
          <w:sz w:val="22"/>
          <w:szCs w:val="22"/>
        </w:rPr>
        <w:t xml:space="preserve">                          </w:t>
      </w:r>
      <w:r w:rsidRPr="00B50857">
        <w:rPr>
          <w:b/>
          <w:bCs/>
          <w:spacing w:val="2"/>
          <w:sz w:val="22"/>
          <w:szCs w:val="22"/>
        </w:rPr>
        <w:t>6. Основания прекращения права муниципальной собственности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b/>
          <w:spacing w:val="2"/>
          <w:sz w:val="22"/>
          <w:szCs w:val="22"/>
        </w:rPr>
        <w:br/>
      </w:r>
      <w:r w:rsidRPr="00B50857">
        <w:rPr>
          <w:spacing w:val="2"/>
          <w:sz w:val="22"/>
          <w:szCs w:val="22"/>
        </w:rPr>
        <w:t>6.1. Право муниципальной собственности прекращается: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1) в случае гибели или уничтожения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2) при отчуждении имущества другим лицам, в том числе в порядке приватизации;</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3) путем обращения взыскания на имущество по </w:t>
      </w:r>
      <w:proofErr w:type="gramStart"/>
      <w:r w:rsidRPr="00B50857">
        <w:rPr>
          <w:spacing w:val="2"/>
          <w:sz w:val="22"/>
          <w:szCs w:val="22"/>
        </w:rPr>
        <w:t>обязательствам  Яльчикского</w:t>
      </w:r>
      <w:proofErr w:type="gramEnd"/>
      <w:r w:rsidRPr="00B50857">
        <w:rPr>
          <w:spacing w:val="2"/>
          <w:sz w:val="22"/>
          <w:szCs w:val="22"/>
        </w:rPr>
        <w:t xml:space="preserve"> сельского поселения в порядке, предусмотренном законодательством РФ;</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4) по иным основаниям, предусмотренным законодательством РФ.</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6.2. Муниципальная собственность может быть отчуждена в государственную собственность Российской Федерации по решению Собрания </w:t>
      </w:r>
      <w:proofErr w:type="gramStart"/>
      <w:r w:rsidRPr="00B50857">
        <w:rPr>
          <w:spacing w:val="2"/>
          <w:sz w:val="22"/>
          <w:szCs w:val="22"/>
        </w:rPr>
        <w:t>депутатов  Яльчикского</w:t>
      </w:r>
      <w:proofErr w:type="gramEnd"/>
      <w:r w:rsidRPr="00B50857">
        <w:rPr>
          <w:spacing w:val="2"/>
          <w:sz w:val="22"/>
          <w:szCs w:val="22"/>
        </w:rPr>
        <w:t xml:space="preserve"> сельского поселения в порядке, установленном действующим законодательством.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6.3. Решение о передаче муниципального имущества в собственность иным муниципальным образованиям принимает Собранием </w:t>
      </w:r>
      <w:proofErr w:type="gramStart"/>
      <w:r w:rsidRPr="00B50857">
        <w:rPr>
          <w:spacing w:val="2"/>
          <w:sz w:val="22"/>
          <w:szCs w:val="22"/>
        </w:rPr>
        <w:t>депутатов  Яльчикского</w:t>
      </w:r>
      <w:proofErr w:type="gramEnd"/>
      <w:r w:rsidRPr="00B50857">
        <w:rPr>
          <w:spacing w:val="2"/>
          <w:sz w:val="22"/>
          <w:szCs w:val="22"/>
        </w:rPr>
        <w:t xml:space="preserve"> сельского поселения при наличии согласия данного муниципального образования на такую передачу.</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Перечень документов, необходимых для принятия решения о передаче муниципального имущества в собственность иным муниципальным образованиям:</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а) предложение органа местного самоуправления о передаче муниципального имущества с обоснованием необходимости осуществления передачи такого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б) выписка из реестра муниципальной собственности, содержащая сведения о предлагаемом к передаче имуществе;</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в) выписка из Единого государственного реестра прав о зарегистрированных правах на предлагаемое к передаче недвижимое имущество;</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г) сведения из органа, осуществляющего государственный технический учет и (или) техническую инвентаризацию объектов недвижимого имущества;</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д) технический паспорт транспортного средства или паспорт самоходной машины на предлагаемое к передаче движимое имущество;</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е) иные документы с указанием технических характеристик на предлагаемое к передаче движимое имущество.</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pacing w:val="2"/>
          <w:sz w:val="22"/>
          <w:szCs w:val="22"/>
        </w:rPr>
      </w:pPr>
      <w:r w:rsidRPr="00B50857">
        <w:rPr>
          <w:spacing w:val="2"/>
          <w:sz w:val="22"/>
          <w:szCs w:val="22"/>
        </w:rPr>
        <w:t xml:space="preserve">В соответствии с решением Собрания </w:t>
      </w:r>
      <w:proofErr w:type="gramStart"/>
      <w:r w:rsidRPr="00B50857">
        <w:rPr>
          <w:spacing w:val="2"/>
          <w:sz w:val="22"/>
          <w:szCs w:val="22"/>
        </w:rPr>
        <w:t>депутатов  Яльчикского</w:t>
      </w:r>
      <w:proofErr w:type="gramEnd"/>
      <w:r w:rsidRPr="00B50857">
        <w:rPr>
          <w:spacing w:val="2"/>
          <w:sz w:val="22"/>
          <w:szCs w:val="22"/>
        </w:rPr>
        <w:t xml:space="preserve"> сельского поселения глава администрации  Яльчикского сельского поселения издает распоряжение о передаче муниципального имущества согласно акту о приеме-передаче имущества по установленной форме в соответствии с действующим законодательством.</w:t>
      </w:r>
    </w:p>
    <w:p w:rsidR="00B50857" w:rsidRPr="00B50857" w:rsidRDefault="00B50857" w:rsidP="00B50857">
      <w:pPr>
        <w:pStyle w:val="3"/>
        <w:shd w:val="clear" w:color="auto" w:fill="FFFFFF"/>
        <w:spacing w:before="319" w:after="191"/>
        <w:textAlignment w:val="baseline"/>
        <w:rPr>
          <w:rFonts w:ascii="Times New Roman" w:hAnsi="Times New Roman"/>
          <w:bCs w:val="0"/>
          <w:spacing w:val="2"/>
          <w:sz w:val="22"/>
          <w:szCs w:val="22"/>
        </w:rPr>
      </w:pPr>
      <w:r w:rsidRPr="00B50857">
        <w:rPr>
          <w:rFonts w:ascii="Times New Roman" w:hAnsi="Times New Roman"/>
          <w:bCs w:val="0"/>
          <w:spacing w:val="2"/>
          <w:sz w:val="22"/>
          <w:szCs w:val="22"/>
        </w:rPr>
        <w:lastRenderedPageBreak/>
        <w:t>7. Заключительные положения</w:t>
      </w:r>
    </w:p>
    <w:p w:rsidR="00B50857" w:rsidRPr="00B50857" w:rsidRDefault="00B50857" w:rsidP="00B50857">
      <w:pPr>
        <w:pStyle w:val="formattext"/>
        <w:shd w:val="clear" w:color="auto" w:fill="FFFFFF"/>
        <w:spacing w:before="0" w:beforeAutospacing="0" w:after="0" w:afterAutospacing="0" w:line="268" w:lineRule="atLeast"/>
        <w:jc w:val="both"/>
        <w:textAlignment w:val="baseline"/>
        <w:rPr>
          <w:sz w:val="22"/>
          <w:szCs w:val="22"/>
        </w:rPr>
      </w:pPr>
      <w:r w:rsidRPr="00B50857">
        <w:rPr>
          <w:spacing w:val="2"/>
          <w:sz w:val="22"/>
          <w:szCs w:val="22"/>
        </w:rPr>
        <w:t>7.1. Органы местного самоуправления Яльчикского сельского поселения могут осуществлять и иные полномочия в области формирования, управления и распоряжения муниципальным имуществом, не противоречащие действующему законодательству, а также нормативно-правовым актам органов местного самоуправления   Яльчикского сельского поселения</w:t>
      </w:r>
    </w:p>
    <w:p w:rsidR="00B50857" w:rsidRPr="00B50857" w:rsidRDefault="00B50857" w:rsidP="00B50857">
      <w:pPr>
        <w:rPr>
          <w:sz w:val="22"/>
          <w:szCs w:val="22"/>
        </w:rPr>
      </w:pPr>
    </w:p>
    <w:p w:rsidR="00B50857" w:rsidRPr="00B50857" w:rsidRDefault="00B50857" w:rsidP="00B50857">
      <w:pPr>
        <w:tabs>
          <w:tab w:val="left" w:pos="3828"/>
        </w:tabs>
        <w:spacing w:line="240" w:lineRule="exact"/>
        <w:ind w:right="5046"/>
        <w:rPr>
          <w:color w:val="000000"/>
          <w:sz w:val="22"/>
          <w:szCs w:val="22"/>
        </w:rPr>
      </w:pPr>
    </w:p>
    <w:p w:rsidR="00B50857" w:rsidRPr="006B7CC6" w:rsidRDefault="00B50857" w:rsidP="00B50857">
      <w:pPr>
        <w:autoSpaceDE w:val="0"/>
        <w:autoSpaceDN w:val="0"/>
        <w:adjustRightInd w:val="0"/>
        <w:spacing w:line="240" w:lineRule="exact"/>
        <w:jc w:val="both"/>
        <w:rPr>
          <w:b/>
          <w:bCs/>
          <w:i/>
          <w:color w:val="000000"/>
          <w:sz w:val="28"/>
          <w:szCs w:val="28"/>
        </w:rPr>
      </w:pPr>
    </w:p>
    <w:tbl>
      <w:tblPr>
        <w:tblW w:w="0" w:type="auto"/>
        <w:tblInd w:w="108" w:type="dxa"/>
        <w:tblLayout w:type="fixed"/>
        <w:tblLook w:val="04A0" w:firstRow="1" w:lastRow="0" w:firstColumn="1" w:lastColumn="0" w:noHBand="0" w:noVBand="1"/>
      </w:tblPr>
      <w:tblGrid>
        <w:gridCol w:w="3780"/>
        <w:gridCol w:w="1800"/>
        <w:gridCol w:w="4140"/>
      </w:tblGrid>
      <w:tr w:rsidR="00B50857" w:rsidRPr="00B50857" w:rsidTr="009A284A">
        <w:tc>
          <w:tcPr>
            <w:tcW w:w="3780" w:type="dxa"/>
          </w:tcPr>
          <w:p w:rsidR="00B50857" w:rsidRPr="00B50857" w:rsidRDefault="00B50857" w:rsidP="009A284A">
            <w:pPr>
              <w:ind w:right="-108"/>
              <w:jc w:val="center"/>
              <w:rPr>
                <w:sz w:val="22"/>
                <w:szCs w:val="22"/>
              </w:rPr>
            </w:pPr>
            <w:proofErr w:type="spellStart"/>
            <w:r w:rsidRPr="00B50857">
              <w:rPr>
                <w:rFonts w:ascii="Arial Cyr Chuv" w:hAnsi="Arial Cyr Chuv" w:cs="Arial Cyr Chuv"/>
                <w:b/>
                <w:bCs/>
                <w:iCs/>
                <w:sz w:val="22"/>
                <w:szCs w:val="22"/>
              </w:rPr>
              <w:t>Чёваш</w:t>
            </w:r>
            <w:proofErr w:type="spellEnd"/>
            <w:r w:rsidRPr="00B50857">
              <w:rPr>
                <w:rFonts w:ascii="Arial Cyr Chuv" w:hAnsi="Arial Cyr Chuv" w:cs="Arial Cyr Chuv"/>
                <w:b/>
                <w:bCs/>
                <w:iCs/>
                <w:sz w:val="22"/>
                <w:szCs w:val="22"/>
              </w:rPr>
              <w:t xml:space="preserve"> Республики</w:t>
            </w:r>
          </w:p>
          <w:p w:rsidR="00B50857" w:rsidRPr="00B50857" w:rsidRDefault="00B50857" w:rsidP="009A284A">
            <w:pPr>
              <w:ind w:right="-108"/>
              <w:jc w:val="center"/>
              <w:rPr>
                <w:sz w:val="22"/>
                <w:szCs w:val="22"/>
              </w:rPr>
            </w:pPr>
            <w:proofErr w:type="spellStart"/>
            <w:r w:rsidRPr="00B50857">
              <w:rPr>
                <w:rFonts w:ascii="Arial Cyr Chuv" w:hAnsi="Arial Cyr Chuv" w:cs="Arial Cyr Chuv"/>
                <w:b/>
                <w:bCs/>
                <w:iCs/>
                <w:sz w:val="22"/>
                <w:szCs w:val="22"/>
              </w:rPr>
              <w:t>Елч.</w:t>
            </w:r>
            <w:proofErr w:type="gramStart"/>
            <w:r w:rsidRPr="00B50857">
              <w:rPr>
                <w:rFonts w:ascii="Arial Cyr Chuv" w:hAnsi="Arial Cyr Chuv" w:cs="Arial Cyr Chuv"/>
                <w:b/>
                <w:bCs/>
                <w:iCs/>
                <w:sz w:val="22"/>
                <w:szCs w:val="22"/>
              </w:rPr>
              <w:t>к</w:t>
            </w:r>
            <w:proofErr w:type="spellEnd"/>
            <w:r w:rsidRPr="00B50857">
              <w:rPr>
                <w:rFonts w:ascii="Arial Cyr Chuv" w:hAnsi="Arial Cyr Chuv" w:cs="Arial Cyr Chuv"/>
                <w:b/>
                <w:bCs/>
                <w:iCs/>
                <w:sz w:val="22"/>
                <w:szCs w:val="22"/>
              </w:rPr>
              <w:t xml:space="preserve"> район</w:t>
            </w:r>
            <w:proofErr w:type="gramEnd"/>
            <w:r w:rsidRPr="00B50857">
              <w:rPr>
                <w:rFonts w:ascii="Arial Cyr Chuv" w:hAnsi="Arial Cyr Chuv" w:cs="Arial Cyr Chuv"/>
                <w:b/>
                <w:bCs/>
                <w:iCs/>
                <w:sz w:val="22"/>
                <w:szCs w:val="22"/>
              </w:rPr>
              <w:t>.</w:t>
            </w:r>
          </w:p>
          <w:p w:rsidR="00B50857" w:rsidRPr="00B50857" w:rsidRDefault="00B50857" w:rsidP="009A284A">
            <w:pPr>
              <w:ind w:right="-108"/>
              <w:jc w:val="center"/>
              <w:rPr>
                <w:rFonts w:ascii="Arial Cyr Chuv" w:hAnsi="Arial Cyr Chuv" w:cs="Arial Cyr Chuv"/>
                <w:b/>
                <w:bCs/>
                <w:iCs/>
                <w:sz w:val="22"/>
                <w:szCs w:val="22"/>
              </w:rPr>
            </w:pPr>
          </w:p>
          <w:p w:rsidR="00B50857" w:rsidRPr="00B50857" w:rsidRDefault="00B50857" w:rsidP="009A284A">
            <w:pPr>
              <w:ind w:right="-108"/>
              <w:jc w:val="center"/>
              <w:rPr>
                <w:sz w:val="22"/>
                <w:szCs w:val="22"/>
              </w:rPr>
            </w:pPr>
            <w:proofErr w:type="spellStart"/>
            <w:r w:rsidRPr="00B50857">
              <w:rPr>
                <w:rFonts w:ascii="Arial Cyr Chuv" w:hAnsi="Arial Cyr Chuv" w:cs="Arial Cyr Chuv"/>
                <w:b/>
                <w:bCs/>
                <w:iCs/>
                <w:sz w:val="22"/>
                <w:szCs w:val="22"/>
              </w:rPr>
              <w:t>Елч.</w:t>
            </w:r>
            <w:proofErr w:type="gramStart"/>
            <w:r w:rsidRPr="00B50857">
              <w:rPr>
                <w:rFonts w:ascii="Arial Cyr Chuv" w:hAnsi="Arial Cyr Chuv" w:cs="Arial Cyr Chuv"/>
                <w:b/>
                <w:bCs/>
                <w:iCs/>
                <w:sz w:val="22"/>
                <w:szCs w:val="22"/>
              </w:rPr>
              <w:t>к</w:t>
            </w:r>
            <w:proofErr w:type="spellEnd"/>
            <w:r w:rsidRPr="00B50857">
              <w:rPr>
                <w:rFonts w:ascii="Arial Cyr Chuv" w:hAnsi="Arial Cyr Chuv" w:cs="Arial Cyr Chuv"/>
                <w:b/>
                <w:bCs/>
                <w:iCs/>
                <w:sz w:val="22"/>
                <w:szCs w:val="22"/>
              </w:rPr>
              <w:t xml:space="preserve"> ял</w:t>
            </w:r>
            <w:proofErr w:type="gramEnd"/>
            <w:r w:rsidRPr="00B50857">
              <w:rPr>
                <w:rFonts w:ascii="Arial Cyr Chuv" w:hAnsi="Arial Cyr Chuv" w:cs="Arial Cyr Chuv"/>
                <w:b/>
                <w:bCs/>
                <w:iCs/>
                <w:sz w:val="22"/>
                <w:szCs w:val="22"/>
              </w:rPr>
              <w:t xml:space="preserve"> </w:t>
            </w:r>
            <w:proofErr w:type="spellStart"/>
            <w:r w:rsidRPr="00B50857">
              <w:rPr>
                <w:rFonts w:ascii="Arial Cyr Chuv" w:hAnsi="Arial Cyr Chuv" w:cs="Arial Cyr Chuv"/>
                <w:b/>
                <w:bCs/>
                <w:iCs/>
                <w:sz w:val="22"/>
                <w:szCs w:val="22"/>
              </w:rPr>
              <w:t>поселений.н</w:t>
            </w:r>
            <w:proofErr w:type="spellEnd"/>
          </w:p>
          <w:p w:rsidR="00B50857" w:rsidRPr="00B50857" w:rsidRDefault="00B50857" w:rsidP="009A284A">
            <w:pPr>
              <w:ind w:right="-108"/>
              <w:jc w:val="center"/>
              <w:rPr>
                <w:sz w:val="22"/>
                <w:szCs w:val="22"/>
              </w:rPr>
            </w:pPr>
            <w:proofErr w:type="spellStart"/>
            <w:r w:rsidRPr="00B50857">
              <w:rPr>
                <w:rFonts w:ascii="Arial Cyr Chuv" w:hAnsi="Arial Cyr Chuv" w:cs="Arial Cyr Chuv"/>
                <w:b/>
                <w:bCs/>
                <w:iCs/>
                <w:sz w:val="22"/>
                <w:szCs w:val="22"/>
              </w:rPr>
              <w:t>Депутатсен</w:t>
            </w:r>
            <w:proofErr w:type="spellEnd"/>
            <w:r w:rsidRPr="00B50857">
              <w:rPr>
                <w:rFonts w:ascii="Arial Cyr Chuv" w:hAnsi="Arial Cyr Chuv" w:cs="Arial Cyr Chuv"/>
                <w:b/>
                <w:bCs/>
                <w:iCs/>
                <w:sz w:val="22"/>
                <w:szCs w:val="22"/>
              </w:rPr>
              <w:t xml:space="preserve"> </w:t>
            </w:r>
            <w:proofErr w:type="spellStart"/>
            <w:r w:rsidRPr="00B50857">
              <w:rPr>
                <w:rFonts w:ascii="Arial Cyr Chuv" w:hAnsi="Arial Cyr Chuv" w:cs="Arial Cyr Chuv"/>
                <w:b/>
                <w:bCs/>
                <w:iCs/>
                <w:sz w:val="22"/>
                <w:szCs w:val="22"/>
              </w:rPr>
              <w:t>пухёв</w:t>
            </w:r>
            <w:proofErr w:type="spellEnd"/>
            <w:r w:rsidRPr="00B50857">
              <w:rPr>
                <w:rFonts w:ascii="Arial Cyr Chuv" w:hAnsi="Arial Cyr Chuv" w:cs="Arial Cyr Chuv"/>
                <w:b/>
                <w:bCs/>
                <w:iCs/>
                <w:sz w:val="22"/>
                <w:szCs w:val="22"/>
              </w:rPr>
              <w:t>.</w:t>
            </w:r>
          </w:p>
          <w:p w:rsidR="00B50857" w:rsidRPr="00B50857" w:rsidRDefault="00B50857" w:rsidP="009A284A">
            <w:pPr>
              <w:ind w:right="-108"/>
              <w:jc w:val="center"/>
              <w:rPr>
                <w:rFonts w:ascii="Arial Cyr Chuv" w:hAnsi="Arial Cyr Chuv" w:cs="Arial Cyr Chuv"/>
                <w:b/>
                <w:bCs/>
                <w:iCs/>
                <w:sz w:val="22"/>
                <w:szCs w:val="22"/>
              </w:rPr>
            </w:pPr>
          </w:p>
          <w:p w:rsidR="00B50857" w:rsidRPr="00B50857" w:rsidRDefault="00B50857" w:rsidP="009A284A">
            <w:pPr>
              <w:ind w:right="-108"/>
              <w:jc w:val="center"/>
              <w:rPr>
                <w:rFonts w:ascii="Arial Cyr Chuv" w:hAnsi="Arial Cyr Chuv" w:cs="Arial Cyr Chuv"/>
                <w:b/>
                <w:bCs/>
                <w:iCs/>
                <w:sz w:val="22"/>
                <w:szCs w:val="22"/>
              </w:rPr>
            </w:pPr>
          </w:p>
          <w:p w:rsidR="00B50857" w:rsidRPr="00B50857" w:rsidRDefault="00B50857" w:rsidP="009A284A">
            <w:pPr>
              <w:ind w:right="-108"/>
              <w:jc w:val="center"/>
              <w:rPr>
                <w:sz w:val="22"/>
                <w:szCs w:val="22"/>
              </w:rPr>
            </w:pPr>
            <w:r w:rsidRPr="00B50857">
              <w:rPr>
                <w:rFonts w:ascii="Arial Cyr Chuv" w:hAnsi="Arial Cyr Chuv" w:cs="Arial Cyr Chuv"/>
                <w:b/>
                <w:bCs/>
                <w:iCs/>
                <w:sz w:val="22"/>
                <w:szCs w:val="22"/>
              </w:rPr>
              <w:t>ЙЫШЁНУ</w:t>
            </w:r>
          </w:p>
          <w:p w:rsidR="00B50857" w:rsidRPr="00B50857" w:rsidRDefault="00B50857" w:rsidP="009A284A">
            <w:pPr>
              <w:ind w:right="-108"/>
              <w:jc w:val="center"/>
              <w:rPr>
                <w:rFonts w:ascii="Arial Cyr Chuv" w:hAnsi="Arial Cyr Chuv" w:cs="Arial Cyr Chuv"/>
                <w:b/>
                <w:bCs/>
                <w:iCs/>
                <w:sz w:val="22"/>
                <w:szCs w:val="22"/>
              </w:rPr>
            </w:pPr>
          </w:p>
          <w:p w:rsidR="00B50857" w:rsidRPr="00B50857" w:rsidRDefault="00B50857" w:rsidP="009A284A">
            <w:pPr>
              <w:ind w:right="-108"/>
              <w:jc w:val="center"/>
              <w:rPr>
                <w:sz w:val="22"/>
                <w:szCs w:val="22"/>
              </w:rPr>
            </w:pPr>
            <w:proofErr w:type="gramStart"/>
            <w:r w:rsidRPr="00B50857">
              <w:rPr>
                <w:rFonts w:ascii="Arial Cyr Chuv" w:hAnsi="Arial Cyr Chuv"/>
                <w:sz w:val="22"/>
                <w:szCs w:val="22"/>
              </w:rPr>
              <w:t xml:space="preserve">2019  </w:t>
            </w:r>
            <w:proofErr w:type="spellStart"/>
            <w:r w:rsidRPr="00B50857">
              <w:rPr>
                <w:rFonts w:ascii="Arial Cyr Chuv" w:hAnsi="Arial Cyr Chuv"/>
                <w:sz w:val="22"/>
                <w:szCs w:val="22"/>
              </w:rPr>
              <w:t>июл.н</w:t>
            </w:r>
            <w:proofErr w:type="spellEnd"/>
            <w:proofErr w:type="gramEnd"/>
            <w:r w:rsidRPr="00B50857">
              <w:rPr>
                <w:rFonts w:ascii="Arial Cyr Chuv" w:hAnsi="Arial Cyr Chuv"/>
                <w:sz w:val="22"/>
                <w:szCs w:val="22"/>
              </w:rPr>
              <w:t xml:space="preserve"> 03-м.ш. </w:t>
            </w:r>
            <w:r w:rsidRPr="00B50857">
              <w:rPr>
                <w:rFonts w:ascii="Arial CYR" w:hAnsi="Arial CYR" w:cs="Arial CYR"/>
                <w:bCs/>
                <w:iCs/>
                <w:sz w:val="22"/>
                <w:szCs w:val="22"/>
              </w:rPr>
              <w:t xml:space="preserve">№ 8/4  </w:t>
            </w:r>
          </w:p>
          <w:p w:rsidR="00B50857" w:rsidRPr="00B50857" w:rsidRDefault="00B50857" w:rsidP="009A284A">
            <w:pPr>
              <w:ind w:right="-108"/>
              <w:jc w:val="center"/>
              <w:rPr>
                <w:sz w:val="22"/>
                <w:szCs w:val="22"/>
              </w:rPr>
            </w:pPr>
            <w:r w:rsidRPr="00B50857">
              <w:rPr>
                <w:rFonts w:ascii="Arial Cyr Chuv" w:hAnsi="Arial Cyr Chuv" w:cs="Arial Cyr Chuv"/>
                <w:bCs/>
                <w:iCs/>
                <w:sz w:val="22"/>
                <w:szCs w:val="22"/>
              </w:rPr>
              <w:t xml:space="preserve"> </w:t>
            </w:r>
            <w:r w:rsidRPr="00B50857">
              <w:rPr>
                <w:rFonts w:ascii="Arial Cyr Chuv" w:hAnsi="Arial Cyr Chuv" w:cs="Arial Cyr Chuv"/>
                <w:sz w:val="22"/>
                <w:szCs w:val="22"/>
              </w:rPr>
              <w:t xml:space="preserve">  </w:t>
            </w:r>
            <w:r w:rsidRPr="00B50857">
              <w:rPr>
                <w:rFonts w:ascii="Arial Cyr Chuv" w:hAnsi="Arial Cyr Chuv" w:cs="Arial Cyr Chuv"/>
                <w:bCs/>
                <w:iCs/>
                <w:sz w:val="22"/>
                <w:szCs w:val="22"/>
              </w:rPr>
              <w:t xml:space="preserve">  </w:t>
            </w:r>
          </w:p>
          <w:p w:rsidR="00B50857" w:rsidRPr="00B50857" w:rsidRDefault="00B50857" w:rsidP="009A284A">
            <w:pPr>
              <w:ind w:right="-108"/>
              <w:jc w:val="center"/>
              <w:rPr>
                <w:sz w:val="22"/>
                <w:szCs w:val="22"/>
              </w:rPr>
            </w:pPr>
            <w:proofErr w:type="spellStart"/>
            <w:r w:rsidRPr="00B50857">
              <w:rPr>
                <w:rFonts w:ascii="Arial Cyr Chuv" w:hAnsi="Arial Cyr Chuv" w:cs="Arial Cyr Chuv"/>
                <w:bCs/>
                <w:iCs/>
                <w:sz w:val="22"/>
                <w:szCs w:val="22"/>
              </w:rPr>
              <w:t>Елч.</w:t>
            </w:r>
            <w:proofErr w:type="gramStart"/>
            <w:r w:rsidRPr="00B50857">
              <w:rPr>
                <w:rFonts w:ascii="Arial Cyr Chuv" w:hAnsi="Arial Cyr Chuv" w:cs="Arial Cyr Chuv"/>
                <w:bCs/>
                <w:iCs/>
                <w:sz w:val="22"/>
                <w:szCs w:val="22"/>
              </w:rPr>
              <w:t>к</w:t>
            </w:r>
            <w:proofErr w:type="spellEnd"/>
            <w:r w:rsidRPr="00B50857">
              <w:rPr>
                <w:rFonts w:ascii="Arial Cyr Chuv" w:hAnsi="Arial Cyr Chuv" w:cs="Arial Cyr Chuv"/>
                <w:bCs/>
                <w:iCs/>
                <w:sz w:val="22"/>
                <w:szCs w:val="22"/>
              </w:rPr>
              <w:t xml:space="preserve"> ял</w:t>
            </w:r>
            <w:proofErr w:type="gramEnd"/>
            <w:r w:rsidRPr="00B50857">
              <w:rPr>
                <w:rFonts w:ascii="Arial Cyr Chuv" w:hAnsi="Arial Cyr Chuv" w:cs="Arial Cyr Chuv"/>
                <w:bCs/>
                <w:iCs/>
                <w:sz w:val="22"/>
                <w:szCs w:val="22"/>
              </w:rPr>
              <w:t>.</w:t>
            </w:r>
          </w:p>
        </w:tc>
        <w:tc>
          <w:tcPr>
            <w:tcW w:w="1800" w:type="dxa"/>
            <w:hideMark/>
          </w:tcPr>
          <w:p w:rsidR="00B50857" w:rsidRPr="00B50857" w:rsidRDefault="00B50857" w:rsidP="009A284A">
            <w:pPr>
              <w:ind w:right="-108"/>
              <w:jc w:val="center"/>
              <w:rPr>
                <w:rFonts w:ascii="Arial Cyr Chuv" w:hAnsi="Arial Cyr Chuv" w:cs="Arial Cyr Chuv"/>
                <w:b/>
                <w:bCs/>
                <w:iCs/>
                <w:sz w:val="22"/>
                <w:szCs w:val="22"/>
              </w:rPr>
            </w:pPr>
            <w:r w:rsidRPr="00B50857">
              <w:rPr>
                <w:rFonts w:ascii="Arial Cyr Chuv" w:hAnsi="Arial Cyr Chuv" w:cs="Arial Cyr Chuv"/>
                <w:noProof/>
                <w:color w:val="000080"/>
                <w:sz w:val="22"/>
                <w:szCs w:val="22"/>
                <w:lang w:eastAsia="ru-RU"/>
              </w:rPr>
              <w:drawing>
                <wp:inline distT="0" distB="0" distL="0" distR="0">
                  <wp:extent cx="733425" cy="685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solidFill>
                            <a:srgbClr val="FFFFFF"/>
                          </a:solidFill>
                          <a:ln>
                            <a:noFill/>
                          </a:ln>
                        </pic:spPr>
                      </pic:pic>
                    </a:graphicData>
                  </a:graphic>
                </wp:inline>
              </w:drawing>
            </w:r>
          </w:p>
        </w:tc>
        <w:tc>
          <w:tcPr>
            <w:tcW w:w="4140" w:type="dxa"/>
          </w:tcPr>
          <w:p w:rsidR="00B50857" w:rsidRPr="00B50857" w:rsidRDefault="00B50857" w:rsidP="009A284A">
            <w:pPr>
              <w:ind w:right="-108"/>
              <w:jc w:val="center"/>
              <w:rPr>
                <w:sz w:val="22"/>
                <w:szCs w:val="22"/>
              </w:rPr>
            </w:pPr>
            <w:proofErr w:type="gramStart"/>
            <w:r w:rsidRPr="00B50857">
              <w:rPr>
                <w:rFonts w:ascii="Arial Cyr Chuv" w:hAnsi="Arial Cyr Chuv" w:cs="Arial Cyr Chuv"/>
                <w:b/>
                <w:bCs/>
                <w:iCs/>
                <w:sz w:val="22"/>
                <w:szCs w:val="22"/>
              </w:rPr>
              <w:t>Чувашская  Республика</w:t>
            </w:r>
            <w:proofErr w:type="gramEnd"/>
          </w:p>
          <w:p w:rsidR="00B50857" w:rsidRPr="00B50857" w:rsidRDefault="00B50857" w:rsidP="009A284A">
            <w:pPr>
              <w:ind w:right="-108"/>
              <w:jc w:val="center"/>
              <w:rPr>
                <w:sz w:val="22"/>
                <w:szCs w:val="22"/>
              </w:rPr>
            </w:pPr>
            <w:r w:rsidRPr="00B50857">
              <w:rPr>
                <w:rFonts w:ascii="Arial Cyr Chuv" w:hAnsi="Arial Cyr Chuv" w:cs="Arial Cyr Chuv"/>
                <w:b/>
                <w:bCs/>
                <w:iCs/>
                <w:sz w:val="22"/>
                <w:szCs w:val="22"/>
              </w:rPr>
              <w:t>Яльчикский район</w:t>
            </w:r>
          </w:p>
          <w:p w:rsidR="00B50857" w:rsidRPr="00B50857" w:rsidRDefault="00B50857" w:rsidP="009A284A">
            <w:pPr>
              <w:ind w:right="-108"/>
              <w:jc w:val="center"/>
              <w:rPr>
                <w:rFonts w:ascii="Arial Cyr Chuv" w:hAnsi="Arial Cyr Chuv" w:cs="Arial Cyr Chuv"/>
                <w:b/>
                <w:bCs/>
                <w:iCs/>
                <w:sz w:val="22"/>
                <w:szCs w:val="22"/>
              </w:rPr>
            </w:pPr>
          </w:p>
          <w:p w:rsidR="00B50857" w:rsidRPr="00B50857" w:rsidRDefault="00B50857" w:rsidP="009A284A">
            <w:pPr>
              <w:ind w:right="-108"/>
              <w:jc w:val="center"/>
              <w:rPr>
                <w:sz w:val="22"/>
                <w:szCs w:val="22"/>
              </w:rPr>
            </w:pPr>
            <w:r w:rsidRPr="00B50857">
              <w:rPr>
                <w:rFonts w:ascii="Arial Cyr Chuv" w:hAnsi="Arial Cyr Chuv" w:cs="Arial Cyr Chuv"/>
                <w:b/>
                <w:bCs/>
                <w:iCs/>
                <w:sz w:val="22"/>
                <w:szCs w:val="22"/>
              </w:rPr>
              <w:t>Собрание депутатов</w:t>
            </w:r>
          </w:p>
          <w:p w:rsidR="00B50857" w:rsidRPr="00B50857" w:rsidRDefault="00B50857" w:rsidP="009A284A">
            <w:pPr>
              <w:ind w:right="-108"/>
              <w:jc w:val="center"/>
              <w:rPr>
                <w:sz w:val="22"/>
                <w:szCs w:val="22"/>
              </w:rPr>
            </w:pPr>
            <w:r w:rsidRPr="00B50857">
              <w:rPr>
                <w:rFonts w:ascii="Arial Cyr Chuv" w:hAnsi="Arial Cyr Chuv" w:cs="Arial Cyr Chuv"/>
                <w:b/>
                <w:bCs/>
                <w:iCs/>
                <w:sz w:val="22"/>
                <w:szCs w:val="22"/>
              </w:rPr>
              <w:t>Яльчикского</w:t>
            </w:r>
          </w:p>
          <w:p w:rsidR="00B50857" w:rsidRPr="00B50857" w:rsidRDefault="00B50857" w:rsidP="009A284A">
            <w:pPr>
              <w:ind w:right="-108"/>
              <w:jc w:val="center"/>
              <w:rPr>
                <w:sz w:val="22"/>
                <w:szCs w:val="22"/>
              </w:rPr>
            </w:pPr>
            <w:r w:rsidRPr="00B50857">
              <w:rPr>
                <w:rFonts w:ascii="Arial Cyr Chuv" w:hAnsi="Arial Cyr Chuv" w:cs="Arial Cyr Chuv"/>
                <w:b/>
                <w:bCs/>
                <w:iCs/>
                <w:sz w:val="22"/>
                <w:szCs w:val="22"/>
              </w:rPr>
              <w:t>сельского поселения</w:t>
            </w:r>
          </w:p>
          <w:p w:rsidR="00B50857" w:rsidRPr="00B50857" w:rsidRDefault="00B50857" w:rsidP="009A284A">
            <w:pPr>
              <w:ind w:right="-108"/>
              <w:jc w:val="center"/>
              <w:rPr>
                <w:rFonts w:ascii="Arial Cyr Chuv" w:hAnsi="Arial Cyr Chuv" w:cs="Arial Cyr Chuv"/>
                <w:b/>
                <w:bCs/>
                <w:iCs/>
                <w:sz w:val="22"/>
                <w:szCs w:val="22"/>
              </w:rPr>
            </w:pPr>
          </w:p>
          <w:p w:rsidR="00B50857" w:rsidRPr="00B50857" w:rsidRDefault="00B50857" w:rsidP="009A284A">
            <w:pPr>
              <w:keepNext/>
              <w:tabs>
                <w:tab w:val="num" w:pos="0"/>
              </w:tabs>
              <w:ind w:left="-108" w:right="-108"/>
              <w:jc w:val="center"/>
              <w:outlineLvl w:val="0"/>
              <w:rPr>
                <w:rFonts w:ascii="Arial Cyr Chuv" w:hAnsi="Arial Cyr Chuv" w:cs="Arial Cyr Chuv"/>
                <w:sz w:val="22"/>
                <w:szCs w:val="22"/>
              </w:rPr>
            </w:pPr>
            <w:r w:rsidRPr="00B50857">
              <w:rPr>
                <w:rFonts w:ascii="Arial Cyr Chuv" w:hAnsi="Arial Cyr Chuv" w:cs="Arial Cyr Chuv"/>
                <w:b/>
                <w:bCs/>
                <w:iCs/>
                <w:sz w:val="22"/>
                <w:szCs w:val="22"/>
              </w:rPr>
              <w:t>РЕШЕНИЕ</w:t>
            </w:r>
          </w:p>
          <w:p w:rsidR="00B50857" w:rsidRPr="00B50857" w:rsidRDefault="00B50857" w:rsidP="009A284A">
            <w:pPr>
              <w:rPr>
                <w:b/>
                <w:bCs/>
                <w:iCs/>
                <w:sz w:val="22"/>
                <w:szCs w:val="22"/>
              </w:rPr>
            </w:pPr>
          </w:p>
          <w:p w:rsidR="00B50857" w:rsidRPr="00B50857" w:rsidRDefault="00B50857" w:rsidP="009A284A">
            <w:pPr>
              <w:ind w:right="-108"/>
              <w:jc w:val="center"/>
              <w:rPr>
                <w:sz w:val="22"/>
                <w:szCs w:val="22"/>
              </w:rPr>
            </w:pPr>
            <w:r w:rsidRPr="00B50857">
              <w:rPr>
                <w:rFonts w:ascii="Arial CYR" w:hAnsi="Arial CYR" w:cs="Arial CYR"/>
                <w:bCs/>
                <w:iCs/>
                <w:sz w:val="22"/>
                <w:szCs w:val="22"/>
              </w:rPr>
              <w:t xml:space="preserve">    «03» </w:t>
            </w:r>
            <w:proofErr w:type="gramStart"/>
            <w:r w:rsidRPr="00B50857">
              <w:rPr>
                <w:rFonts w:ascii="Arial CYR" w:hAnsi="Arial CYR" w:cs="Arial CYR"/>
                <w:bCs/>
                <w:iCs/>
                <w:sz w:val="22"/>
                <w:szCs w:val="22"/>
              </w:rPr>
              <w:t>июля  2019</w:t>
            </w:r>
            <w:proofErr w:type="gramEnd"/>
            <w:r w:rsidRPr="00B50857">
              <w:rPr>
                <w:rFonts w:ascii="Arial CYR" w:hAnsi="Arial CYR" w:cs="Arial CYR"/>
                <w:bCs/>
                <w:iCs/>
                <w:sz w:val="22"/>
                <w:szCs w:val="22"/>
              </w:rPr>
              <w:t xml:space="preserve"> г.  № 8/4  </w:t>
            </w:r>
          </w:p>
          <w:p w:rsidR="00B50857" w:rsidRPr="00B50857" w:rsidRDefault="00B50857" w:rsidP="009A284A">
            <w:pPr>
              <w:ind w:right="-108"/>
              <w:jc w:val="center"/>
              <w:rPr>
                <w:rFonts w:ascii="Arial Cyr Chuv" w:hAnsi="Arial Cyr Chuv" w:cs="Arial Cyr Chuv"/>
                <w:bCs/>
                <w:iCs/>
                <w:sz w:val="22"/>
                <w:szCs w:val="22"/>
              </w:rPr>
            </w:pPr>
          </w:p>
          <w:p w:rsidR="00B50857" w:rsidRPr="00B50857" w:rsidRDefault="00B50857" w:rsidP="009A284A">
            <w:pPr>
              <w:ind w:right="-108"/>
              <w:jc w:val="center"/>
              <w:rPr>
                <w:sz w:val="22"/>
                <w:szCs w:val="22"/>
              </w:rPr>
            </w:pPr>
            <w:r w:rsidRPr="00B50857">
              <w:rPr>
                <w:rFonts w:ascii="Arial Cyr Chuv" w:hAnsi="Arial Cyr Chuv" w:cs="Arial Cyr Chuv"/>
                <w:bCs/>
                <w:iCs/>
                <w:sz w:val="22"/>
                <w:szCs w:val="22"/>
              </w:rPr>
              <w:t>село Яльчики</w:t>
            </w:r>
          </w:p>
        </w:tc>
      </w:tr>
    </w:tbl>
    <w:p w:rsidR="00B50857" w:rsidRPr="00B50857" w:rsidRDefault="00B50857" w:rsidP="00B50857">
      <w:pPr>
        <w:tabs>
          <w:tab w:val="left" w:pos="3828"/>
        </w:tabs>
        <w:ind w:right="-2"/>
        <w:jc w:val="right"/>
        <w:rPr>
          <w:b/>
          <w:bCs/>
          <w:color w:val="000000"/>
          <w:sz w:val="22"/>
          <w:szCs w:val="22"/>
        </w:rPr>
      </w:pPr>
      <w:r w:rsidRPr="00B50857">
        <w:rPr>
          <w:b/>
          <w:bCs/>
          <w:color w:val="000000"/>
          <w:sz w:val="22"/>
          <w:szCs w:val="22"/>
        </w:rPr>
        <w:t xml:space="preserve">                  </w:t>
      </w:r>
    </w:p>
    <w:p w:rsidR="00B50857" w:rsidRPr="00B50857" w:rsidRDefault="00B50857" w:rsidP="00B50857">
      <w:pPr>
        <w:tabs>
          <w:tab w:val="left" w:pos="360"/>
        </w:tabs>
        <w:ind w:right="4818"/>
        <w:jc w:val="center"/>
        <w:rPr>
          <w:color w:val="000000"/>
          <w:sz w:val="22"/>
          <w:szCs w:val="22"/>
        </w:rPr>
      </w:pPr>
      <w:r w:rsidRPr="00B50857">
        <w:rPr>
          <w:color w:val="000000"/>
          <w:sz w:val="22"/>
          <w:szCs w:val="22"/>
        </w:rPr>
        <w:t xml:space="preserve">                                                                                   </w:t>
      </w:r>
    </w:p>
    <w:p w:rsidR="00B50857" w:rsidRPr="00B50857" w:rsidRDefault="00B50857" w:rsidP="00B50857">
      <w:pPr>
        <w:pStyle w:val="af6"/>
        <w:rPr>
          <w:bCs/>
          <w:sz w:val="22"/>
          <w:szCs w:val="22"/>
        </w:rPr>
      </w:pPr>
      <w:r w:rsidRPr="00B50857">
        <w:rPr>
          <w:bCs/>
          <w:sz w:val="22"/>
          <w:szCs w:val="22"/>
        </w:rPr>
        <w:t xml:space="preserve">О внесении изменений в Правила благоустройства </w:t>
      </w:r>
    </w:p>
    <w:p w:rsidR="00B50857" w:rsidRPr="00B50857" w:rsidRDefault="00B50857" w:rsidP="00B50857">
      <w:pPr>
        <w:pStyle w:val="af6"/>
        <w:rPr>
          <w:bCs/>
          <w:sz w:val="22"/>
          <w:szCs w:val="22"/>
        </w:rPr>
      </w:pPr>
      <w:r w:rsidRPr="00B50857">
        <w:rPr>
          <w:bCs/>
          <w:sz w:val="22"/>
          <w:szCs w:val="22"/>
        </w:rPr>
        <w:t xml:space="preserve">территории </w:t>
      </w:r>
      <w:proofErr w:type="gramStart"/>
      <w:r w:rsidRPr="00B50857">
        <w:rPr>
          <w:bCs/>
          <w:sz w:val="22"/>
          <w:szCs w:val="22"/>
        </w:rPr>
        <w:t>Яльчикского  сельского</w:t>
      </w:r>
      <w:proofErr w:type="gramEnd"/>
      <w:r w:rsidRPr="00B50857">
        <w:rPr>
          <w:bCs/>
          <w:sz w:val="22"/>
          <w:szCs w:val="22"/>
        </w:rPr>
        <w:t xml:space="preserve"> поселения </w:t>
      </w:r>
    </w:p>
    <w:p w:rsidR="00B50857" w:rsidRPr="00B50857" w:rsidRDefault="00B50857" w:rsidP="00B50857">
      <w:pPr>
        <w:pStyle w:val="af6"/>
        <w:rPr>
          <w:bCs/>
          <w:sz w:val="22"/>
          <w:szCs w:val="22"/>
        </w:rPr>
      </w:pPr>
      <w:r w:rsidRPr="00B50857">
        <w:rPr>
          <w:bCs/>
          <w:sz w:val="22"/>
          <w:szCs w:val="22"/>
        </w:rPr>
        <w:t>Яльчикского района Чувашской Республики</w:t>
      </w:r>
    </w:p>
    <w:p w:rsidR="00B50857" w:rsidRPr="00B50857" w:rsidRDefault="00B50857" w:rsidP="00B50857">
      <w:pPr>
        <w:pStyle w:val="af6"/>
        <w:rPr>
          <w:rStyle w:val="af7"/>
          <w:b w:val="0"/>
          <w:sz w:val="22"/>
          <w:szCs w:val="22"/>
        </w:rPr>
      </w:pPr>
    </w:p>
    <w:p w:rsidR="00B50857" w:rsidRPr="00B50857" w:rsidRDefault="00B50857" w:rsidP="00B50857">
      <w:pPr>
        <w:tabs>
          <w:tab w:val="left" w:pos="9355"/>
        </w:tabs>
        <w:ind w:right="-1" w:firstLine="720"/>
        <w:jc w:val="both"/>
        <w:rPr>
          <w:sz w:val="22"/>
          <w:szCs w:val="22"/>
        </w:rPr>
      </w:pPr>
      <w:r w:rsidRPr="00B50857">
        <w:rPr>
          <w:sz w:val="22"/>
          <w:szCs w:val="22"/>
        </w:rPr>
        <w:t xml:space="preserve">В соответствии с Федеральным законом от 06.10.2003 № 131-ФЗ «Об общих принципах организации местного самоуправления в Российской Федерации», ст.ст.31, 32, 33 Градостроительного кодекса Российской </w:t>
      </w:r>
      <w:proofErr w:type="gramStart"/>
      <w:r w:rsidRPr="00B50857">
        <w:rPr>
          <w:sz w:val="22"/>
          <w:szCs w:val="22"/>
        </w:rPr>
        <w:t>Федерации,  Уставом</w:t>
      </w:r>
      <w:proofErr w:type="gramEnd"/>
      <w:r w:rsidRPr="00B50857">
        <w:rPr>
          <w:sz w:val="22"/>
          <w:szCs w:val="22"/>
        </w:rPr>
        <w:t xml:space="preserve"> Яльчикского сельского поселения Яльчикского района Чувашской Республики Собрание депутатов Яльчикского сельского поселения Яльчикского района Чувашской Республики     р е ш и л о:</w:t>
      </w:r>
    </w:p>
    <w:p w:rsidR="00B50857" w:rsidRPr="00B50857" w:rsidRDefault="00B50857" w:rsidP="00B50857">
      <w:pPr>
        <w:pStyle w:val="af6"/>
        <w:rPr>
          <w:sz w:val="22"/>
          <w:szCs w:val="22"/>
        </w:rPr>
      </w:pPr>
      <w:r w:rsidRPr="00B50857">
        <w:rPr>
          <w:sz w:val="22"/>
          <w:szCs w:val="22"/>
        </w:rPr>
        <w:t xml:space="preserve">        </w:t>
      </w:r>
    </w:p>
    <w:p w:rsidR="00B50857" w:rsidRPr="00B50857" w:rsidRDefault="00B50857" w:rsidP="00B50857">
      <w:pPr>
        <w:pStyle w:val="af6"/>
        <w:jc w:val="both"/>
        <w:rPr>
          <w:bCs/>
          <w:sz w:val="22"/>
          <w:szCs w:val="22"/>
        </w:rPr>
      </w:pPr>
      <w:r w:rsidRPr="00B50857">
        <w:rPr>
          <w:sz w:val="22"/>
          <w:szCs w:val="22"/>
        </w:rPr>
        <w:t xml:space="preserve">Внести изменения </w:t>
      </w:r>
      <w:proofErr w:type="gramStart"/>
      <w:r w:rsidRPr="00B50857">
        <w:rPr>
          <w:sz w:val="22"/>
          <w:szCs w:val="22"/>
        </w:rPr>
        <w:t xml:space="preserve">в  </w:t>
      </w:r>
      <w:r w:rsidRPr="00B50857">
        <w:rPr>
          <w:bCs/>
          <w:sz w:val="22"/>
          <w:szCs w:val="22"/>
        </w:rPr>
        <w:t>Правила</w:t>
      </w:r>
      <w:proofErr w:type="gramEnd"/>
      <w:r w:rsidRPr="00B50857">
        <w:rPr>
          <w:bCs/>
          <w:sz w:val="22"/>
          <w:szCs w:val="22"/>
        </w:rPr>
        <w:t xml:space="preserve"> благоустройства территории </w:t>
      </w:r>
      <w:r w:rsidRPr="00B50857">
        <w:rPr>
          <w:sz w:val="22"/>
          <w:szCs w:val="22"/>
        </w:rPr>
        <w:t>Яльчикского</w:t>
      </w:r>
      <w:r w:rsidRPr="00B50857">
        <w:rPr>
          <w:bCs/>
          <w:sz w:val="22"/>
          <w:szCs w:val="22"/>
        </w:rPr>
        <w:t xml:space="preserve"> сельского поселения Яльчикского района Чувашской Республики, </w:t>
      </w:r>
      <w:r w:rsidRPr="00B50857">
        <w:rPr>
          <w:sz w:val="22"/>
          <w:szCs w:val="22"/>
        </w:rPr>
        <w:t>утвержденный решением Собрания депутатов Яльчикского сельского поселения Яльчикского района Чувашской Республики от 13.12.2017 № 16/6, следующие изменения:</w:t>
      </w:r>
    </w:p>
    <w:p w:rsidR="00B50857" w:rsidRPr="00B50857" w:rsidRDefault="00B50857" w:rsidP="00B50857">
      <w:pPr>
        <w:tabs>
          <w:tab w:val="left" w:pos="9355"/>
        </w:tabs>
        <w:ind w:right="-1" w:firstLine="709"/>
        <w:jc w:val="both"/>
        <w:rPr>
          <w:sz w:val="22"/>
          <w:szCs w:val="22"/>
        </w:rPr>
      </w:pPr>
      <w:r w:rsidRPr="00B50857">
        <w:rPr>
          <w:sz w:val="22"/>
          <w:szCs w:val="22"/>
        </w:rPr>
        <w:t>б) в пункт 5.3.2.  дополнить</w:t>
      </w:r>
      <w:r w:rsidRPr="00B50857">
        <w:rPr>
          <w:sz w:val="22"/>
          <w:szCs w:val="22"/>
          <w:shd w:val="clear" w:color="auto" w:fill="FFFFFF"/>
        </w:rPr>
        <w:t xml:space="preserve"> подпунктом </w:t>
      </w:r>
      <w:r w:rsidRPr="00B50857">
        <w:rPr>
          <w:rStyle w:val="16"/>
          <w:color w:val="000000"/>
          <w:sz w:val="22"/>
          <w:szCs w:val="22"/>
        </w:rPr>
        <w:t xml:space="preserve">5.3.2.4. </w:t>
      </w:r>
      <w:r w:rsidRPr="00B50857">
        <w:rPr>
          <w:sz w:val="22"/>
          <w:szCs w:val="22"/>
          <w:shd w:val="clear" w:color="auto" w:fill="FFFFFF"/>
        </w:rPr>
        <w:t xml:space="preserve"> следующего содержания:</w:t>
      </w:r>
    </w:p>
    <w:p w:rsidR="00B50857" w:rsidRPr="00B50857" w:rsidRDefault="00B50857" w:rsidP="00B50857">
      <w:pPr>
        <w:jc w:val="both"/>
        <w:rPr>
          <w:sz w:val="22"/>
          <w:szCs w:val="22"/>
        </w:rPr>
      </w:pPr>
      <w:r w:rsidRPr="00B50857">
        <w:rPr>
          <w:sz w:val="22"/>
          <w:szCs w:val="22"/>
        </w:rPr>
        <w:t>5.3.2.4.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B50857" w:rsidRPr="00B50857" w:rsidRDefault="00B50857" w:rsidP="00B50857">
      <w:pPr>
        <w:pStyle w:val="af6"/>
        <w:jc w:val="both"/>
        <w:rPr>
          <w:sz w:val="22"/>
          <w:szCs w:val="22"/>
        </w:rPr>
      </w:pPr>
      <w:r w:rsidRPr="00B50857">
        <w:rPr>
          <w:sz w:val="22"/>
          <w:szCs w:val="22"/>
        </w:rPr>
        <w:t xml:space="preserve">2. Настоящее Решение вступает в силу со </w:t>
      </w:r>
      <w:r>
        <w:rPr>
          <w:sz w:val="22"/>
          <w:szCs w:val="22"/>
        </w:rPr>
        <w:t xml:space="preserve">дня его официального </w:t>
      </w:r>
      <w:r w:rsidRPr="00B50857">
        <w:rPr>
          <w:sz w:val="22"/>
          <w:szCs w:val="22"/>
        </w:rPr>
        <w:t>опубликования.</w:t>
      </w:r>
    </w:p>
    <w:p w:rsidR="00B50857" w:rsidRPr="00B50857" w:rsidRDefault="00B50857" w:rsidP="00B50857">
      <w:pPr>
        <w:pStyle w:val="ConsPlusNormal"/>
        <w:jc w:val="both"/>
        <w:rPr>
          <w:rFonts w:ascii="Times New Roman" w:hAnsi="Times New Roman" w:cs="Times New Roman"/>
          <w:color w:val="000000"/>
          <w:szCs w:val="22"/>
        </w:rPr>
      </w:pPr>
    </w:p>
    <w:p w:rsidR="00B50857" w:rsidRPr="00B50857" w:rsidRDefault="00B50857" w:rsidP="00B50857">
      <w:pPr>
        <w:pStyle w:val="ConsPlusNormal"/>
        <w:jc w:val="both"/>
        <w:rPr>
          <w:rFonts w:ascii="Times New Roman" w:hAnsi="Times New Roman" w:cs="Times New Roman"/>
          <w:color w:val="000000"/>
          <w:szCs w:val="22"/>
        </w:rPr>
      </w:pPr>
      <w:r w:rsidRPr="00B50857">
        <w:rPr>
          <w:rFonts w:ascii="Times New Roman" w:hAnsi="Times New Roman" w:cs="Times New Roman"/>
          <w:color w:val="000000"/>
          <w:szCs w:val="22"/>
        </w:rPr>
        <w:t xml:space="preserve">Глава Яльчикского сельского поселения                                              </w:t>
      </w:r>
    </w:p>
    <w:p w:rsidR="00B50857" w:rsidRDefault="00B50857" w:rsidP="00B50857">
      <w:pPr>
        <w:pStyle w:val="ConsPlusNormal"/>
        <w:tabs>
          <w:tab w:val="left" w:pos="6840"/>
        </w:tabs>
        <w:jc w:val="both"/>
        <w:rPr>
          <w:rFonts w:ascii="Times New Roman" w:hAnsi="Times New Roman" w:cs="Times New Roman"/>
          <w:color w:val="000000"/>
          <w:szCs w:val="22"/>
        </w:rPr>
      </w:pPr>
      <w:r w:rsidRPr="00B50857">
        <w:rPr>
          <w:rFonts w:ascii="Times New Roman" w:hAnsi="Times New Roman" w:cs="Times New Roman"/>
          <w:color w:val="000000"/>
          <w:szCs w:val="22"/>
        </w:rPr>
        <w:t>Яльчикского района</w:t>
      </w:r>
      <w:r w:rsidRPr="00B50857">
        <w:rPr>
          <w:rFonts w:ascii="Times New Roman" w:hAnsi="Times New Roman" w:cs="Times New Roman"/>
          <w:color w:val="000000"/>
          <w:szCs w:val="22"/>
        </w:rPr>
        <w:tab/>
        <w:t xml:space="preserve">           А.Г. Смирнова</w:t>
      </w:r>
    </w:p>
    <w:p w:rsidR="009A284A" w:rsidRDefault="009A284A" w:rsidP="00B50857">
      <w:pPr>
        <w:pStyle w:val="ConsPlusNormal"/>
        <w:tabs>
          <w:tab w:val="left" w:pos="6840"/>
        </w:tabs>
        <w:jc w:val="both"/>
        <w:rPr>
          <w:rFonts w:ascii="Times New Roman" w:hAnsi="Times New Roman" w:cs="Times New Roman"/>
          <w:color w:val="000000"/>
          <w:szCs w:val="22"/>
        </w:rPr>
      </w:pPr>
    </w:p>
    <w:tbl>
      <w:tblPr>
        <w:tblW w:w="9336" w:type="dxa"/>
        <w:tblInd w:w="125" w:type="dxa"/>
        <w:tblLayout w:type="fixed"/>
        <w:tblLook w:val="01E0" w:firstRow="1" w:lastRow="1" w:firstColumn="1" w:lastColumn="1" w:noHBand="0" w:noVBand="0"/>
      </w:tblPr>
      <w:tblGrid>
        <w:gridCol w:w="37"/>
        <w:gridCol w:w="3819"/>
        <w:gridCol w:w="1494"/>
        <w:gridCol w:w="3060"/>
        <w:gridCol w:w="926"/>
      </w:tblGrid>
      <w:tr w:rsidR="009A284A" w:rsidRPr="009A284A" w:rsidTr="009A284A">
        <w:trPr>
          <w:gridBefore w:val="1"/>
          <w:wBefore w:w="37" w:type="dxa"/>
          <w:trHeight w:val="3109"/>
        </w:trPr>
        <w:tc>
          <w:tcPr>
            <w:tcW w:w="3819" w:type="dxa"/>
          </w:tcPr>
          <w:p w:rsidR="009A284A" w:rsidRPr="009A284A" w:rsidRDefault="009A284A" w:rsidP="009A284A">
            <w:pPr>
              <w:keepNext/>
              <w:ind w:right="142"/>
              <w:jc w:val="center"/>
              <w:outlineLvl w:val="1"/>
              <w:rPr>
                <w:rFonts w:ascii="Arial Cyr Chuv" w:hAnsi="Arial Cyr Chuv" w:cs="Arial"/>
                <w:sz w:val="22"/>
                <w:szCs w:val="22"/>
              </w:rPr>
            </w:pPr>
            <w:proofErr w:type="spellStart"/>
            <w:r w:rsidRPr="009A284A">
              <w:rPr>
                <w:rFonts w:ascii="Arial Cyr Chuv" w:hAnsi="Arial Cyr Chuv" w:cs="Arial"/>
                <w:sz w:val="22"/>
                <w:szCs w:val="22"/>
              </w:rPr>
              <w:lastRenderedPageBreak/>
              <w:t>Чёваш</w:t>
            </w:r>
            <w:proofErr w:type="spellEnd"/>
            <w:r w:rsidRPr="009A284A">
              <w:rPr>
                <w:rFonts w:ascii="Arial Cyr Chuv" w:hAnsi="Arial Cyr Chuv" w:cs="Arial"/>
                <w:sz w:val="22"/>
                <w:szCs w:val="22"/>
              </w:rPr>
              <w:t xml:space="preserve"> </w:t>
            </w:r>
            <w:r w:rsidRPr="009A284A">
              <w:rPr>
                <w:rFonts w:ascii="Arial Cyr Chuv" w:hAnsi="Arial Cyr Chuv"/>
                <w:sz w:val="22"/>
                <w:szCs w:val="22"/>
              </w:rPr>
              <w:t>Республики</w:t>
            </w:r>
          </w:p>
          <w:p w:rsidR="009A284A" w:rsidRPr="009A284A" w:rsidRDefault="009A284A" w:rsidP="009A284A">
            <w:pPr>
              <w:keepNext/>
              <w:ind w:right="72"/>
              <w:jc w:val="center"/>
              <w:outlineLvl w:val="0"/>
              <w:rPr>
                <w:rFonts w:ascii="Arial Cyr Chuv" w:hAnsi="Arial Cyr Chuv"/>
                <w:sz w:val="22"/>
                <w:szCs w:val="22"/>
              </w:rPr>
            </w:pPr>
            <w:proofErr w:type="spellStart"/>
            <w:r w:rsidRPr="009A284A">
              <w:rPr>
                <w:rFonts w:ascii="Arial Cyr Chuv" w:hAnsi="Arial Cyr Chuv"/>
                <w:sz w:val="22"/>
                <w:szCs w:val="22"/>
              </w:rPr>
              <w:t>Елч.</w:t>
            </w:r>
            <w:proofErr w:type="gramStart"/>
            <w:r w:rsidRPr="009A284A">
              <w:rPr>
                <w:rFonts w:ascii="Arial Cyr Chuv" w:hAnsi="Arial Cyr Chuv"/>
                <w:sz w:val="22"/>
                <w:szCs w:val="22"/>
              </w:rPr>
              <w:t>к</w:t>
            </w:r>
            <w:proofErr w:type="spellEnd"/>
            <w:r w:rsidRPr="009A284A">
              <w:rPr>
                <w:rFonts w:ascii="Arial Cyr Chuv" w:hAnsi="Arial Cyr Chuv"/>
                <w:sz w:val="22"/>
                <w:szCs w:val="22"/>
              </w:rPr>
              <w:t xml:space="preserve"> район</w:t>
            </w:r>
            <w:proofErr w:type="gramEnd"/>
            <w:r w:rsidRPr="009A284A">
              <w:rPr>
                <w:rFonts w:ascii="Arial Cyr Chuv" w:hAnsi="Arial Cyr Chuv"/>
                <w:sz w:val="22"/>
                <w:szCs w:val="22"/>
              </w:rPr>
              <w:t>.</w:t>
            </w:r>
          </w:p>
          <w:p w:rsidR="009A284A" w:rsidRPr="009A284A" w:rsidRDefault="009A284A" w:rsidP="009A284A">
            <w:pPr>
              <w:rPr>
                <w:sz w:val="22"/>
                <w:szCs w:val="22"/>
              </w:rPr>
            </w:pPr>
          </w:p>
          <w:p w:rsidR="009A284A" w:rsidRPr="009A284A" w:rsidRDefault="009A284A" w:rsidP="009A284A">
            <w:pPr>
              <w:keepNext/>
              <w:ind w:right="74"/>
              <w:jc w:val="center"/>
              <w:outlineLvl w:val="0"/>
              <w:rPr>
                <w:rFonts w:ascii="Arial Cyr Chuv" w:hAnsi="Arial Cyr Chuv"/>
                <w:sz w:val="22"/>
                <w:szCs w:val="22"/>
              </w:rPr>
            </w:pPr>
            <w:proofErr w:type="spellStart"/>
            <w:r w:rsidRPr="009A284A">
              <w:rPr>
                <w:rFonts w:ascii="Arial Cyr Chuv" w:hAnsi="Arial Cyr Chuv"/>
                <w:sz w:val="22"/>
                <w:szCs w:val="22"/>
              </w:rPr>
              <w:t>Елч.к</w:t>
            </w:r>
            <w:proofErr w:type="spellEnd"/>
          </w:p>
          <w:p w:rsidR="009A284A" w:rsidRPr="009A284A" w:rsidRDefault="009A284A" w:rsidP="009A284A">
            <w:pPr>
              <w:keepNext/>
              <w:tabs>
                <w:tab w:val="left" w:pos="930"/>
                <w:tab w:val="center" w:pos="1980"/>
              </w:tabs>
              <w:ind w:right="74"/>
              <w:outlineLvl w:val="0"/>
              <w:rPr>
                <w:rFonts w:ascii="Arial Cyr Chuv" w:hAnsi="Arial Cyr Chuv"/>
                <w:sz w:val="22"/>
                <w:szCs w:val="22"/>
              </w:rPr>
            </w:pPr>
            <w:r w:rsidRPr="009A284A">
              <w:rPr>
                <w:rFonts w:ascii="Arial Cyr Chuv" w:hAnsi="Arial Cyr Chuv"/>
                <w:sz w:val="22"/>
                <w:szCs w:val="22"/>
              </w:rPr>
              <w:tab/>
            </w:r>
            <w:r w:rsidRPr="009A284A">
              <w:rPr>
                <w:rFonts w:ascii="Arial Cyr Chuv" w:hAnsi="Arial Cyr Chuv"/>
                <w:sz w:val="22"/>
                <w:szCs w:val="22"/>
              </w:rPr>
              <w:tab/>
              <w:t xml:space="preserve">ял </w:t>
            </w:r>
            <w:proofErr w:type="spellStart"/>
            <w:r w:rsidRPr="009A284A">
              <w:rPr>
                <w:rFonts w:ascii="Arial Cyr Chuv" w:hAnsi="Arial Cyr Chuv"/>
                <w:sz w:val="22"/>
                <w:szCs w:val="22"/>
              </w:rPr>
              <w:t>поселений.н</w:t>
            </w:r>
            <w:proofErr w:type="spellEnd"/>
            <w:r w:rsidRPr="009A284A">
              <w:rPr>
                <w:rFonts w:ascii="Arial Cyr Chuv" w:hAnsi="Arial Cyr Chuv"/>
                <w:sz w:val="22"/>
                <w:szCs w:val="22"/>
              </w:rPr>
              <w:t xml:space="preserve"> </w:t>
            </w:r>
          </w:p>
          <w:p w:rsidR="009A284A" w:rsidRPr="009A284A" w:rsidRDefault="009A284A" w:rsidP="009A284A">
            <w:pPr>
              <w:keepNext/>
              <w:ind w:right="74"/>
              <w:jc w:val="center"/>
              <w:outlineLvl w:val="0"/>
              <w:rPr>
                <w:rFonts w:ascii="Arial Cyr Chuv" w:hAnsi="Arial Cyr Chuv"/>
                <w:sz w:val="22"/>
                <w:szCs w:val="22"/>
              </w:rPr>
            </w:pPr>
            <w:r w:rsidRPr="009A284A">
              <w:rPr>
                <w:rFonts w:ascii="Arial Cyr Chuv" w:hAnsi="Arial Cyr Chuv"/>
                <w:sz w:val="22"/>
                <w:szCs w:val="22"/>
              </w:rPr>
              <w:t>администраций.</w:t>
            </w:r>
          </w:p>
          <w:p w:rsidR="009A284A" w:rsidRPr="009A284A" w:rsidRDefault="009A284A" w:rsidP="009A284A">
            <w:pPr>
              <w:ind w:right="74"/>
              <w:jc w:val="center"/>
              <w:rPr>
                <w:rFonts w:ascii="Arial Cyr Chuv" w:hAnsi="Arial Cyr Chuv"/>
                <w:sz w:val="22"/>
                <w:szCs w:val="22"/>
              </w:rPr>
            </w:pPr>
          </w:p>
          <w:p w:rsidR="009A284A" w:rsidRPr="009A284A" w:rsidRDefault="009A284A" w:rsidP="009A284A">
            <w:pPr>
              <w:keepNext/>
              <w:ind w:right="72"/>
              <w:jc w:val="center"/>
              <w:outlineLvl w:val="2"/>
              <w:rPr>
                <w:rFonts w:ascii="Arial Cyr Chuv" w:hAnsi="Arial Cyr Chuv"/>
                <w:bCs/>
                <w:sz w:val="22"/>
                <w:szCs w:val="22"/>
              </w:rPr>
            </w:pPr>
            <w:r w:rsidRPr="009A284A">
              <w:rPr>
                <w:rFonts w:ascii="Arial Cyr Chuv" w:hAnsi="Arial Cyr Chuv"/>
                <w:bCs/>
                <w:sz w:val="22"/>
                <w:szCs w:val="22"/>
              </w:rPr>
              <w:t>ЙЫШЁНУ</w:t>
            </w:r>
          </w:p>
          <w:p w:rsidR="009A284A" w:rsidRPr="009A284A" w:rsidRDefault="009A284A" w:rsidP="009A284A">
            <w:pPr>
              <w:ind w:left="-360" w:right="72"/>
              <w:jc w:val="center"/>
              <w:rPr>
                <w:rFonts w:ascii="Arial Cyr Chuv" w:hAnsi="Arial Cyr Chuv"/>
                <w:sz w:val="22"/>
                <w:szCs w:val="22"/>
              </w:rPr>
            </w:pPr>
          </w:p>
          <w:p w:rsidR="009A284A" w:rsidRPr="009A284A" w:rsidRDefault="009A284A" w:rsidP="009A284A">
            <w:pPr>
              <w:ind w:right="72"/>
              <w:jc w:val="center"/>
              <w:rPr>
                <w:rFonts w:ascii="Arial Cyr Chuv" w:hAnsi="Arial Cyr Chuv"/>
                <w:sz w:val="22"/>
                <w:szCs w:val="22"/>
              </w:rPr>
            </w:pPr>
            <w:r w:rsidRPr="009A284A">
              <w:rPr>
                <w:rFonts w:ascii="Arial Cyr Chuv" w:hAnsi="Arial Cyr Chuv"/>
                <w:sz w:val="22"/>
                <w:szCs w:val="22"/>
              </w:rPr>
              <w:t>2019 =</w:t>
            </w:r>
            <w:r w:rsidRPr="009A284A">
              <w:rPr>
                <w:sz w:val="22"/>
                <w:szCs w:val="22"/>
              </w:rPr>
              <w:t xml:space="preserve">. </w:t>
            </w:r>
            <w:proofErr w:type="spellStart"/>
            <w:r w:rsidRPr="009A284A">
              <w:rPr>
                <w:rFonts w:ascii="Arial Cyr Chuv" w:hAnsi="Arial Cyr Chuv"/>
                <w:sz w:val="22"/>
                <w:szCs w:val="22"/>
              </w:rPr>
              <w:t>июл.н</w:t>
            </w:r>
            <w:proofErr w:type="spellEnd"/>
            <w:r w:rsidRPr="009A284A">
              <w:rPr>
                <w:sz w:val="22"/>
                <w:szCs w:val="22"/>
              </w:rPr>
              <w:t xml:space="preserve"> 03</w:t>
            </w:r>
            <w:r w:rsidRPr="009A284A">
              <w:rPr>
                <w:rFonts w:ascii="Arial Cyr Chuv" w:hAnsi="Arial Cyr Chuv"/>
                <w:sz w:val="22"/>
                <w:szCs w:val="22"/>
              </w:rPr>
              <w:t xml:space="preserve">-м.ш. №87  </w:t>
            </w:r>
          </w:p>
          <w:p w:rsidR="009A284A" w:rsidRPr="009A284A" w:rsidRDefault="009A284A" w:rsidP="009A284A">
            <w:pPr>
              <w:jc w:val="center"/>
              <w:rPr>
                <w:rFonts w:ascii="Arial Cyr Chuv" w:hAnsi="Arial Cyr Chuv"/>
                <w:sz w:val="22"/>
                <w:szCs w:val="22"/>
              </w:rPr>
            </w:pPr>
            <w:proofErr w:type="spellStart"/>
            <w:r w:rsidRPr="009A284A">
              <w:rPr>
                <w:rFonts w:ascii="Arial Cyr Chuv" w:hAnsi="Arial Cyr Chuv"/>
                <w:sz w:val="22"/>
                <w:szCs w:val="22"/>
              </w:rPr>
              <w:t>Елч.</w:t>
            </w:r>
            <w:proofErr w:type="gramStart"/>
            <w:r w:rsidRPr="009A284A">
              <w:rPr>
                <w:rFonts w:ascii="Arial Cyr Chuv" w:hAnsi="Arial Cyr Chuv"/>
                <w:sz w:val="22"/>
                <w:szCs w:val="22"/>
              </w:rPr>
              <w:t>к</w:t>
            </w:r>
            <w:proofErr w:type="spellEnd"/>
            <w:r w:rsidRPr="009A284A">
              <w:rPr>
                <w:rFonts w:ascii="Arial Cyr Chuv" w:hAnsi="Arial Cyr Chuv"/>
                <w:sz w:val="22"/>
                <w:szCs w:val="22"/>
              </w:rPr>
              <w:t xml:space="preserve"> ял</w:t>
            </w:r>
            <w:proofErr w:type="gramEnd"/>
            <w:r w:rsidRPr="009A284A">
              <w:rPr>
                <w:rFonts w:ascii="Arial Cyr Chuv" w:hAnsi="Arial Cyr Chuv"/>
                <w:sz w:val="22"/>
                <w:szCs w:val="22"/>
              </w:rPr>
              <w:t>.</w:t>
            </w:r>
          </w:p>
        </w:tc>
        <w:tc>
          <w:tcPr>
            <w:tcW w:w="1494" w:type="dxa"/>
            <w:hideMark/>
          </w:tcPr>
          <w:p w:rsidR="009A284A" w:rsidRPr="009A284A" w:rsidRDefault="009A284A" w:rsidP="009A284A">
            <w:pPr>
              <w:ind w:left="-506"/>
              <w:jc w:val="center"/>
              <w:rPr>
                <w:sz w:val="22"/>
                <w:szCs w:val="22"/>
              </w:rPr>
            </w:pPr>
            <w:r w:rsidRPr="009A284A">
              <w:rPr>
                <w:noProof/>
                <w:color w:val="000080"/>
                <w:sz w:val="22"/>
                <w:szCs w:val="22"/>
                <w:lang w:eastAsia="ru-RU"/>
              </w:rPr>
              <w:drawing>
                <wp:inline distT="0" distB="0" distL="0" distR="0">
                  <wp:extent cx="676275" cy="685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lum bright="12000" contrast="18000"/>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3986" w:type="dxa"/>
            <w:gridSpan w:val="2"/>
          </w:tcPr>
          <w:p w:rsidR="009A284A" w:rsidRPr="009A284A" w:rsidRDefault="009A284A" w:rsidP="009A284A">
            <w:pPr>
              <w:ind w:right="914"/>
              <w:jc w:val="center"/>
              <w:rPr>
                <w:rFonts w:ascii="Arial Cyr Chuv" w:hAnsi="Arial Cyr Chuv"/>
                <w:sz w:val="22"/>
                <w:szCs w:val="22"/>
              </w:rPr>
            </w:pPr>
            <w:r w:rsidRPr="009A284A">
              <w:rPr>
                <w:rFonts w:ascii="Arial Cyr Chuv" w:hAnsi="Arial Cyr Chuv"/>
                <w:sz w:val="22"/>
                <w:szCs w:val="22"/>
              </w:rPr>
              <w:t>Чувашская Республика</w:t>
            </w:r>
          </w:p>
          <w:p w:rsidR="009A284A" w:rsidRPr="009A284A" w:rsidRDefault="009A284A" w:rsidP="009A284A">
            <w:pPr>
              <w:ind w:right="914"/>
              <w:jc w:val="center"/>
              <w:rPr>
                <w:rFonts w:ascii="Arial Cyr Chuv" w:hAnsi="Arial Cyr Chuv"/>
                <w:sz w:val="22"/>
                <w:szCs w:val="22"/>
              </w:rPr>
            </w:pPr>
            <w:r w:rsidRPr="009A284A">
              <w:rPr>
                <w:rFonts w:ascii="Arial Cyr Chuv" w:hAnsi="Arial Cyr Chuv"/>
                <w:sz w:val="22"/>
                <w:szCs w:val="22"/>
              </w:rPr>
              <w:t>Яльчикский район</w:t>
            </w:r>
          </w:p>
          <w:p w:rsidR="009A284A" w:rsidRPr="009A284A" w:rsidRDefault="009A284A" w:rsidP="009A284A">
            <w:pPr>
              <w:ind w:right="914"/>
              <w:jc w:val="center"/>
              <w:rPr>
                <w:rFonts w:ascii="Arial Cyr Chuv" w:hAnsi="Arial Cyr Chuv"/>
                <w:sz w:val="22"/>
                <w:szCs w:val="22"/>
              </w:rPr>
            </w:pPr>
          </w:p>
          <w:p w:rsidR="009A284A" w:rsidRPr="009A284A" w:rsidRDefault="009A284A" w:rsidP="009A284A">
            <w:pPr>
              <w:ind w:right="914"/>
              <w:jc w:val="center"/>
              <w:rPr>
                <w:rFonts w:ascii="Arial Cyr Chuv" w:hAnsi="Arial Cyr Chuv"/>
                <w:sz w:val="22"/>
                <w:szCs w:val="22"/>
              </w:rPr>
            </w:pPr>
            <w:r w:rsidRPr="009A284A">
              <w:rPr>
                <w:rFonts w:ascii="Arial Cyr Chuv" w:hAnsi="Arial Cyr Chuv"/>
                <w:sz w:val="22"/>
                <w:szCs w:val="22"/>
              </w:rPr>
              <w:t>Администрация</w:t>
            </w:r>
          </w:p>
          <w:p w:rsidR="009A284A" w:rsidRPr="009A284A" w:rsidRDefault="009A284A" w:rsidP="009A284A">
            <w:pPr>
              <w:ind w:right="914"/>
              <w:jc w:val="center"/>
              <w:rPr>
                <w:rFonts w:ascii="Arial Cyr Chuv" w:hAnsi="Arial Cyr Chuv"/>
                <w:sz w:val="22"/>
                <w:szCs w:val="22"/>
              </w:rPr>
            </w:pPr>
            <w:r w:rsidRPr="009A284A">
              <w:rPr>
                <w:rFonts w:ascii="Arial Cyr Chuv" w:hAnsi="Arial Cyr Chuv"/>
                <w:sz w:val="22"/>
                <w:szCs w:val="22"/>
              </w:rPr>
              <w:t>Яльчикского</w:t>
            </w:r>
          </w:p>
          <w:p w:rsidR="009A284A" w:rsidRPr="009A284A" w:rsidRDefault="009A284A" w:rsidP="009A284A">
            <w:pPr>
              <w:ind w:right="914"/>
              <w:jc w:val="center"/>
              <w:rPr>
                <w:rFonts w:ascii="Arial Cyr Chuv" w:hAnsi="Arial Cyr Chuv"/>
                <w:sz w:val="22"/>
                <w:szCs w:val="22"/>
              </w:rPr>
            </w:pPr>
            <w:r w:rsidRPr="009A284A">
              <w:rPr>
                <w:rFonts w:ascii="Arial Cyr Chuv" w:hAnsi="Arial Cyr Chuv"/>
                <w:sz w:val="22"/>
                <w:szCs w:val="22"/>
              </w:rPr>
              <w:t xml:space="preserve"> сельского поселения</w:t>
            </w:r>
          </w:p>
          <w:p w:rsidR="009A284A" w:rsidRPr="009A284A" w:rsidRDefault="009A284A" w:rsidP="009A284A">
            <w:pPr>
              <w:ind w:right="914"/>
              <w:jc w:val="center"/>
              <w:rPr>
                <w:rFonts w:ascii="Arial Cyr Chuv" w:hAnsi="Arial Cyr Chuv"/>
                <w:sz w:val="22"/>
                <w:szCs w:val="22"/>
              </w:rPr>
            </w:pPr>
          </w:p>
          <w:p w:rsidR="009A284A" w:rsidRPr="009A284A" w:rsidRDefault="009A284A" w:rsidP="009A284A">
            <w:pPr>
              <w:pStyle w:val="3"/>
              <w:ind w:right="914"/>
              <w:rPr>
                <w:b w:val="0"/>
                <w:sz w:val="22"/>
                <w:szCs w:val="22"/>
              </w:rPr>
            </w:pPr>
            <w:r w:rsidRPr="009A284A">
              <w:rPr>
                <w:b w:val="0"/>
                <w:sz w:val="22"/>
                <w:szCs w:val="22"/>
              </w:rPr>
              <w:t>ПОСТАНОВЛЕНИЕ</w:t>
            </w:r>
          </w:p>
          <w:p w:rsidR="009A284A" w:rsidRPr="009A284A" w:rsidRDefault="009A284A" w:rsidP="009A284A">
            <w:pPr>
              <w:ind w:left="-360" w:right="914"/>
              <w:jc w:val="center"/>
              <w:rPr>
                <w:sz w:val="22"/>
                <w:szCs w:val="22"/>
              </w:rPr>
            </w:pPr>
          </w:p>
          <w:p w:rsidR="009A284A" w:rsidRPr="009A284A" w:rsidRDefault="009A284A" w:rsidP="009A284A">
            <w:pPr>
              <w:ind w:left="-111" w:right="914"/>
              <w:jc w:val="center"/>
              <w:rPr>
                <w:sz w:val="22"/>
                <w:szCs w:val="22"/>
              </w:rPr>
            </w:pPr>
            <w:r w:rsidRPr="009A284A">
              <w:rPr>
                <w:sz w:val="22"/>
                <w:szCs w:val="22"/>
              </w:rPr>
              <w:t>«03» июля 2019 г. №87</w:t>
            </w:r>
          </w:p>
          <w:p w:rsidR="009A284A" w:rsidRPr="009A284A" w:rsidRDefault="009A284A" w:rsidP="009A284A">
            <w:pPr>
              <w:ind w:right="914"/>
              <w:jc w:val="center"/>
              <w:rPr>
                <w:rFonts w:ascii="Arial Cyr Chuv" w:hAnsi="Arial Cyr Chuv"/>
                <w:sz w:val="22"/>
                <w:szCs w:val="22"/>
              </w:rPr>
            </w:pPr>
            <w:r w:rsidRPr="009A284A">
              <w:rPr>
                <w:rFonts w:ascii="Arial Cyr Chuv" w:hAnsi="Arial Cyr Chuv"/>
                <w:sz w:val="22"/>
                <w:szCs w:val="22"/>
              </w:rPr>
              <w:t>село Яльчики</w:t>
            </w:r>
          </w:p>
          <w:p w:rsidR="009A284A" w:rsidRPr="009A284A" w:rsidRDefault="009A284A" w:rsidP="009A284A">
            <w:pPr>
              <w:ind w:right="914"/>
              <w:jc w:val="center"/>
              <w:rPr>
                <w:rFonts w:ascii="Arial Cyr Chuv" w:hAnsi="Arial Cyr Chuv"/>
                <w:sz w:val="22"/>
                <w:szCs w:val="22"/>
              </w:rPr>
            </w:pPr>
          </w:p>
          <w:p w:rsidR="009A284A" w:rsidRPr="009A284A" w:rsidRDefault="009A284A" w:rsidP="009A284A">
            <w:pPr>
              <w:jc w:val="center"/>
              <w:rPr>
                <w:sz w:val="22"/>
                <w:szCs w:val="22"/>
              </w:rPr>
            </w:pPr>
          </w:p>
        </w:tc>
      </w:tr>
      <w:tr w:rsidR="009A284A" w:rsidRPr="009A284A" w:rsidTr="009A284A">
        <w:tblPrEx>
          <w:jc w:val="center"/>
          <w:tblCellSpacing w:w="7" w:type="dxa"/>
          <w:tblInd w:w="0" w:type="dxa"/>
          <w:tblCellMar>
            <w:top w:w="30" w:type="dxa"/>
            <w:left w:w="30" w:type="dxa"/>
            <w:bottom w:w="30" w:type="dxa"/>
            <w:right w:w="30" w:type="dxa"/>
          </w:tblCellMar>
          <w:tblLook w:val="0000" w:firstRow="0" w:lastRow="0" w:firstColumn="0" w:lastColumn="0" w:noHBand="0" w:noVBand="0"/>
        </w:tblPrEx>
        <w:trPr>
          <w:gridAfter w:val="1"/>
          <w:wAfter w:w="926" w:type="dxa"/>
          <w:trHeight w:val="240"/>
          <w:tblCellSpacing w:w="7" w:type="dxa"/>
          <w:jc w:val="center"/>
        </w:trPr>
        <w:tc>
          <w:tcPr>
            <w:tcW w:w="8410" w:type="dxa"/>
            <w:gridSpan w:val="4"/>
            <w:vAlign w:val="center"/>
          </w:tcPr>
          <w:p w:rsidR="009A284A" w:rsidRPr="009A284A" w:rsidRDefault="009A284A" w:rsidP="009A284A">
            <w:pPr>
              <w:rPr>
                <w:b/>
                <w:sz w:val="22"/>
                <w:szCs w:val="22"/>
              </w:rPr>
            </w:pPr>
            <w:bookmarkStart w:id="16" w:name="Par1"/>
            <w:bookmarkEnd w:id="16"/>
            <w:r w:rsidRPr="009A284A">
              <w:rPr>
                <w:b/>
                <w:sz w:val="22"/>
                <w:szCs w:val="22"/>
              </w:rPr>
              <w:t xml:space="preserve"> </w:t>
            </w:r>
          </w:p>
        </w:tc>
      </w:tr>
    </w:tbl>
    <w:p w:rsidR="009A284A" w:rsidRPr="009A284A" w:rsidRDefault="009A284A" w:rsidP="009A284A">
      <w:pPr>
        <w:jc w:val="both"/>
        <w:rPr>
          <w:rStyle w:val="af7"/>
          <w:b w:val="0"/>
          <w:color w:val="000000"/>
          <w:sz w:val="22"/>
          <w:szCs w:val="22"/>
        </w:rPr>
      </w:pPr>
      <w:bookmarkStart w:id="17" w:name="_GoBack"/>
      <w:r w:rsidRPr="009A284A">
        <w:rPr>
          <w:rStyle w:val="af7"/>
          <w:b w:val="0"/>
          <w:color w:val="000000"/>
          <w:sz w:val="22"/>
          <w:szCs w:val="22"/>
        </w:rPr>
        <w:t xml:space="preserve">О внесении изменений в административный </w:t>
      </w:r>
    </w:p>
    <w:p w:rsidR="009A284A" w:rsidRPr="009A284A" w:rsidRDefault="009A284A" w:rsidP="009A284A">
      <w:pPr>
        <w:jc w:val="both"/>
        <w:rPr>
          <w:sz w:val="22"/>
          <w:szCs w:val="22"/>
        </w:rPr>
      </w:pPr>
      <w:r w:rsidRPr="009A284A">
        <w:rPr>
          <w:rStyle w:val="af7"/>
          <w:b w:val="0"/>
          <w:color w:val="000000"/>
          <w:sz w:val="22"/>
          <w:szCs w:val="22"/>
        </w:rPr>
        <w:t>регламент</w:t>
      </w:r>
      <w:r w:rsidRPr="009A284A">
        <w:rPr>
          <w:rStyle w:val="af7"/>
          <w:color w:val="000000"/>
          <w:sz w:val="22"/>
          <w:szCs w:val="22"/>
        </w:rPr>
        <w:t xml:space="preserve"> </w:t>
      </w:r>
      <w:r w:rsidRPr="009A284A">
        <w:rPr>
          <w:sz w:val="22"/>
          <w:szCs w:val="22"/>
        </w:rPr>
        <w:t xml:space="preserve">администрации Яльчикского сельского </w:t>
      </w:r>
    </w:p>
    <w:p w:rsidR="009A284A" w:rsidRPr="009A284A" w:rsidRDefault="009A284A" w:rsidP="009A284A">
      <w:pPr>
        <w:jc w:val="both"/>
        <w:rPr>
          <w:sz w:val="22"/>
          <w:szCs w:val="22"/>
        </w:rPr>
      </w:pPr>
      <w:r w:rsidRPr="009A284A">
        <w:rPr>
          <w:sz w:val="22"/>
          <w:szCs w:val="22"/>
        </w:rPr>
        <w:t xml:space="preserve">поселения Яльчикского района Чувашской </w:t>
      </w:r>
    </w:p>
    <w:p w:rsidR="009A284A" w:rsidRPr="009A284A" w:rsidRDefault="009A284A" w:rsidP="009A284A">
      <w:pPr>
        <w:jc w:val="both"/>
        <w:rPr>
          <w:sz w:val="22"/>
          <w:szCs w:val="22"/>
        </w:rPr>
      </w:pPr>
      <w:r w:rsidRPr="009A284A">
        <w:rPr>
          <w:sz w:val="22"/>
          <w:szCs w:val="22"/>
        </w:rPr>
        <w:t xml:space="preserve">Республики по предоставлению муниципальной </w:t>
      </w:r>
    </w:p>
    <w:p w:rsidR="009A284A" w:rsidRPr="009A284A" w:rsidRDefault="009A284A" w:rsidP="009A284A">
      <w:pPr>
        <w:jc w:val="both"/>
        <w:rPr>
          <w:bCs/>
          <w:sz w:val="22"/>
          <w:szCs w:val="22"/>
        </w:rPr>
      </w:pPr>
      <w:r w:rsidRPr="009A284A">
        <w:rPr>
          <w:sz w:val="22"/>
          <w:szCs w:val="22"/>
        </w:rPr>
        <w:t>услуги «</w:t>
      </w:r>
      <w:r w:rsidRPr="009A284A">
        <w:rPr>
          <w:bCs/>
          <w:sz w:val="22"/>
          <w:szCs w:val="22"/>
        </w:rPr>
        <w:t xml:space="preserve">Выдача разрешения на перевод жилого </w:t>
      </w:r>
    </w:p>
    <w:p w:rsidR="009A284A" w:rsidRPr="009A284A" w:rsidRDefault="009A284A" w:rsidP="009A284A">
      <w:pPr>
        <w:jc w:val="both"/>
        <w:rPr>
          <w:bCs/>
          <w:sz w:val="22"/>
          <w:szCs w:val="22"/>
        </w:rPr>
      </w:pPr>
      <w:r w:rsidRPr="009A284A">
        <w:rPr>
          <w:bCs/>
          <w:sz w:val="22"/>
          <w:szCs w:val="22"/>
        </w:rPr>
        <w:t xml:space="preserve">помещения в нежилое помещение и нежилого </w:t>
      </w:r>
    </w:p>
    <w:p w:rsidR="009A284A" w:rsidRPr="009A284A" w:rsidRDefault="009A284A" w:rsidP="009A284A">
      <w:pPr>
        <w:jc w:val="both"/>
        <w:rPr>
          <w:b/>
          <w:bCs/>
          <w:color w:val="000000"/>
          <w:sz w:val="22"/>
          <w:szCs w:val="22"/>
        </w:rPr>
      </w:pPr>
      <w:r w:rsidRPr="009A284A">
        <w:rPr>
          <w:bCs/>
          <w:sz w:val="22"/>
          <w:szCs w:val="22"/>
        </w:rPr>
        <w:t>помещения в жилое помещение</w:t>
      </w:r>
      <w:r w:rsidRPr="009A284A">
        <w:rPr>
          <w:sz w:val="22"/>
          <w:szCs w:val="22"/>
        </w:rPr>
        <w:t>»</w:t>
      </w:r>
    </w:p>
    <w:bookmarkEnd w:id="17"/>
    <w:p w:rsidR="009A284A" w:rsidRPr="009A284A" w:rsidRDefault="009A284A" w:rsidP="009A284A">
      <w:pPr>
        <w:pStyle w:val="af8"/>
        <w:spacing w:before="0" w:beforeAutospacing="0" w:after="0" w:afterAutospacing="0"/>
        <w:ind w:right="2409" w:firstLine="709"/>
        <w:jc w:val="both"/>
        <w:rPr>
          <w:color w:val="000000"/>
          <w:sz w:val="22"/>
          <w:szCs w:val="22"/>
        </w:rPr>
      </w:pPr>
      <w:r w:rsidRPr="009A284A">
        <w:rPr>
          <w:sz w:val="22"/>
          <w:szCs w:val="22"/>
        </w:rPr>
        <w:t xml:space="preserve"> </w:t>
      </w:r>
      <w:r w:rsidRPr="009A284A">
        <w:rPr>
          <w:rStyle w:val="af7"/>
          <w:color w:val="000000"/>
          <w:sz w:val="22"/>
          <w:szCs w:val="22"/>
        </w:rPr>
        <w:t> </w:t>
      </w:r>
    </w:p>
    <w:p w:rsidR="009A284A" w:rsidRPr="009A284A" w:rsidRDefault="009A284A" w:rsidP="009A284A">
      <w:pPr>
        <w:pStyle w:val="af8"/>
        <w:spacing w:before="0" w:beforeAutospacing="0" w:after="0" w:afterAutospacing="0"/>
        <w:ind w:firstLine="709"/>
        <w:jc w:val="both"/>
        <w:rPr>
          <w:color w:val="000000"/>
          <w:sz w:val="22"/>
          <w:szCs w:val="22"/>
        </w:rPr>
      </w:pPr>
    </w:p>
    <w:p w:rsidR="009A284A" w:rsidRPr="009A284A" w:rsidRDefault="009A284A" w:rsidP="009A284A">
      <w:pPr>
        <w:pStyle w:val="af8"/>
        <w:spacing w:before="0" w:beforeAutospacing="0" w:after="0" w:afterAutospacing="0"/>
        <w:ind w:firstLine="709"/>
        <w:jc w:val="both"/>
        <w:rPr>
          <w:rStyle w:val="af7"/>
          <w:b w:val="0"/>
          <w:color w:val="000000"/>
          <w:sz w:val="22"/>
          <w:szCs w:val="22"/>
        </w:rPr>
      </w:pPr>
      <w:r w:rsidRPr="009A284A">
        <w:rPr>
          <w:color w:val="000000"/>
          <w:sz w:val="22"/>
          <w:szCs w:val="22"/>
        </w:rPr>
        <w:t>В связи с принятием Федерального закона от 29 мая 2019 г. №116-ФЗ «О внесении изменений в Жилищный кодекс Российской Федерации», администрация</w:t>
      </w:r>
      <w:r w:rsidRPr="009A284A">
        <w:rPr>
          <w:bCs/>
          <w:sz w:val="22"/>
          <w:szCs w:val="22"/>
        </w:rPr>
        <w:t xml:space="preserve"> </w:t>
      </w:r>
      <w:r w:rsidRPr="009A284A">
        <w:rPr>
          <w:color w:val="000000"/>
          <w:sz w:val="22"/>
          <w:szCs w:val="22"/>
        </w:rPr>
        <w:t>Яльчикского</w:t>
      </w:r>
      <w:r w:rsidRPr="009A284A">
        <w:rPr>
          <w:rStyle w:val="af7"/>
          <w:b w:val="0"/>
          <w:color w:val="000000"/>
          <w:sz w:val="22"/>
          <w:szCs w:val="22"/>
        </w:rPr>
        <w:t xml:space="preserve"> сельского поселения Яльчикского района Чувашской Республики постановляет:  </w:t>
      </w:r>
    </w:p>
    <w:p w:rsidR="009A284A" w:rsidRPr="009A284A" w:rsidRDefault="009A284A" w:rsidP="009A284A">
      <w:pPr>
        <w:pStyle w:val="af8"/>
        <w:spacing w:before="0" w:beforeAutospacing="0" w:after="0" w:afterAutospacing="0"/>
        <w:ind w:firstLine="709"/>
        <w:jc w:val="both"/>
        <w:rPr>
          <w:rStyle w:val="af7"/>
          <w:b w:val="0"/>
          <w:color w:val="000000"/>
          <w:sz w:val="22"/>
          <w:szCs w:val="22"/>
        </w:rPr>
      </w:pPr>
    </w:p>
    <w:p w:rsidR="009A284A" w:rsidRPr="009A284A" w:rsidRDefault="009A284A" w:rsidP="009A284A">
      <w:pPr>
        <w:pStyle w:val="af8"/>
        <w:spacing w:before="0" w:beforeAutospacing="0" w:after="0" w:afterAutospacing="0"/>
        <w:ind w:firstLine="709"/>
        <w:jc w:val="both"/>
        <w:rPr>
          <w:color w:val="000000"/>
          <w:sz w:val="22"/>
          <w:szCs w:val="22"/>
        </w:rPr>
      </w:pPr>
      <w:r w:rsidRPr="009A284A">
        <w:rPr>
          <w:color w:val="000000"/>
          <w:sz w:val="22"/>
          <w:szCs w:val="22"/>
        </w:rPr>
        <w:t>1. Внести в административный регламент администрации Яльчикского сельского поселения Яльчикского района Чувашской Республики от 17.03.2014 г. №26 «</w:t>
      </w:r>
      <w:r w:rsidRPr="009A284A">
        <w:rPr>
          <w:sz w:val="22"/>
          <w:szCs w:val="22"/>
        </w:rPr>
        <w:t>Об утверждении административного регламента</w:t>
      </w:r>
      <w:r w:rsidRPr="009A284A">
        <w:rPr>
          <w:b/>
          <w:sz w:val="22"/>
          <w:szCs w:val="22"/>
        </w:rPr>
        <w:t xml:space="preserve"> </w:t>
      </w:r>
      <w:r w:rsidRPr="009A284A">
        <w:rPr>
          <w:sz w:val="22"/>
          <w:szCs w:val="22"/>
        </w:rPr>
        <w:t>администрации Яльчикского сельского поселения Яльчикского района Чувашской Республики по предоставлению муниципальной услуги «</w:t>
      </w:r>
      <w:r w:rsidRPr="009A284A">
        <w:rPr>
          <w:bCs/>
          <w:sz w:val="22"/>
          <w:szCs w:val="22"/>
        </w:rPr>
        <w:t>Выдача разрешения на перевод жилого помещения в нежилое помещение и нежилого помещения в жилое помещение</w:t>
      </w:r>
      <w:r w:rsidRPr="009A284A">
        <w:rPr>
          <w:sz w:val="22"/>
          <w:szCs w:val="22"/>
        </w:rPr>
        <w:t xml:space="preserve">» </w:t>
      </w:r>
      <w:r w:rsidRPr="009A284A">
        <w:rPr>
          <w:color w:val="000000"/>
          <w:sz w:val="22"/>
          <w:szCs w:val="22"/>
        </w:rPr>
        <w:t>следующие изменения:</w:t>
      </w:r>
    </w:p>
    <w:p w:rsidR="009A284A" w:rsidRPr="009A284A" w:rsidRDefault="009A284A" w:rsidP="009A284A">
      <w:pPr>
        <w:pStyle w:val="ConsPlusNormal"/>
        <w:ind w:firstLine="540"/>
        <w:jc w:val="both"/>
        <w:rPr>
          <w:rFonts w:ascii="Times New Roman" w:hAnsi="Times New Roman" w:cs="Times New Roman"/>
          <w:szCs w:val="22"/>
        </w:rPr>
      </w:pPr>
      <w:r w:rsidRPr="009A284A">
        <w:rPr>
          <w:rFonts w:ascii="Times New Roman" w:hAnsi="Times New Roman" w:cs="Times New Roman"/>
          <w:color w:val="000000"/>
          <w:szCs w:val="22"/>
        </w:rPr>
        <w:t>1)  абзац 2 пункта 2.6 Регламента дополнить предложениями следующего содержания: «</w:t>
      </w:r>
      <w:r w:rsidRPr="009A284A">
        <w:rPr>
          <w:rFonts w:ascii="Times New Roman" w:hAnsi="Times New Roman" w:cs="Times New Roman"/>
          <w:szCs w:val="22"/>
        </w:rPr>
        <w:t xml:space="preserve">план переводимого помещения с его техническим описанием (в случае, если переводимое помещение является жилым, технический </w:t>
      </w:r>
      <w:hyperlink r:id="rId19" w:history="1">
        <w:r w:rsidRPr="009A284A">
          <w:rPr>
            <w:rFonts w:ascii="Times New Roman" w:hAnsi="Times New Roman" w:cs="Times New Roman"/>
            <w:color w:val="000000"/>
            <w:szCs w:val="22"/>
          </w:rPr>
          <w:t>паспорт</w:t>
        </w:r>
      </w:hyperlink>
      <w:r w:rsidRPr="009A284A">
        <w:rPr>
          <w:rFonts w:ascii="Times New Roman" w:hAnsi="Times New Roman" w:cs="Times New Roman"/>
          <w:szCs w:val="22"/>
        </w:rPr>
        <w:t xml:space="preserve"> такого помещения),  поэтажный план дома, в котором находится переводимое помещение,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согласие каждого собственника всех помещений, примыкающих к переводимому помещению, на перевод жилого помещения в нежилое помещение»</w:t>
      </w:r>
    </w:p>
    <w:p w:rsidR="009A284A" w:rsidRPr="009A284A" w:rsidRDefault="009A284A" w:rsidP="009A284A">
      <w:pPr>
        <w:spacing w:after="1" w:line="220" w:lineRule="atLeast"/>
        <w:jc w:val="both"/>
        <w:rPr>
          <w:sz w:val="22"/>
          <w:szCs w:val="22"/>
        </w:rPr>
      </w:pPr>
      <w:r w:rsidRPr="009A284A">
        <w:rPr>
          <w:color w:val="000000"/>
          <w:sz w:val="22"/>
          <w:szCs w:val="22"/>
        </w:rPr>
        <w:t xml:space="preserve">         2) абзац 11 пункта 2.6 Регламента дополнить предложениями следующего содержания: «</w:t>
      </w:r>
      <w:r w:rsidRPr="009A284A">
        <w:rPr>
          <w:sz w:val="22"/>
          <w:szCs w:val="22"/>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9A284A" w:rsidRPr="009A284A" w:rsidRDefault="009A284A" w:rsidP="009A284A">
      <w:pPr>
        <w:pStyle w:val="af8"/>
        <w:spacing w:before="0" w:beforeAutospacing="0" w:after="0" w:afterAutospacing="0"/>
        <w:ind w:firstLine="709"/>
        <w:jc w:val="both"/>
        <w:rPr>
          <w:color w:val="000000"/>
          <w:sz w:val="22"/>
          <w:szCs w:val="22"/>
        </w:rPr>
      </w:pPr>
      <w:r w:rsidRPr="009A284A">
        <w:rPr>
          <w:color w:val="000000"/>
          <w:sz w:val="22"/>
          <w:szCs w:val="22"/>
        </w:rPr>
        <w:t xml:space="preserve"> </w:t>
      </w:r>
    </w:p>
    <w:p w:rsidR="009A284A" w:rsidRPr="009A284A" w:rsidRDefault="009A284A" w:rsidP="009A284A">
      <w:pPr>
        <w:pStyle w:val="af8"/>
        <w:spacing w:before="0" w:beforeAutospacing="0" w:after="0" w:afterAutospacing="0"/>
        <w:ind w:firstLine="709"/>
        <w:jc w:val="both"/>
        <w:rPr>
          <w:color w:val="000000"/>
          <w:sz w:val="22"/>
          <w:szCs w:val="22"/>
        </w:rPr>
      </w:pPr>
      <w:r w:rsidRPr="009A284A">
        <w:rPr>
          <w:color w:val="000000"/>
          <w:sz w:val="22"/>
          <w:szCs w:val="22"/>
        </w:rPr>
        <w:t>2. Настоящее постановление вступает в силу после официального опубликования.</w:t>
      </w:r>
    </w:p>
    <w:p w:rsidR="009A284A" w:rsidRPr="009A284A" w:rsidRDefault="009A284A" w:rsidP="009A284A">
      <w:pPr>
        <w:ind w:right="88" w:firstLine="709"/>
        <w:jc w:val="both"/>
        <w:rPr>
          <w:sz w:val="22"/>
          <w:szCs w:val="22"/>
        </w:rPr>
      </w:pPr>
      <w:r w:rsidRPr="009A284A">
        <w:rPr>
          <w:sz w:val="22"/>
          <w:szCs w:val="22"/>
        </w:rPr>
        <w:lastRenderedPageBreak/>
        <w:t xml:space="preserve">                      </w:t>
      </w:r>
    </w:p>
    <w:p w:rsidR="009A284A" w:rsidRPr="009A284A" w:rsidRDefault="009A284A" w:rsidP="009A284A">
      <w:pPr>
        <w:tabs>
          <w:tab w:val="left" w:pos="7938"/>
        </w:tabs>
        <w:ind w:firstLine="709"/>
        <w:rPr>
          <w:spacing w:val="-12"/>
          <w:sz w:val="22"/>
          <w:szCs w:val="22"/>
        </w:rPr>
      </w:pPr>
    </w:p>
    <w:p w:rsidR="009A284A" w:rsidRPr="009A284A" w:rsidRDefault="009A284A" w:rsidP="009A284A">
      <w:pPr>
        <w:pStyle w:val="af8"/>
        <w:spacing w:before="0" w:beforeAutospacing="0" w:after="0" w:afterAutospacing="0"/>
        <w:jc w:val="both"/>
        <w:rPr>
          <w:color w:val="000000"/>
          <w:sz w:val="22"/>
          <w:szCs w:val="22"/>
        </w:rPr>
      </w:pPr>
      <w:r w:rsidRPr="009A284A">
        <w:rPr>
          <w:color w:val="000000"/>
          <w:sz w:val="22"/>
          <w:szCs w:val="22"/>
        </w:rPr>
        <w:t xml:space="preserve">Глава   Яльчикского сельского </w:t>
      </w:r>
    </w:p>
    <w:p w:rsidR="009A284A" w:rsidRPr="009A284A" w:rsidRDefault="009A284A" w:rsidP="009A284A">
      <w:pPr>
        <w:pStyle w:val="af8"/>
        <w:spacing w:before="0" w:beforeAutospacing="0" w:after="0" w:afterAutospacing="0"/>
        <w:jc w:val="both"/>
        <w:rPr>
          <w:color w:val="000000"/>
          <w:sz w:val="22"/>
          <w:szCs w:val="22"/>
        </w:rPr>
      </w:pPr>
      <w:r w:rsidRPr="009A284A">
        <w:rPr>
          <w:color w:val="000000"/>
          <w:sz w:val="22"/>
          <w:szCs w:val="22"/>
        </w:rPr>
        <w:t>поселения Яльчикского района                                                                  А.Г. Смирнова</w:t>
      </w:r>
    </w:p>
    <w:p w:rsidR="009A284A" w:rsidRPr="00B50857" w:rsidRDefault="009A284A" w:rsidP="00B50857">
      <w:pPr>
        <w:pStyle w:val="ConsPlusNormal"/>
        <w:tabs>
          <w:tab w:val="left" w:pos="6840"/>
        </w:tabs>
        <w:jc w:val="both"/>
        <w:rPr>
          <w:rFonts w:ascii="Times New Roman" w:hAnsi="Times New Roman" w:cs="Times New Roman"/>
          <w:color w:val="000000"/>
          <w:szCs w:val="22"/>
        </w:rPr>
      </w:pPr>
    </w:p>
    <w:p w:rsidR="00B50857" w:rsidRPr="00B50857" w:rsidRDefault="00B50857" w:rsidP="00B50857">
      <w:pPr>
        <w:pBdr>
          <w:bottom w:val="single" w:sz="12" w:space="1" w:color="auto"/>
        </w:pBdr>
        <w:ind w:firstLine="5529"/>
        <w:jc w:val="right"/>
        <w:rPr>
          <w:color w:val="000000"/>
          <w:sz w:val="22"/>
          <w:szCs w:val="22"/>
        </w:rPr>
      </w:pPr>
    </w:p>
    <w:p w:rsidR="00B50857" w:rsidRDefault="00B50857" w:rsidP="00B50857">
      <w:pPr>
        <w:ind w:firstLine="708"/>
        <w:rPr>
          <w:sz w:val="22"/>
          <w:szCs w:val="22"/>
        </w:rPr>
      </w:pPr>
    </w:p>
    <w:p w:rsidR="00B50857" w:rsidRPr="0064062B" w:rsidRDefault="00B50857" w:rsidP="00B50857">
      <w:pPr>
        <w:suppressAutoHyphens w:val="0"/>
        <w:jc w:val="both"/>
        <w:rPr>
          <w:sz w:val="18"/>
          <w:szCs w:val="18"/>
          <w:lang w:eastAsia="ru-RU"/>
        </w:rPr>
      </w:pPr>
      <w:r>
        <w:rPr>
          <w:sz w:val="18"/>
          <w:szCs w:val="18"/>
          <w:lang w:eastAsia="ru-RU"/>
        </w:rPr>
        <w:t xml:space="preserve">          </w:t>
      </w:r>
      <w:r w:rsidRPr="0064062B">
        <w:rPr>
          <w:sz w:val="18"/>
          <w:szCs w:val="18"/>
          <w:lang w:eastAsia="ru-RU"/>
        </w:rPr>
        <w:t>Вестник Яльчикского сельского поселения Яльчикского района Чувашской Республики» отпечатан в администрации Яльчикского сельского</w:t>
      </w:r>
    </w:p>
    <w:p w:rsidR="00B50857" w:rsidRPr="0064062B" w:rsidRDefault="00B50857" w:rsidP="00B50857">
      <w:pPr>
        <w:suppressAutoHyphens w:val="0"/>
        <w:spacing w:after="200" w:line="276" w:lineRule="auto"/>
        <w:jc w:val="both"/>
        <w:rPr>
          <w:sz w:val="18"/>
          <w:szCs w:val="18"/>
          <w:lang w:eastAsia="ru-RU"/>
        </w:rPr>
      </w:pPr>
      <w:r w:rsidRPr="0064062B">
        <w:rPr>
          <w:sz w:val="18"/>
          <w:szCs w:val="18"/>
          <w:lang w:eastAsia="ru-RU"/>
        </w:rPr>
        <w:t>Информационный бюллетень «поселения Яльчикского района Чувашской Республики.</w:t>
      </w:r>
    </w:p>
    <w:p w:rsidR="00B50857" w:rsidRPr="00B50857" w:rsidRDefault="00B50857" w:rsidP="00B50857">
      <w:pPr>
        <w:suppressAutoHyphens w:val="0"/>
        <w:spacing w:after="200" w:line="276" w:lineRule="auto"/>
        <w:jc w:val="both"/>
        <w:rPr>
          <w:sz w:val="18"/>
          <w:szCs w:val="18"/>
          <w:lang w:eastAsia="ru-RU"/>
        </w:rPr>
      </w:pPr>
      <w:r w:rsidRPr="0064062B">
        <w:rPr>
          <w:sz w:val="18"/>
          <w:szCs w:val="18"/>
          <w:lang w:eastAsia="ru-RU"/>
        </w:rPr>
        <w:t xml:space="preserve">       </w:t>
      </w:r>
      <w:r>
        <w:rPr>
          <w:sz w:val="18"/>
          <w:szCs w:val="18"/>
          <w:lang w:eastAsia="ru-RU"/>
        </w:rPr>
        <w:t xml:space="preserve">   </w:t>
      </w:r>
      <w:r w:rsidRPr="0064062B">
        <w:rPr>
          <w:sz w:val="18"/>
          <w:szCs w:val="18"/>
          <w:lang w:eastAsia="ru-RU"/>
        </w:rPr>
        <w:t xml:space="preserve">Адрес: с. Яльчики, ул. Советская, дом №2                                                               Тираж -  10 экз.   </w:t>
      </w:r>
    </w:p>
    <w:sectPr w:rsidR="00B50857" w:rsidRPr="00B50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43653"/>
    <w:multiLevelType w:val="hybridMultilevel"/>
    <w:tmpl w:val="F13AD326"/>
    <w:lvl w:ilvl="0" w:tplc="11740278">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799B761D"/>
    <w:multiLevelType w:val="hybridMultilevel"/>
    <w:tmpl w:val="7F52FB5A"/>
    <w:lvl w:ilvl="0" w:tplc="6294219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40"/>
    <w:rsid w:val="00157C75"/>
    <w:rsid w:val="004841B6"/>
    <w:rsid w:val="00681A40"/>
    <w:rsid w:val="00975660"/>
    <w:rsid w:val="009A284A"/>
    <w:rsid w:val="00B5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17B2E-7E53-4BE6-9345-471FC428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7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157C75"/>
    <w:pPr>
      <w:keepNext/>
      <w:numPr>
        <w:numId w:val="1"/>
      </w:numPr>
      <w:jc w:val="center"/>
      <w:outlineLvl w:val="0"/>
    </w:pPr>
    <w:rPr>
      <w:rFonts w:ascii="Arial Cyr Chuv" w:hAnsi="Arial Cyr Chuv" w:cs="Arial Cyr Chuv"/>
      <w:sz w:val="28"/>
    </w:rPr>
  </w:style>
  <w:style w:type="paragraph" w:styleId="2">
    <w:name w:val="heading 2"/>
    <w:basedOn w:val="a"/>
    <w:next w:val="a"/>
    <w:link w:val="20"/>
    <w:qFormat/>
    <w:rsid w:val="00157C75"/>
    <w:pPr>
      <w:keepNext/>
      <w:numPr>
        <w:ilvl w:val="1"/>
        <w:numId w:val="1"/>
      </w:numPr>
      <w:spacing w:before="240" w:after="60"/>
      <w:ind w:firstLine="567"/>
      <w:jc w:val="both"/>
      <w:outlineLvl w:val="1"/>
    </w:pPr>
    <w:rPr>
      <w:rFonts w:ascii="Arial" w:hAnsi="Arial" w:cs="Arial"/>
      <w:b/>
      <w:bCs/>
      <w:i/>
      <w:iCs/>
      <w:sz w:val="28"/>
      <w:szCs w:val="28"/>
    </w:rPr>
  </w:style>
  <w:style w:type="paragraph" w:styleId="3">
    <w:name w:val="heading 3"/>
    <w:basedOn w:val="a"/>
    <w:next w:val="a"/>
    <w:link w:val="30"/>
    <w:qFormat/>
    <w:rsid w:val="00157C75"/>
    <w:pPr>
      <w:keepNext/>
      <w:numPr>
        <w:ilvl w:val="2"/>
        <w:numId w:val="1"/>
      </w:numPr>
      <w:jc w:val="center"/>
      <w:outlineLvl w:val="2"/>
    </w:pPr>
    <w:rPr>
      <w:rFonts w:ascii="Arial Cyr Chuv" w:hAnsi="Arial Cyr Chuv" w:cs="Arial Cyr Chuv"/>
      <w:b/>
      <w:bCs/>
      <w:sz w:val="28"/>
    </w:rPr>
  </w:style>
  <w:style w:type="paragraph" w:styleId="4">
    <w:name w:val="heading 4"/>
    <w:basedOn w:val="a0"/>
    <w:next w:val="a1"/>
    <w:link w:val="40"/>
    <w:qFormat/>
    <w:rsid w:val="00157C75"/>
    <w:pPr>
      <w:numPr>
        <w:ilvl w:val="3"/>
        <w:numId w:val="1"/>
      </w:numPr>
      <w:spacing w:before="120" w:after="120"/>
      <w:outlineLvl w:val="3"/>
    </w:pPr>
    <w:rPr>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57C75"/>
    <w:rPr>
      <w:rFonts w:ascii="Arial Cyr Chuv" w:eastAsia="Times New Roman" w:hAnsi="Arial Cyr Chuv" w:cs="Arial Cyr Chuv"/>
      <w:sz w:val="28"/>
      <w:szCs w:val="24"/>
      <w:lang w:eastAsia="zh-CN"/>
    </w:rPr>
  </w:style>
  <w:style w:type="character" w:customStyle="1" w:styleId="20">
    <w:name w:val="Заголовок 2 Знак"/>
    <w:basedOn w:val="a2"/>
    <w:link w:val="2"/>
    <w:rsid w:val="00157C75"/>
    <w:rPr>
      <w:rFonts w:ascii="Arial" w:eastAsia="Times New Roman" w:hAnsi="Arial" w:cs="Arial"/>
      <w:b/>
      <w:bCs/>
      <w:i/>
      <w:iCs/>
      <w:sz w:val="28"/>
      <w:szCs w:val="28"/>
      <w:lang w:eastAsia="zh-CN"/>
    </w:rPr>
  </w:style>
  <w:style w:type="character" w:customStyle="1" w:styleId="30">
    <w:name w:val="Заголовок 3 Знак"/>
    <w:basedOn w:val="a2"/>
    <w:link w:val="3"/>
    <w:rsid w:val="00157C75"/>
    <w:rPr>
      <w:rFonts w:ascii="Arial Cyr Chuv" w:eastAsia="Times New Roman" w:hAnsi="Arial Cyr Chuv" w:cs="Arial Cyr Chuv"/>
      <w:b/>
      <w:bCs/>
      <w:sz w:val="28"/>
      <w:szCs w:val="24"/>
      <w:lang w:eastAsia="zh-CN"/>
    </w:rPr>
  </w:style>
  <w:style w:type="character" w:customStyle="1" w:styleId="40">
    <w:name w:val="Заголовок 4 Знак"/>
    <w:basedOn w:val="a2"/>
    <w:link w:val="4"/>
    <w:rsid w:val="00157C75"/>
    <w:rPr>
      <w:rFonts w:ascii="Times New Roman" w:eastAsia="Times New Roman" w:hAnsi="Times New Roman" w:cs="Times New Roman"/>
      <w:b/>
      <w:bCs/>
      <w:i/>
      <w:iCs/>
      <w:sz w:val="27"/>
      <w:szCs w:val="27"/>
      <w:lang w:eastAsia="zh-CN"/>
    </w:rPr>
  </w:style>
  <w:style w:type="character" w:customStyle="1" w:styleId="WW8Num1z0">
    <w:name w:val="WW8Num1z0"/>
    <w:rsid w:val="00157C75"/>
  </w:style>
  <w:style w:type="character" w:customStyle="1" w:styleId="WW8Num1z1">
    <w:name w:val="WW8Num1z1"/>
    <w:rsid w:val="00157C75"/>
  </w:style>
  <w:style w:type="character" w:customStyle="1" w:styleId="WW8Num1z2">
    <w:name w:val="WW8Num1z2"/>
    <w:rsid w:val="00157C75"/>
  </w:style>
  <w:style w:type="character" w:customStyle="1" w:styleId="WW8Num1z3">
    <w:name w:val="WW8Num1z3"/>
    <w:rsid w:val="00157C75"/>
  </w:style>
  <w:style w:type="character" w:customStyle="1" w:styleId="WW8Num1z4">
    <w:name w:val="WW8Num1z4"/>
    <w:rsid w:val="00157C75"/>
  </w:style>
  <w:style w:type="character" w:customStyle="1" w:styleId="WW8Num1z5">
    <w:name w:val="WW8Num1z5"/>
    <w:rsid w:val="00157C75"/>
  </w:style>
  <w:style w:type="character" w:customStyle="1" w:styleId="WW8Num1z6">
    <w:name w:val="WW8Num1z6"/>
    <w:rsid w:val="00157C75"/>
  </w:style>
  <w:style w:type="character" w:customStyle="1" w:styleId="WW8Num1z7">
    <w:name w:val="WW8Num1z7"/>
    <w:rsid w:val="00157C75"/>
  </w:style>
  <w:style w:type="character" w:customStyle="1" w:styleId="WW8Num1z8">
    <w:name w:val="WW8Num1z8"/>
    <w:rsid w:val="00157C75"/>
  </w:style>
  <w:style w:type="character" w:customStyle="1" w:styleId="21">
    <w:name w:val="Основной шрифт абзаца2"/>
    <w:rsid w:val="00157C75"/>
  </w:style>
  <w:style w:type="character" w:customStyle="1" w:styleId="11">
    <w:name w:val="Основной шрифт абзаца1"/>
    <w:rsid w:val="00157C75"/>
  </w:style>
  <w:style w:type="character" w:styleId="a5">
    <w:name w:val="page number"/>
    <w:basedOn w:val="11"/>
    <w:rsid w:val="00157C75"/>
  </w:style>
  <w:style w:type="character" w:customStyle="1" w:styleId="a6">
    <w:name w:val="Нижний колонтитул Знак"/>
    <w:rsid w:val="00157C75"/>
    <w:rPr>
      <w:sz w:val="24"/>
      <w:szCs w:val="24"/>
    </w:rPr>
  </w:style>
  <w:style w:type="character" w:styleId="a7">
    <w:name w:val="Hyperlink"/>
    <w:rsid w:val="00157C75"/>
    <w:rPr>
      <w:color w:val="0000FF"/>
      <w:u w:val="single"/>
    </w:rPr>
  </w:style>
  <w:style w:type="character" w:styleId="a8">
    <w:name w:val="FollowedHyperlink"/>
    <w:rsid w:val="00157C75"/>
    <w:rPr>
      <w:color w:val="800080"/>
      <w:u w:val="single"/>
    </w:rPr>
  </w:style>
  <w:style w:type="paragraph" w:customStyle="1" w:styleId="a0">
    <w:name w:val="Заголовок"/>
    <w:basedOn w:val="a"/>
    <w:next w:val="a1"/>
    <w:rsid w:val="00157C75"/>
    <w:pPr>
      <w:jc w:val="center"/>
    </w:pPr>
    <w:rPr>
      <w:b/>
      <w:bCs/>
    </w:rPr>
  </w:style>
  <w:style w:type="paragraph" w:styleId="a1">
    <w:name w:val="Body Text"/>
    <w:basedOn w:val="a"/>
    <w:link w:val="a9"/>
    <w:rsid w:val="00157C75"/>
    <w:rPr>
      <w:sz w:val="28"/>
    </w:rPr>
  </w:style>
  <w:style w:type="character" w:customStyle="1" w:styleId="a9">
    <w:name w:val="Основной текст Знак"/>
    <w:basedOn w:val="a2"/>
    <w:link w:val="a1"/>
    <w:rsid w:val="00157C75"/>
    <w:rPr>
      <w:rFonts w:ascii="Times New Roman" w:eastAsia="Times New Roman" w:hAnsi="Times New Roman" w:cs="Times New Roman"/>
      <w:sz w:val="28"/>
      <w:szCs w:val="24"/>
      <w:lang w:eastAsia="zh-CN"/>
    </w:rPr>
  </w:style>
  <w:style w:type="paragraph" w:styleId="aa">
    <w:name w:val="List"/>
    <w:basedOn w:val="a1"/>
    <w:rsid w:val="00157C75"/>
    <w:rPr>
      <w:rFonts w:cs="Mangal"/>
    </w:rPr>
  </w:style>
  <w:style w:type="paragraph" w:styleId="ab">
    <w:name w:val="caption"/>
    <w:basedOn w:val="a"/>
    <w:qFormat/>
    <w:rsid w:val="00157C75"/>
    <w:pPr>
      <w:suppressLineNumbers/>
      <w:spacing w:before="120" w:after="120"/>
    </w:pPr>
    <w:rPr>
      <w:rFonts w:cs="Mangal"/>
      <w:i/>
      <w:iCs/>
    </w:rPr>
  </w:style>
  <w:style w:type="paragraph" w:customStyle="1" w:styleId="22">
    <w:name w:val="Указатель2"/>
    <w:basedOn w:val="a"/>
    <w:rsid w:val="00157C75"/>
    <w:pPr>
      <w:suppressLineNumbers/>
    </w:pPr>
    <w:rPr>
      <w:rFonts w:cs="Mangal"/>
    </w:rPr>
  </w:style>
  <w:style w:type="paragraph" w:customStyle="1" w:styleId="12">
    <w:name w:val="Название объекта1"/>
    <w:basedOn w:val="a"/>
    <w:rsid w:val="00157C75"/>
    <w:pPr>
      <w:suppressLineNumbers/>
      <w:spacing w:before="120" w:after="120"/>
    </w:pPr>
    <w:rPr>
      <w:rFonts w:cs="Mangal"/>
      <w:i/>
      <w:iCs/>
    </w:rPr>
  </w:style>
  <w:style w:type="paragraph" w:customStyle="1" w:styleId="13">
    <w:name w:val="Указатель1"/>
    <w:basedOn w:val="a"/>
    <w:rsid w:val="00157C75"/>
    <w:pPr>
      <w:suppressLineNumbers/>
    </w:pPr>
    <w:rPr>
      <w:rFonts w:cs="Mangal"/>
    </w:rPr>
  </w:style>
  <w:style w:type="paragraph" w:styleId="ac">
    <w:name w:val="Balloon Text"/>
    <w:basedOn w:val="a"/>
    <w:link w:val="ad"/>
    <w:rsid w:val="00157C75"/>
    <w:rPr>
      <w:rFonts w:ascii="Tahoma" w:hAnsi="Tahoma" w:cs="Tahoma"/>
      <w:sz w:val="16"/>
      <w:szCs w:val="16"/>
    </w:rPr>
  </w:style>
  <w:style w:type="character" w:customStyle="1" w:styleId="ad">
    <w:name w:val="Текст выноски Знак"/>
    <w:basedOn w:val="a2"/>
    <w:link w:val="ac"/>
    <w:rsid w:val="00157C75"/>
    <w:rPr>
      <w:rFonts w:ascii="Tahoma" w:eastAsia="Times New Roman" w:hAnsi="Tahoma" w:cs="Tahoma"/>
      <w:sz w:val="16"/>
      <w:szCs w:val="16"/>
      <w:lang w:eastAsia="zh-CN"/>
    </w:rPr>
  </w:style>
  <w:style w:type="paragraph" w:styleId="ae">
    <w:name w:val="Body Text Indent"/>
    <w:basedOn w:val="a"/>
    <w:link w:val="af"/>
    <w:rsid w:val="00157C75"/>
    <w:pPr>
      <w:ind w:firstLine="567"/>
      <w:jc w:val="both"/>
    </w:pPr>
    <w:rPr>
      <w:szCs w:val="20"/>
    </w:rPr>
  </w:style>
  <w:style w:type="character" w:customStyle="1" w:styleId="af">
    <w:name w:val="Основной текст с отступом Знак"/>
    <w:basedOn w:val="a2"/>
    <w:link w:val="ae"/>
    <w:rsid w:val="00157C75"/>
    <w:rPr>
      <w:rFonts w:ascii="Times New Roman" w:eastAsia="Times New Roman" w:hAnsi="Times New Roman" w:cs="Times New Roman"/>
      <w:sz w:val="24"/>
      <w:szCs w:val="20"/>
      <w:lang w:eastAsia="zh-CN"/>
    </w:rPr>
  </w:style>
  <w:style w:type="paragraph" w:customStyle="1" w:styleId="14">
    <w:name w:val="Без интервала1"/>
    <w:rsid w:val="00157C75"/>
    <w:pPr>
      <w:suppressAutoHyphens/>
      <w:spacing w:after="0" w:line="240" w:lineRule="auto"/>
    </w:pPr>
    <w:rPr>
      <w:rFonts w:ascii="Calibri" w:eastAsia="Times New Roman" w:hAnsi="Calibri" w:cs="Calibri"/>
      <w:lang w:eastAsia="zh-CN"/>
    </w:rPr>
  </w:style>
  <w:style w:type="paragraph" w:styleId="af0">
    <w:name w:val="header"/>
    <w:basedOn w:val="a"/>
    <w:link w:val="af1"/>
    <w:rsid w:val="00157C75"/>
    <w:pPr>
      <w:tabs>
        <w:tab w:val="center" w:pos="4677"/>
        <w:tab w:val="right" w:pos="9355"/>
      </w:tabs>
    </w:pPr>
  </w:style>
  <w:style w:type="character" w:customStyle="1" w:styleId="af1">
    <w:name w:val="Верхний колонтитул Знак"/>
    <w:basedOn w:val="a2"/>
    <w:link w:val="af0"/>
    <w:rsid w:val="00157C75"/>
    <w:rPr>
      <w:rFonts w:ascii="Times New Roman" w:eastAsia="Times New Roman" w:hAnsi="Times New Roman" w:cs="Times New Roman"/>
      <w:sz w:val="24"/>
      <w:szCs w:val="24"/>
      <w:lang w:eastAsia="zh-CN"/>
    </w:rPr>
  </w:style>
  <w:style w:type="paragraph" w:styleId="af2">
    <w:name w:val="footer"/>
    <w:basedOn w:val="a"/>
    <w:link w:val="15"/>
    <w:rsid w:val="00157C75"/>
    <w:pPr>
      <w:tabs>
        <w:tab w:val="center" w:pos="4677"/>
        <w:tab w:val="right" w:pos="9355"/>
      </w:tabs>
    </w:pPr>
  </w:style>
  <w:style w:type="character" w:customStyle="1" w:styleId="15">
    <w:name w:val="Нижний колонтитул Знак1"/>
    <w:basedOn w:val="a2"/>
    <w:link w:val="af2"/>
    <w:rsid w:val="00157C75"/>
    <w:rPr>
      <w:rFonts w:ascii="Times New Roman" w:eastAsia="Times New Roman" w:hAnsi="Times New Roman" w:cs="Times New Roman"/>
      <w:sz w:val="24"/>
      <w:szCs w:val="24"/>
      <w:lang w:eastAsia="zh-CN"/>
    </w:rPr>
  </w:style>
  <w:style w:type="paragraph" w:customStyle="1" w:styleId="xl106">
    <w:name w:val="xl106"/>
    <w:basedOn w:val="a"/>
    <w:rsid w:val="00157C75"/>
    <w:pPr>
      <w:spacing w:before="280" w:after="280"/>
    </w:pPr>
  </w:style>
  <w:style w:type="paragraph" w:customStyle="1" w:styleId="xl107">
    <w:name w:val="xl107"/>
    <w:basedOn w:val="a"/>
    <w:rsid w:val="00157C75"/>
    <w:pPr>
      <w:spacing w:before="280" w:after="280"/>
    </w:pPr>
    <w:rPr>
      <w:b/>
      <w:bCs/>
    </w:rPr>
  </w:style>
  <w:style w:type="paragraph" w:customStyle="1" w:styleId="xl108">
    <w:name w:val="xl108"/>
    <w:basedOn w:val="a"/>
    <w:rsid w:val="00157C75"/>
    <w:pPr>
      <w:spacing w:before="280" w:after="280"/>
    </w:pPr>
    <w:rPr>
      <w:rFonts w:ascii="Arial" w:hAnsi="Arial" w:cs="Arial"/>
    </w:rPr>
  </w:style>
  <w:style w:type="paragraph" w:customStyle="1" w:styleId="xl109">
    <w:name w:val="xl109"/>
    <w:basedOn w:val="a"/>
    <w:rsid w:val="00157C75"/>
    <w:pPr>
      <w:spacing w:before="280" w:after="280"/>
    </w:pPr>
  </w:style>
  <w:style w:type="paragraph" w:customStyle="1" w:styleId="xl110">
    <w:name w:val="xl110"/>
    <w:basedOn w:val="a"/>
    <w:rsid w:val="00157C75"/>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111">
    <w:name w:val="xl111"/>
    <w:basedOn w:val="a"/>
    <w:rsid w:val="00157C75"/>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112">
    <w:name w:val="xl112"/>
    <w:basedOn w:val="a"/>
    <w:rsid w:val="00157C7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13">
    <w:name w:val="xl113"/>
    <w:basedOn w:val="a"/>
    <w:rsid w:val="00157C7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14">
    <w:name w:val="xl114"/>
    <w:basedOn w:val="a"/>
    <w:rsid w:val="00157C75"/>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115">
    <w:name w:val="xl115"/>
    <w:basedOn w:val="a"/>
    <w:rsid w:val="00157C75"/>
    <w:pPr>
      <w:spacing w:before="280" w:after="280"/>
    </w:pPr>
    <w:rPr>
      <w:sz w:val="22"/>
      <w:szCs w:val="22"/>
    </w:rPr>
  </w:style>
  <w:style w:type="paragraph" w:customStyle="1" w:styleId="xl116">
    <w:name w:val="xl116"/>
    <w:basedOn w:val="a"/>
    <w:rsid w:val="00157C75"/>
    <w:pPr>
      <w:spacing w:before="280" w:after="280"/>
      <w:textAlignment w:val="top"/>
    </w:pPr>
    <w:rPr>
      <w:sz w:val="22"/>
      <w:szCs w:val="22"/>
    </w:rPr>
  </w:style>
  <w:style w:type="paragraph" w:customStyle="1" w:styleId="xl117">
    <w:name w:val="xl117"/>
    <w:basedOn w:val="a"/>
    <w:rsid w:val="00157C75"/>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18">
    <w:name w:val="xl118"/>
    <w:basedOn w:val="a"/>
    <w:rsid w:val="00157C7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19">
    <w:name w:val="xl119"/>
    <w:basedOn w:val="a"/>
    <w:rsid w:val="00157C75"/>
    <w:pPr>
      <w:pBdr>
        <w:top w:val="single" w:sz="4" w:space="0" w:color="000000"/>
        <w:left w:val="none" w:sz="0" w:space="0" w:color="000000"/>
        <w:bottom w:val="single" w:sz="4" w:space="0" w:color="000000"/>
        <w:right w:val="single" w:sz="4" w:space="0" w:color="000000"/>
      </w:pBdr>
      <w:spacing w:before="280" w:after="280"/>
      <w:textAlignment w:val="center"/>
    </w:pPr>
    <w:rPr>
      <w:color w:val="000000"/>
    </w:rPr>
  </w:style>
  <w:style w:type="paragraph" w:customStyle="1" w:styleId="xl120">
    <w:name w:val="xl120"/>
    <w:basedOn w:val="a"/>
    <w:rsid w:val="00157C75"/>
    <w:pPr>
      <w:pBdr>
        <w:top w:val="single" w:sz="4" w:space="0" w:color="000000"/>
        <w:left w:val="none" w:sz="0" w:space="0" w:color="000000"/>
        <w:bottom w:val="single" w:sz="4" w:space="0" w:color="000000"/>
        <w:right w:val="single" w:sz="4" w:space="0" w:color="000000"/>
      </w:pBdr>
      <w:spacing w:before="280" w:after="280"/>
      <w:textAlignment w:val="center"/>
    </w:pPr>
  </w:style>
  <w:style w:type="paragraph" w:customStyle="1" w:styleId="xl121">
    <w:name w:val="xl121"/>
    <w:basedOn w:val="a"/>
    <w:rsid w:val="00157C75"/>
    <w:pPr>
      <w:pBdr>
        <w:top w:val="single" w:sz="4" w:space="0" w:color="000000"/>
        <w:left w:val="none" w:sz="0" w:space="0" w:color="000000"/>
        <w:bottom w:val="single" w:sz="4" w:space="0" w:color="000000"/>
        <w:right w:val="single" w:sz="4" w:space="0" w:color="000000"/>
      </w:pBdr>
      <w:spacing w:before="280" w:after="280"/>
      <w:textAlignment w:val="center"/>
    </w:pPr>
  </w:style>
  <w:style w:type="paragraph" w:customStyle="1" w:styleId="xl122">
    <w:name w:val="xl122"/>
    <w:basedOn w:val="a"/>
    <w:rsid w:val="00157C75"/>
    <w:pPr>
      <w:pBdr>
        <w:top w:val="single" w:sz="4" w:space="0" w:color="000000"/>
        <w:left w:val="none" w:sz="0" w:space="0" w:color="000000"/>
        <w:bottom w:val="single" w:sz="4" w:space="0" w:color="000000"/>
        <w:right w:val="single" w:sz="4" w:space="0" w:color="000000"/>
      </w:pBdr>
      <w:spacing w:before="280" w:after="280"/>
      <w:textAlignment w:val="top"/>
    </w:pPr>
  </w:style>
  <w:style w:type="paragraph" w:customStyle="1" w:styleId="xl123">
    <w:name w:val="xl123"/>
    <w:basedOn w:val="a"/>
    <w:rsid w:val="00157C75"/>
    <w:pPr>
      <w:pBdr>
        <w:top w:val="single" w:sz="4" w:space="0" w:color="000000"/>
        <w:left w:val="none" w:sz="0" w:space="0" w:color="000000"/>
        <w:bottom w:val="single" w:sz="4" w:space="0" w:color="000000"/>
        <w:right w:val="single" w:sz="4" w:space="0" w:color="000000"/>
      </w:pBdr>
      <w:spacing w:before="280" w:after="280"/>
      <w:textAlignment w:val="top"/>
    </w:pPr>
  </w:style>
  <w:style w:type="paragraph" w:customStyle="1" w:styleId="xl124">
    <w:name w:val="xl124"/>
    <w:basedOn w:val="a"/>
    <w:rsid w:val="00157C75"/>
    <w:pPr>
      <w:pBdr>
        <w:top w:val="single" w:sz="4" w:space="0" w:color="000000"/>
        <w:left w:val="none" w:sz="0" w:space="0" w:color="000000"/>
        <w:bottom w:val="single" w:sz="4" w:space="0" w:color="000000"/>
        <w:right w:val="single" w:sz="4" w:space="0" w:color="000000"/>
      </w:pBdr>
      <w:shd w:val="clear" w:color="auto" w:fill="FFFFFF"/>
      <w:spacing w:before="280" w:after="280"/>
      <w:textAlignment w:val="top"/>
    </w:pPr>
    <w:rPr>
      <w:color w:val="000000"/>
    </w:rPr>
  </w:style>
  <w:style w:type="paragraph" w:customStyle="1" w:styleId="xl125">
    <w:name w:val="xl125"/>
    <w:basedOn w:val="a"/>
    <w:rsid w:val="00157C75"/>
    <w:pPr>
      <w:pBdr>
        <w:top w:val="single" w:sz="4" w:space="0" w:color="000000"/>
        <w:left w:val="none" w:sz="0" w:space="0" w:color="000000"/>
        <w:bottom w:val="single" w:sz="4" w:space="0" w:color="000000"/>
        <w:right w:val="single" w:sz="4" w:space="0" w:color="000000"/>
      </w:pBdr>
      <w:spacing w:before="280" w:after="280"/>
      <w:textAlignment w:val="top"/>
    </w:pPr>
    <w:rPr>
      <w:color w:val="000000"/>
    </w:rPr>
  </w:style>
  <w:style w:type="paragraph" w:customStyle="1" w:styleId="xl126">
    <w:name w:val="xl126"/>
    <w:basedOn w:val="a"/>
    <w:rsid w:val="00157C75"/>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127">
    <w:name w:val="xl127"/>
    <w:basedOn w:val="a"/>
    <w:rsid w:val="00157C75"/>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rPr>
  </w:style>
  <w:style w:type="paragraph" w:customStyle="1" w:styleId="xl128">
    <w:name w:val="xl128"/>
    <w:basedOn w:val="a"/>
    <w:rsid w:val="00157C75"/>
    <w:pPr>
      <w:pBdr>
        <w:top w:val="single" w:sz="4" w:space="0" w:color="000000"/>
        <w:left w:val="none" w:sz="0" w:space="0" w:color="000000"/>
        <w:bottom w:val="single" w:sz="4" w:space="0" w:color="000000"/>
        <w:right w:val="single" w:sz="4" w:space="0" w:color="000000"/>
      </w:pBdr>
      <w:shd w:val="clear" w:color="auto" w:fill="FFFFFF"/>
      <w:spacing w:before="280" w:after="280"/>
      <w:textAlignment w:val="top"/>
    </w:pPr>
    <w:rPr>
      <w:b/>
      <w:bCs/>
      <w:color w:val="000000"/>
    </w:rPr>
  </w:style>
  <w:style w:type="paragraph" w:customStyle="1" w:styleId="xl129">
    <w:name w:val="xl129"/>
    <w:basedOn w:val="a"/>
    <w:rsid w:val="00157C75"/>
    <w:pPr>
      <w:pBdr>
        <w:top w:val="single" w:sz="4" w:space="0" w:color="000000"/>
        <w:left w:val="none" w:sz="0" w:space="0" w:color="000000"/>
        <w:bottom w:val="single" w:sz="4" w:space="0" w:color="000000"/>
        <w:right w:val="single" w:sz="4" w:space="0" w:color="000000"/>
      </w:pBdr>
      <w:spacing w:before="280" w:after="280"/>
      <w:textAlignment w:val="center"/>
    </w:pPr>
    <w:rPr>
      <w:b/>
      <w:bCs/>
      <w:color w:val="000000"/>
    </w:rPr>
  </w:style>
  <w:style w:type="paragraph" w:customStyle="1" w:styleId="xl130">
    <w:name w:val="xl130"/>
    <w:basedOn w:val="a"/>
    <w:rsid w:val="00157C75"/>
    <w:pPr>
      <w:pBdr>
        <w:top w:val="single" w:sz="4" w:space="0" w:color="000000"/>
        <w:left w:val="single" w:sz="4" w:space="0" w:color="000000"/>
        <w:bottom w:val="single" w:sz="4" w:space="0" w:color="000000"/>
        <w:right w:val="single" w:sz="4" w:space="0" w:color="000000"/>
      </w:pBdr>
      <w:spacing w:before="280" w:after="280"/>
    </w:pPr>
    <w:rPr>
      <w:sz w:val="22"/>
      <w:szCs w:val="22"/>
    </w:rPr>
  </w:style>
  <w:style w:type="paragraph" w:customStyle="1" w:styleId="xl131">
    <w:name w:val="xl131"/>
    <w:basedOn w:val="a"/>
    <w:rsid w:val="00157C75"/>
    <w:pPr>
      <w:pBdr>
        <w:top w:val="single" w:sz="4" w:space="0" w:color="000000"/>
        <w:left w:val="none" w:sz="0" w:space="0" w:color="000000"/>
        <w:bottom w:val="single" w:sz="4" w:space="0" w:color="000000"/>
        <w:right w:val="single" w:sz="4" w:space="0" w:color="000000"/>
      </w:pBdr>
      <w:spacing w:before="280" w:after="280"/>
      <w:textAlignment w:val="center"/>
    </w:pPr>
    <w:rPr>
      <w:sz w:val="22"/>
      <w:szCs w:val="22"/>
    </w:rPr>
  </w:style>
  <w:style w:type="paragraph" w:customStyle="1" w:styleId="xl132">
    <w:name w:val="xl132"/>
    <w:basedOn w:val="a"/>
    <w:rsid w:val="00157C75"/>
    <w:pPr>
      <w:pBdr>
        <w:top w:val="single" w:sz="4" w:space="0" w:color="000000"/>
        <w:left w:val="single" w:sz="4" w:space="0" w:color="000000"/>
        <w:bottom w:val="single" w:sz="4" w:space="0" w:color="000000"/>
        <w:right w:val="single" w:sz="4" w:space="0" w:color="000000"/>
      </w:pBdr>
      <w:spacing w:before="280" w:after="280"/>
      <w:jc w:val="center"/>
    </w:pPr>
    <w:rPr>
      <w:sz w:val="22"/>
      <w:szCs w:val="22"/>
    </w:rPr>
  </w:style>
  <w:style w:type="paragraph" w:customStyle="1" w:styleId="xl133">
    <w:name w:val="xl133"/>
    <w:basedOn w:val="a"/>
    <w:rsid w:val="00157C75"/>
    <w:pPr>
      <w:pBdr>
        <w:top w:val="single" w:sz="4" w:space="0" w:color="000000"/>
        <w:left w:val="single" w:sz="4" w:space="0" w:color="000000"/>
        <w:bottom w:val="single" w:sz="4" w:space="0" w:color="000000"/>
        <w:right w:val="single" w:sz="4" w:space="0" w:color="000000"/>
      </w:pBdr>
      <w:spacing w:before="280" w:after="280"/>
    </w:pPr>
    <w:rPr>
      <w:sz w:val="22"/>
      <w:szCs w:val="22"/>
    </w:rPr>
  </w:style>
  <w:style w:type="paragraph" w:customStyle="1" w:styleId="xl134">
    <w:name w:val="xl134"/>
    <w:basedOn w:val="a"/>
    <w:rsid w:val="00157C75"/>
    <w:pPr>
      <w:pBdr>
        <w:top w:val="single" w:sz="4" w:space="0" w:color="000000"/>
        <w:left w:val="none" w:sz="0" w:space="0" w:color="000000"/>
        <w:bottom w:val="single" w:sz="4" w:space="0" w:color="000000"/>
        <w:right w:val="single" w:sz="4" w:space="0" w:color="000000"/>
      </w:pBdr>
      <w:spacing w:before="280" w:after="280"/>
      <w:textAlignment w:val="center"/>
    </w:pPr>
  </w:style>
  <w:style w:type="paragraph" w:customStyle="1" w:styleId="xl135">
    <w:name w:val="xl135"/>
    <w:basedOn w:val="a"/>
    <w:rsid w:val="00157C75"/>
    <w:pPr>
      <w:pBdr>
        <w:top w:val="single" w:sz="4" w:space="0" w:color="000000"/>
        <w:left w:val="none" w:sz="0" w:space="0" w:color="000000"/>
        <w:bottom w:val="single" w:sz="4" w:space="0" w:color="000000"/>
        <w:right w:val="single" w:sz="4" w:space="0" w:color="000000"/>
      </w:pBdr>
      <w:spacing w:before="280" w:after="280"/>
      <w:textAlignment w:val="center"/>
    </w:pPr>
    <w:rPr>
      <w:sz w:val="22"/>
      <w:szCs w:val="22"/>
    </w:rPr>
  </w:style>
  <w:style w:type="paragraph" w:customStyle="1" w:styleId="xl136">
    <w:name w:val="xl136"/>
    <w:basedOn w:val="a"/>
    <w:rsid w:val="00157C75"/>
    <w:pPr>
      <w:pBdr>
        <w:top w:val="single" w:sz="4" w:space="0" w:color="000000"/>
        <w:left w:val="single" w:sz="4" w:space="0" w:color="000000"/>
        <w:bottom w:val="single" w:sz="4" w:space="0" w:color="000000"/>
        <w:right w:val="single" w:sz="4" w:space="0" w:color="000000"/>
      </w:pBdr>
      <w:spacing w:before="280" w:after="280"/>
      <w:jc w:val="center"/>
    </w:pPr>
    <w:rPr>
      <w:sz w:val="22"/>
      <w:szCs w:val="22"/>
    </w:rPr>
  </w:style>
  <w:style w:type="paragraph" w:customStyle="1" w:styleId="xl137">
    <w:name w:val="xl137"/>
    <w:basedOn w:val="a"/>
    <w:rsid w:val="00157C75"/>
    <w:pPr>
      <w:pBdr>
        <w:top w:val="single" w:sz="4" w:space="0" w:color="000000"/>
        <w:left w:val="single" w:sz="4" w:space="0" w:color="000000"/>
        <w:bottom w:val="single" w:sz="4" w:space="0" w:color="000000"/>
        <w:right w:val="single" w:sz="4" w:space="0" w:color="000000"/>
      </w:pBdr>
      <w:spacing w:before="280" w:after="280"/>
      <w:jc w:val="center"/>
    </w:pPr>
    <w:rPr>
      <w:sz w:val="22"/>
      <w:szCs w:val="22"/>
    </w:rPr>
  </w:style>
  <w:style w:type="paragraph" w:customStyle="1" w:styleId="xl138">
    <w:name w:val="xl138"/>
    <w:basedOn w:val="a"/>
    <w:rsid w:val="00157C75"/>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customStyle="1" w:styleId="xl139">
    <w:name w:val="xl139"/>
    <w:basedOn w:val="a"/>
    <w:rsid w:val="00157C75"/>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140">
    <w:name w:val="xl140"/>
    <w:basedOn w:val="a"/>
    <w:rsid w:val="00157C75"/>
    <w:pPr>
      <w:pBdr>
        <w:top w:val="single" w:sz="4" w:space="0" w:color="000000"/>
        <w:left w:val="single" w:sz="4" w:space="0" w:color="000000"/>
        <w:bottom w:val="none" w:sz="0" w:space="0" w:color="000000"/>
        <w:right w:val="single" w:sz="4" w:space="0" w:color="000000"/>
      </w:pBdr>
      <w:spacing w:before="280" w:after="280"/>
      <w:textAlignment w:val="top"/>
    </w:pPr>
  </w:style>
  <w:style w:type="paragraph" w:customStyle="1" w:styleId="xl141">
    <w:name w:val="xl141"/>
    <w:basedOn w:val="a"/>
    <w:rsid w:val="00157C75"/>
    <w:pPr>
      <w:pBdr>
        <w:top w:val="single" w:sz="4" w:space="0" w:color="000000"/>
        <w:left w:val="single" w:sz="4" w:space="0" w:color="000000"/>
        <w:bottom w:val="none" w:sz="0" w:space="0" w:color="000000"/>
        <w:right w:val="single" w:sz="4" w:space="0" w:color="000000"/>
      </w:pBdr>
      <w:spacing w:before="280" w:after="280"/>
      <w:textAlignment w:val="center"/>
    </w:pPr>
  </w:style>
  <w:style w:type="paragraph" w:customStyle="1" w:styleId="af3">
    <w:name w:val="Содержимое таблицы"/>
    <w:basedOn w:val="a"/>
    <w:rsid w:val="00157C75"/>
    <w:pPr>
      <w:suppressLineNumbers/>
    </w:pPr>
  </w:style>
  <w:style w:type="paragraph" w:customStyle="1" w:styleId="af4">
    <w:name w:val="Заголовок таблицы"/>
    <w:basedOn w:val="af3"/>
    <w:rsid w:val="00157C75"/>
    <w:pPr>
      <w:jc w:val="center"/>
    </w:pPr>
    <w:rPr>
      <w:b/>
      <w:bCs/>
    </w:rPr>
  </w:style>
  <w:style w:type="paragraph" w:customStyle="1" w:styleId="af5">
    <w:name w:val="Содержимое врезки"/>
    <w:basedOn w:val="a"/>
    <w:rsid w:val="00157C75"/>
  </w:style>
  <w:style w:type="paragraph" w:customStyle="1" w:styleId="ConsPlusNormal">
    <w:name w:val="ConsPlusNormal"/>
    <w:rsid w:val="00157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DocList">
    <w:name w:val="ConsPlusDocList"/>
    <w:next w:val="a"/>
    <w:rsid w:val="00157C75"/>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pple-converted-space">
    <w:name w:val="apple-converted-space"/>
    <w:basedOn w:val="a2"/>
    <w:rsid w:val="00B50857"/>
  </w:style>
  <w:style w:type="paragraph" w:customStyle="1" w:styleId="formattext">
    <w:name w:val="formattext"/>
    <w:basedOn w:val="a"/>
    <w:rsid w:val="00B50857"/>
    <w:pPr>
      <w:suppressAutoHyphens w:val="0"/>
      <w:spacing w:before="100" w:beforeAutospacing="1" w:after="100" w:afterAutospacing="1"/>
    </w:pPr>
    <w:rPr>
      <w:lang w:eastAsia="ru-RU"/>
    </w:rPr>
  </w:style>
  <w:style w:type="paragraph" w:styleId="af6">
    <w:name w:val="No Spacing"/>
    <w:uiPriority w:val="1"/>
    <w:qFormat/>
    <w:rsid w:val="00B50857"/>
    <w:pPr>
      <w:spacing w:after="0" w:line="240" w:lineRule="auto"/>
    </w:pPr>
    <w:rPr>
      <w:rFonts w:ascii="Times New Roman" w:eastAsia="Times New Roman" w:hAnsi="Times New Roman" w:cs="Times New Roman"/>
      <w:sz w:val="24"/>
      <w:szCs w:val="24"/>
      <w:lang w:eastAsia="ru-RU"/>
    </w:rPr>
  </w:style>
  <w:style w:type="character" w:styleId="af7">
    <w:name w:val="Strong"/>
    <w:qFormat/>
    <w:rsid w:val="00B50857"/>
    <w:rPr>
      <w:b/>
      <w:bCs/>
    </w:rPr>
  </w:style>
  <w:style w:type="character" w:customStyle="1" w:styleId="16">
    <w:name w:val="Основной текст Знак1"/>
    <w:rsid w:val="00B50857"/>
    <w:rPr>
      <w:sz w:val="28"/>
      <w:szCs w:val="24"/>
    </w:rPr>
  </w:style>
  <w:style w:type="paragraph" w:styleId="af8">
    <w:name w:val="Normal (Web)"/>
    <w:basedOn w:val="a"/>
    <w:unhideWhenUsed/>
    <w:rsid w:val="009A284A"/>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1FDC64BA7862049807441C545C9EF353C69990BF970AA65510537495CDD5359A1FA647B1CC093x8D1J" TargetMode="External"/><Relationship Id="rId13" Type="http://schemas.openxmlformats.org/officeDocument/2006/relationships/hyperlink" Target="http://docs.cntd.ru/document/9004937"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FF1FDC64BA7862049807441C545C9EF353C69990BF970AA65510537495CDD5359A1FA647B1CC093x8D1J" TargetMode="External"/><Relationship Id="rId12" Type="http://schemas.openxmlformats.org/officeDocument/2006/relationships/hyperlink" Target="http://docs.cntd.ru/document/901984407" TargetMode="External"/><Relationship Id="rId17"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http://docs.cntd.ru/document/90198440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ocs.cntd.ru/document/9027690" TargetMode="External"/><Relationship Id="rId5" Type="http://schemas.openxmlformats.org/officeDocument/2006/relationships/image" Target="media/image1.jpeg"/><Relationship Id="rId15" Type="http://schemas.openxmlformats.org/officeDocument/2006/relationships/hyperlink" Target="http://docs.cntd.ru/document/9027690"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42141E1D025C098BFED917F2FAB1748BBB35757437CD43EFEE247367AC477D2471A994B7F6F4237D1D39C605663C6D0E47EF3F73444970tBGBN"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33</Pages>
  <Words>13535</Words>
  <Characters>77152</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2019-07-04T13:59:00Z</dcterms:created>
  <dcterms:modified xsi:type="dcterms:W3CDTF">2019-07-10T10:25:00Z</dcterms:modified>
</cp:coreProperties>
</file>