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17" w:rsidRDefault="003E5C17" w:rsidP="003E5C17">
      <w:pPr>
        <w:jc w:val="both"/>
        <w:rPr>
          <w:sz w:val="28"/>
          <w:szCs w:val="28"/>
        </w:rPr>
      </w:pPr>
    </w:p>
    <w:p w:rsidR="003E5C17" w:rsidRDefault="003E5C17" w:rsidP="003E5C17">
      <w:pPr>
        <w:jc w:val="both"/>
        <w:rPr>
          <w:sz w:val="28"/>
          <w:szCs w:val="28"/>
        </w:rPr>
      </w:pPr>
    </w:p>
    <w:tbl>
      <w:tblPr>
        <w:tblW w:w="9360" w:type="dxa"/>
        <w:jc w:val="center"/>
        <w:tblInd w:w="356" w:type="dxa"/>
        <w:tblLayout w:type="fixed"/>
        <w:tblLook w:val="01E0"/>
      </w:tblPr>
      <w:tblGrid>
        <w:gridCol w:w="3122"/>
        <w:gridCol w:w="2479"/>
        <w:gridCol w:w="3759"/>
      </w:tblGrid>
      <w:tr w:rsidR="003E5C17" w:rsidRPr="0065677D" w:rsidTr="004E1539">
        <w:trPr>
          <w:jc w:val="center"/>
        </w:trPr>
        <w:tc>
          <w:tcPr>
            <w:tcW w:w="3122" w:type="dxa"/>
            <w:shd w:val="clear" w:color="auto" w:fill="auto"/>
          </w:tcPr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                         </w:t>
            </w:r>
          </w:p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</w:p>
          <w:p w:rsidR="003E5C17" w:rsidRPr="0065677D" w:rsidRDefault="003E5C17" w:rsidP="004E1539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iCs/>
                <w:sz w:val="22"/>
              </w:rPr>
              <w:t>Чёваш</w:t>
            </w:r>
            <w:proofErr w:type="spellEnd"/>
            <w:r w:rsidRPr="0065677D">
              <w:rPr>
                <w:rFonts w:ascii="Times New Roman Chuv" w:hAnsi="Times New Roman Chuv" w:cs="Arial"/>
                <w:b/>
                <w:bCs/>
                <w:iCs/>
                <w:sz w:val="22"/>
              </w:rPr>
              <w:t xml:space="preserve"> Республики</w:t>
            </w:r>
          </w:p>
          <w:p w:rsidR="003E5C17" w:rsidRPr="0065677D" w:rsidRDefault="003E5C17" w:rsidP="004E153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Елч</w:t>
            </w:r>
            <w:proofErr w:type="gram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.к</w:t>
            </w:r>
            <w:proofErr w:type="spellEnd"/>
            <w:proofErr w:type="gramEnd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 xml:space="preserve"> район.</w:t>
            </w:r>
          </w:p>
          <w:p w:rsidR="003E5C17" w:rsidRPr="0065677D" w:rsidRDefault="003E5C17" w:rsidP="004E153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Елч</w:t>
            </w:r>
            <w:proofErr w:type="gram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.к</w:t>
            </w:r>
            <w:proofErr w:type="spellEnd"/>
            <w:proofErr w:type="gramEnd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 xml:space="preserve"> </w:t>
            </w:r>
          </w:p>
          <w:p w:rsidR="003E5C17" w:rsidRPr="0065677D" w:rsidRDefault="003E5C17" w:rsidP="004E153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 xml:space="preserve">ял </w:t>
            </w: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поселений</w:t>
            </w:r>
            <w:proofErr w:type="gram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.н</w:t>
            </w:r>
            <w:proofErr w:type="spellEnd"/>
            <w:proofErr w:type="gramEnd"/>
          </w:p>
          <w:p w:rsidR="003E5C17" w:rsidRPr="0065677D" w:rsidRDefault="003E5C17" w:rsidP="004E153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администраций.</w:t>
            </w:r>
          </w:p>
          <w:p w:rsidR="003E5C17" w:rsidRPr="0065677D" w:rsidRDefault="003E5C17" w:rsidP="004E1539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65677D">
              <w:rPr>
                <w:rFonts w:ascii="Times New Roman Chuv" w:hAnsi="Times New Roman Chuv" w:cs="Arial"/>
                <w:b/>
                <w:sz w:val="22"/>
              </w:rPr>
              <w:t>ЙЫШЁНУ</w:t>
            </w:r>
          </w:p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>201</w:t>
            </w:r>
            <w:r>
              <w:rPr>
                <w:rFonts w:ascii="Times New Roman Chuv" w:hAnsi="Times New Roman Chuv"/>
                <w:b/>
                <w:color w:val="000000"/>
                <w:sz w:val="22"/>
              </w:rPr>
              <w:t xml:space="preserve">9=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</w:rPr>
              <w:t>декабр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  <w:sz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  <w:sz w:val="22"/>
              </w:rPr>
              <w:t xml:space="preserve"> 02</w:t>
            </w: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-м.ш. </w:t>
            </w:r>
          </w:p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>№</w:t>
            </w:r>
            <w:r>
              <w:rPr>
                <w:rFonts w:ascii="Times New Roman Chuv" w:hAnsi="Times New Roman Chuv"/>
                <w:b/>
                <w:color w:val="000000"/>
                <w:sz w:val="22"/>
              </w:rPr>
              <w:t xml:space="preserve"> 162</w:t>
            </w:r>
            <w:r>
              <w:rPr>
                <w:rFonts w:ascii="Times New Roman Chuv" w:hAnsi="Times New Roman Chuv"/>
                <w:b/>
                <w:color w:val="000000"/>
                <w:sz w:val="22"/>
              </w:rPr>
              <w:t xml:space="preserve"> </w:t>
            </w: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 </w:t>
            </w:r>
          </w:p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>Елч</w:t>
            </w:r>
            <w:proofErr w:type="gramStart"/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>.к</w:t>
            </w:r>
            <w:proofErr w:type="spellEnd"/>
            <w:proofErr w:type="gramEnd"/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 ял.</w:t>
            </w:r>
          </w:p>
        </w:tc>
        <w:tc>
          <w:tcPr>
            <w:tcW w:w="2479" w:type="dxa"/>
            <w:shd w:val="clear" w:color="auto" w:fill="auto"/>
          </w:tcPr>
          <w:p w:rsidR="003E5C17" w:rsidRPr="0065677D" w:rsidRDefault="003E5C17" w:rsidP="004E1539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 w:rsidRPr="0065677D">
              <w:rPr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3E5C17" w:rsidRPr="0065677D" w:rsidRDefault="003E5C17" w:rsidP="004E153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E5C17" w:rsidRPr="0065677D" w:rsidRDefault="003E5C17" w:rsidP="004E153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E5C17" w:rsidRPr="0065677D" w:rsidRDefault="003E5C17" w:rsidP="004E153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E5C17" w:rsidRPr="0065677D" w:rsidRDefault="003E5C17" w:rsidP="004E153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E5C17" w:rsidRPr="0065677D" w:rsidRDefault="003E5C17" w:rsidP="004E1539">
            <w:pPr>
              <w:jc w:val="center"/>
              <w:rPr>
                <w:b/>
                <w:bCs/>
                <w:iCs/>
              </w:rPr>
            </w:pPr>
            <w:r w:rsidRPr="0065677D">
              <w:rPr>
                <w:b/>
                <w:bCs/>
                <w:iCs/>
                <w:sz w:val="22"/>
              </w:rPr>
              <w:t>Чувашская  Республика</w:t>
            </w:r>
          </w:p>
          <w:p w:rsidR="003E5C17" w:rsidRPr="0065677D" w:rsidRDefault="003E5C17" w:rsidP="004E1539">
            <w:pPr>
              <w:jc w:val="center"/>
              <w:rPr>
                <w:b/>
                <w:bCs/>
              </w:rPr>
            </w:pPr>
            <w:proofErr w:type="spellStart"/>
            <w:r w:rsidRPr="0065677D">
              <w:rPr>
                <w:b/>
                <w:bCs/>
                <w:sz w:val="22"/>
              </w:rPr>
              <w:t>Яльчикский</w:t>
            </w:r>
            <w:proofErr w:type="spellEnd"/>
            <w:r w:rsidRPr="0065677D">
              <w:rPr>
                <w:b/>
                <w:bCs/>
                <w:sz w:val="22"/>
              </w:rPr>
              <w:t xml:space="preserve"> район</w:t>
            </w:r>
          </w:p>
          <w:p w:rsidR="003E5C17" w:rsidRPr="0065677D" w:rsidRDefault="003E5C17" w:rsidP="004E1539">
            <w:pPr>
              <w:jc w:val="center"/>
              <w:rPr>
                <w:b/>
                <w:bCs/>
              </w:rPr>
            </w:pPr>
            <w:r w:rsidRPr="0065677D">
              <w:rPr>
                <w:b/>
                <w:bCs/>
                <w:sz w:val="22"/>
              </w:rPr>
              <w:t xml:space="preserve">Администрация </w:t>
            </w:r>
          </w:p>
          <w:p w:rsidR="003E5C17" w:rsidRPr="0065677D" w:rsidRDefault="003E5C17" w:rsidP="004E1539">
            <w:pPr>
              <w:jc w:val="center"/>
              <w:rPr>
                <w:b/>
                <w:bCs/>
              </w:rPr>
            </w:pPr>
            <w:r w:rsidRPr="0065677D">
              <w:rPr>
                <w:b/>
                <w:bCs/>
                <w:sz w:val="22"/>
              </w:rPr>
              <w:t xml:space="preserve">Яльчикского </w:t>
            </w:r>
          </w:p>
          <w:p w:rsidR="003E5C17" w:rsidRPr="0065677D" w:rsidRDefault="003E5C17" w:rsidP="004E1539">
            <w:pPr>
              <w:jc w:val="center"/>
              <w:rPr>
                <w:b/>
                <w:bCs/>
              </w:rPr>
            </w:pPr>
            <w:r w:rsidRPr="0065677D">
              <w:rPr>
                <w:b/>
                <w:bCs/>
                <w:sz w:val="22"/>
              </w:rPr>
              <w:t>сельского поселения</w:t>
            </w:r>
          </w:p>
          <w:p w:rsidR="003E5C17" w:rsidRPr="0065677D" w:rsidRDefault="003E5C17" w:rsidP="004E1539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65677D">
              <w:rPr>
                <w:b/>
                <w:bCs/>
                <w:kern w:val="32"/>
                <w:sz w:val="22"/>
              </w:rPr>
              <w:t>ПОСТАНОВЛЕНИЕ</w:t>
            </w:r>
          </w:p>
          <w:p w:rsidR="003E5C17" w:rsidRPr="0065677D" w:rsidRDefault="003E5C17" w:rsidP="004E1539">
            <w:pPr>
              <w:keepNext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bCs/>
                <w:kern w:val="32"/>
                <w:sz w:val="22"/>
              </w:rPr>
              <w:t>02 декабря</w:t>
            </w:r>
            <w:r>
              <w:rPr>
                <w:b/>
                <w:bCs/>
                <w:kern w:val="32"/>
                <w:sz w:val="22"/>
              </w:rPr>
              <w:t xml:space="preserve"> 201</w:t>
            </w:r>
            <w:r>
              <w:rPr>
                <w:b/>
                <w:bCs/>
                <w:kern w:val="32"/>
                <w:sz w:val="22"/>
              </w:rPr>
              <w:t>9</w:t>
            </w:r>
            <w:r w:rsidRPr="0065677D">
              <w:rPr>
                <w:b/>
                <w:color w:val="000000"/>
                <w:sz w:val="22"/>
              </w:rPr>
              <w:t xml:space="preserve">  года </w:t>
            </w:r>
          </w:p>
          <w:p w:rsidR="003E5C17" w:rsidRPr="0065677D" w:rsidRDefault="003E5C17" w:rsidP="004E1539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65677D">
              <w:rPr>
                <w:b/>
                <w:color w:val="000000"/>
                <w:sz w:val="22"/>
              </w:rPr>
              <w:t xml:space="preserve"> № </w:t>
            </w:r>
            <w:r>
              <w:rPr>
                <w:b/>
                <w:color w:val="000000"/>
                <w:sz w:val="22"/>
              </w:rPr>
              <w:t>162</w:t>
            </w:r>
          </w:p>
          <w:p w:rsidR="003E5C17" w:rsidRPr="0065677D" w:rsidRDefault="003E5C17" w:rsidP="004E1539">
            <w:pPr>
              <w:ind w:left="57" w:right="57"/>
              <w:jc w:val="center"/>
              <w:rPr>
                <w:color w:val="000000"/>
              </w:rPr>
            </w:pPr>
            <w:r w:rsidRPr="0065677D">
              <w:rPr>
                <w:color w:val="000000"/>
                <w:sz w:val="22"/>
              </w:rPr>
              <w:t xml:space="preserve">с. Яльчики </w:t>
            </w:r>
          </w:p>
        </w:tc>
      </w:tr>
    </w:tbl>
    <w:p w:rsidR="003E5C17" w:rsidRDefault="003E5C17" w:rsidP="003E5C17">
      <w:pPr>
        <w:jc w:val="both"/>
        <w:rPr>
          <w:sz w:val="28"/>
          <w:szCs w:val="28"/>
        </w:rPr>
      </w:pPr>
    </w:p>
    <w:p w:rsidR="003E5C17" w:rsidRPr="00E65DB6" w:rsidRDefault="003E5C17" w:rsidP="003E5C17">
      <w:pPr>
        <w:tabs>
          <w:tab w:val="left" w:pos="3828"/>
        </w:tabs>
        <w:spacing w:line="240" w:lineRule="exact"/>
        <w:ind w:right="5046"/>
        <w:jc w:val="both"/>
        <w:rPr>
          <w:bCs/>
          <w:sz w:val="26"/>
          <w:szCs w:val="26"/>
        </w:rPr>
      </w:pPr>
      <w:r w:rsidRPr="00E65DB6">
        <w:rPr>
          <w:bCs/>
          <w:sz w:val="26"/>
          <w:szCs w:val="26"/>
        </w:rPr>
        <w:t xml:space="preserve">О внесении изменений </w:t>
      </w:r>
      <w:r w:rsidRPr="00E65DB6">
        <w:rPr>
          <w:sz w:val="26"/>
          <w:szCs w:val="26"/>
        </w:rPr>
        <w:t xml:space="preserve">в административный регламент администрации </w:t>
      </w:r>
      <w:r>
        <w:rPr>
          <w:sz w:val="26"/>
          <w:szCs w:val="26"/>
        </w:rPr>
        <w:t xml:space="preserve">Яльчикского </w:t>
      </w:r>
      <w:r w:rsidRPr="00E65DB6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3E5C17" w:rsidRPr="00E65DB6" w:rsidRDefault="003E5C17" w:rsidP="003E5C17">
      <w:pPr>
        <w:pStyle w:val="a3"/>
        <w:ind w:right="4675"/>
        <w:jc w:val="both"/>
        <w:rPr>
          <w:b/>
          <w:sz w:val="26"/>
          <w:szCs w:val="26"/>
        </w:rPr>
      </w:pPr>
    </w:p>
    <w:p w:rsidR="003E5C17" w:rsidRPr="00E65DB6" w:rsidRDefault="003E5C17" w:rsidP="003E5C17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65DB6">
        <w:rPr>
          <w:sz w:val="26"/>
          <w:szCs w:val="26"/>
        </w:rPr>
        <w:t xml:space="preserve">В соответствии с Федеральным законом от 27.06.2019 №151-ФЗ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r w:rsidRPr="00E65DB6">
        <w:rPr>
          <w:spacing w:val="2"/>
          <w:sz w:val="26"/>
          <w:szCs w:val="26"/>
        </w:rPr>
        <w:t>администрац</w:t>
      </w:r>
      <w:r>
        <w:rPr>
          <w:spacing w:val="2"/>
          <w:sz w:val="26"/>
          <w:szCs w:val="26"/>
        </w:rPr>
        <w:t>ия Я</w:t>
      </w:r>
      <w:r>
        <w:rPr>
          <w:bCs/>
          <w:sz w:val="26"/>
          <w:szCs w:val="26"/>
        </w:rPr>
        <w:t>льчикского</w:t>
      </w:r>
      <w:r w:rsidRPr="00E65DB6">
        <w:rPr>
          <w:sz w:val="26"/>
          <w:szCs w:val="26"/>
        </w:rPr>
        <w:t xml:space="preserve"> сельского поселения Яльчикского района Чувашской Республики </w:t>
      </w:r>
      <w:r>
        <w:rPr>
          <w:sz w:val="26"/>
          <w:szCs w:val="26"/>
        </w:rPr>
        <w:t>ПОСТАНОВЛЯЕТ</w:t>
      </w:r>
      <w:proofErr w:type="gramStart"/>
      <w:r w:rsidRPr="00E65DB6">
        <w:rPr>
          <w:sz w:val="26"/>
          <w:szCs w:val="26"/>
        </w:rPr>
        <w:t xml:space="preserve"> :</w:t>
      </w:r>
      <w:proofErr w:type="gramEnd"/>
    </w:p>
    <w:p w:rsidR="003E5C17" w:rsidRPr="00E65DB6" w:rsidRDefault="003E5C17" w:rsidP="003E5C17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65DB6">
        <w:rPr>
          <w:sz w:val="26"/>
          <w:szCs w:val="26"/>
        </w:rPr>
        <w:t>1.</w:t>
      </w:r>
      <w:r w:rsidRPr="00E65DB6">
        <w:rPr>
          <w:sz w:val="26"/>
          <w:szCs w:val="26"/>
          <w:lang w:val="en-US"/>
        </w:rPr>
        <w:t> </w:t>
      </w:r>
      <w:r w:rsidRPr="00E65DB6">
        <w:rPr>
          <w:sz w:val="26"/>
          <w:szCs w:val="26"/>
        </w:rPr>
        <w:t xml:space="preserve">Внести следующие изменения в административный регламент администрации </w:t>
      </w:r>
      <w:r>
        <w:rPr>
          <w:sz w:val="26"/>
          <w:szCs w:val="26"/>
        </w:rPr>
        <w:t>Яльчикского</w:t>
      </w:r>
      <w:r w:rsidRPr="00E65DB6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эксплуатацию», утвержденный постановлением администрации сельского поселения от </w:t>
      </w:r>
      <w:r>
        <w:rPr>
          <w:sz w:val="26"/>
          <w:szCs w:val="26"/>
        </w:rPr>
        <w:t xml:space="preserve">20.09.2018г. </w:t>
      </w:r>
      <w:r w:rsidRPr="00E65DB6">
        <w:rPr>
          <w:sz w:val="26"/>
          <w:szCs w:val="26"/>
        </w:rPr>
        <w:t xml:space="preserve"> № </w:t>
      </w:r>
      <w:r>
        <w:rPr>
          <w:sz w:val="26"/>
          <w:szCs w:val="26"/>
        </w:rPr>
        <w:t>137</w:t>
      </w:r>
      <w:r w:rsidRPr="00E65DB6">
        <w:rPr>
          <w:sz w:val="26"/>
          <w:szCs w:val="26"/>
        </w:rPr>
        <w:t>:</w:t>
      </w:r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65DB6">
        <w:rPr>
          <w:sz w:val="26"/>
          <w:szCs w:val="26"/>
        </w:rPr>
        <w:t>1.1) пункт 2.6 изложить в следующей редакции:</w:t>
      </w:r>
    </w:p>
    <w:p w:rsidR="003E5C17" w:rsidRPr="00E65DB6" w:rsidRDefault="003E5C17" w:rsidP="003E5C17">
      <w:pPr>
        <w:ind w:firstLine="720"/>
        <w:jc w:val="both"/>
        <w:rPr>
          <w:sz w:val="26"/>
          <w:szCs w:val="26"/>
          <w:lang w:eastAsia="en-US"/>
        </w:rPr>
      </w:pPr>
      <w:r w:rsidRPr="00E65DB6">
        <w:rPr>
          <w:sz w:val="26"/>
          <w:szCs w:val="26"/>
        </w:rPr>
        <w:t xml:space="preserve">«Основанием для получения муниципальной услуги является представление заявителями заявления </w:t>
      </w:r>
      <w:r w:rsidRPr="00E65DB6">
        <w:rPr>
          <w:bCs/>
          <w:sz w:val="26"/>
          <w:szCs w:val="26"/>
        </w:rPr>
        <w:t xml:space="preserve">о выдаче разрешения на ввод объекта в эксплуатацию </w:t>
      </w:r>
      <w:r w:rsidRPr="00E65DB6">
        <w:rPr>
          <w:sz w:val="26"/>
          <w:szCs w:val="26"/>
        </w:rPr>
        <w:t xml:space="preserve">(далее - Заявление) в МФЦ, либо </w:t>
      </w:r>
      <w:r w:rsidRPr="00E65DB6">
        <w:rPr>
          <w:bCs/>
          <w:sz w:val="26"/>
          <w:szCs w:val="26"/>
        </w:rPr>
        <w:t>в Администрацию</w:t>
      </w:r>
      <w:r w:rsidRPr="00E65DB6">
        <w:rPr>
          <w:sz w:val="26"/>
          <w:szCs w:val="26"/>
        </w:rPr>
        <w:t xml:space="preserve"> (Приложение № 2 к Административному регламенту).</w:t>
      </w:r>
    </w:p>
    <w:p w:rsidR="003E5C17" w:rsidRPr="00E65DB6" w:rsidRDefault="003E5C17" w:rsidP="003E5C17">
      <w:pPr>
        <w:snapToGrid w:val="0"/>
        <w:ind w:firstLine="720"/>
        <w:jc w:val="both"/>
        <w:rPr>
          <w:sz w:val="26"/>
          <w:szCs w:val="26"/>
        </w:rPr>
      </w:pPr>
      <w:r w:rsidRPr="00E65DB6">
        <w:rPr>
          <w:sz w:val="26"/>
          <w:szCs w:val="26"/>
        </w:rPr>
        <w:t>К заявлению прилагаются следующие документы:</w:t>
      </w:r>
    </w:p>
    <w:p w:rsidR="003E5C17" w:rsidRPr="00E65DB6" w:rsidRDefault="003E5C17" w:rsidP="003E5C17">
      <w:pPr>
        <w:snapToGrid w:val="0"/>
        <w:ind w:firstLine="720"/>
        <w:jc w:val="both"/>
        <w:rPr>
          <w:sz w:val="26"/>
          <w:szCs w:val="26"/>
          <w:shd w:val="clear" w:color="auto" w:fill="FFFFFF"/>
        </w:rPr>
      </w:pPr>
      <w:r w:rsidRPr="00E65DB6">
        <w:rPr>
          <w:sz w:val="26"/>
          <w:szCs w:val="26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E5C17" w:rsidRPr="00E65DB6" w:rsidRDefault="003E5C17" w:rsidP="003E5C17">
      <w:pPr>
        <w:snapToGrid w:val="0"/>
        <w:ind w:firstLine="720"/>
        <w:jc w:val="both"/>
        <w:rPr>
          <w:sz w:val="26"/>
          <w:szCs w:val="26"/>
          <w:shd w:val="clear" w:color="auto" w:fill="FFFFFF"/>
        </w:rPr>
      </w:pPr>
      <w:proofErr w:type="gramStart"/>
      <w:r w:rsidRPr="00E65DB6">
        <w:rPr>
          <w:sz w:val="26"/>
          <w:szCs w:val="26"/>
          <w:shd w:val="clear" w:color="auto" w:fill="FFFFFF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65DB6">
        <w:rPr>
          <w:sz w:val="26"/>
          <w:szCs w:val="26"/>
          <w:shd w:val="clear" w:color="auto" w:fill="FFFFFF"/>
        </w:rPr>
        <w:t xml:space="preserve"> образование земельного участка;</w:t>
      </w:r>
    </w:p>
    <w:p w:rsidR="003E5C17" w:rsidRPr="00E65DB6" w:rsidRDefault="003E5C17" w:rsidP="003E5C17">
      <w:pPr>
        <w:snapToGrid w:val="0"/>
        <w:ind w:firstLine="720"/>
        <w:jc w:val="both"/>
        <w:rPr>
          <w:sz w:val="26"/>
          <w:szCs w:val="26"/>
          <w:shd w:val="clear" w:color="auto" w:fill="FFFFFF"/>
        </w:rPr>
      </w:pPr>
      <w:r w:rsidRPr="00E65DB6">
        <w:rPr>
          <w:sz w:val="26"/>
          <w:szCs w:val="26"/>
          <w:shd w:val="clear" w:color="auto" w:fill="FFFFFF"/>
        </w:rPr>
        <w:t>3) разрешение на строительство;</w:t>
      </w:r>
    </w:p>
    <w:p w:rsidR="003E5C17" w:rsidRPr="00E65DB6" w:rsidRDefault="003E5C17" w:rsidP="003E5C17">
      <w:pPr>
        <w:snapToGrid w:val="0"/>
        <w:ind w:firstLine="720"/>
        <w:jc w:val="both"/>
        <w:rPr>
          <w:sz w:val="26"/>
          <w:szCs w:val="26"/>
          <w:shd w:val="clear" w:color="auto" w:fill="FFFFFF"/>
        </w:rPr>
      </w:pPr>
      <w:r w:rsidRPr="00E65DB6">
        <w:rPr>
          <w:sz w:val="26"/>
          <w:szCs w:val="26"/>
          <w:shd w:val="clear" w:color="auto" w:fill="FFFFFF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E5C17" w:rsidRPr="00E65DB6" w:rsidRDefault="003E5C17" w:rsidP="003E5C17">
      <w:pPr>
        <w:snapToGrid w:val="0"/>
        <w:ind w:firstLine="720"/>
        <w:jc w:val="both"/>
        <w:rPr>
          <w:sz w:val="26"/>
          <w:szCs w:val="26"/>
        </w:rPr>
      </w:pPr>
      <w:proofErr w:type="gramStart"/>
      <w:r w:rsidRPr="00E65DB6">
        <w:rPr>
          <w:sz w:val="26"/>
          <w:szCs w:val="26"/>
          <w:shd w:val="clear" w:color="auto" w:fill="FFFFFF"/>
        </w:rPr>
        <w:lastRenderedPageBreak/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5" w:anchor="/document/12138258/entry/1014" w:history="1">
        <w:r w:rsidRPr="00E65DB6">
          <w:rPr>
            <w:rStyle w:val="a5"/>
            <w:sz w:val="26"/>
            <w:szCs w:val="26"/>
            <w:shd w:val="clear" w:color="auto" w:fill="FFFFFF"/>
          </w:rPr>
          <w:t>реконструкции</w:t>
        </w:r>
      </w:hyperlink>
      <w:r w:rsidRPr="00E65DB6">
        <w:rPr>
          <w:sz w:val="26"/>
          <w:szCs w:val="26"/>
          <w:shd w:val="clear" w:color="auto" w:fill="FFFFFF"/>
        </w:rPr>
        <w:t> на основании договора строительного подряда, а также лицом, осуществляющим строительный контроль, в случае</w:t>
      </w:r>
      <w:proofErr w:type="gramEnd"/>
      <w:r w:rsidRPr="00E65DB6">
        <w:rPr>
          <w:sz w:val="26"/>
          <w:szCs w:val="26"/>
          <w:shd w:val="clear" w:color="auto" w:fill="FFFFFF"/>
        </w:rPr>
        <w:t xml:space="preserve"> осуществления строительного контроля на основании договора);</w:t>
      </w:r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r w:rsidRPr="00E65DB6">
        <w:rPr>
          <w:sz w:val="26"/>
          <w:szCs w:val="26"/>
          <w:shd w:val="clear" w:color="auto" w:fill="FFFFFF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E65DB6">
        <w:rPr>
          <w:sz w:val="26"/>
          <w:szCs w:val="26"/>
          <w:shd w:val="clear" w:color="auto" w:fill="FFFFFF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E5C17" w:rsidRPr="00C7660C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E65DB6">
        <w:rPr>
          <w:sz w:val="26"/>
          <w:szCs w:val="26"/>
          <w:shd w:val="clear" w:color="auto" w:fill="FFFFFF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Pr="00C7660C">
        <w:rPr>
          <w:sz w:val="26"/>
          <w:szCs w:val="26"/>
          <w:u w:val="single"/>
          <w:shd w:val="clear" w:color="auto" w:fill="FFFFFF"/>
        </w:rPr>
        <w:t>с </w:t>
      </w:r>
      <w:hyperlink r:id="rId6" w:anchor="/document/12138258/entry/5401" w:history="1">
        <w:r w:rsidRPr="00C7660C">
          <w:rPr>
            <w:rStyle w:val="a5"/>
            <w:sz w:val="26"/>
            <w:szCs w:val="26"/>
            <w:shd w:val="clear" w:color="auto" w:fill="FFFFFF"/>
          </w:rPr>
          <w:t>частью 1 статьи 54</w:t>
        </w:r>
      </w:hyperlink>
      <w:r w:rsidRPr="00C7660C">
        <w:rPr>
          <w:sz w:val="26"/>
          <w:szCs w:val="26"/>
          <w:shd w:val="clear" w:color="auto" w:fill="FFFFFF"/>
        </w:rPr>
        <w:t> 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7" w:anchor="/document/12138258/entry/4938" w:history="1">
        <w:r w:rsidRPr="00C7660C">
          <w:rPr>
            <w:rStyle w:val="a5"/>
            <w:sz w:val="26"/>
            <w:szCs w:val="26"/>
            <w:shd w:val="clear" w:color="auto" w:fill="FFFFFF"/>
          </w:rPr>
          <w:t>частями 3.8</w:t>
        </w:r>
      </w:hyperlink>
      <w:r w:rsidRPr="00C7660C">
        <w:rPr>
          <w:sz w:val="26"/>
          <w:szCs w:val="26"/>
          <w:shd w:val="clear" w:color="auto" w:fill="FFFFFF"/>
        </w:rPr>
        <w:t> и </w:t>
      </w:r>
      <w:hyperlink r:id="rId8" w:anchor="/document/12138258/entry/4939" w:history="1">
        <w:r w:rsidRPr="00C7660C">
          <w:rPr>
            <w:rStyle w:val="a5"/>
            <w:sz w:val="26"/>
            <w:szCs w:val="26"/>
            <w:shd w:val="clear" w:color="auto" w:fill="FFFFFF"/>
          </w:rPr>
          <w:t>3.9 статьи 49</w:t>
        </w:r>
      </w:hyperlink>
      <w:r w:rsidRPr="00C7660C">
        <w:rPr>
          <w:sz w:val="26"/>
          <w:szCs w:val="26"/>
          <w:shd w:val="clear" w:color="auto" w:fill="FFFFFF"/>
        </w:rPr>
        <w:t> Градостроительного кодекса РФ), в том числе требованиям энергетической эффективности</w:t>
      </w:r>
      <w:proofErr w:type="gramEnd"/>
      <w:r w:rsidRPr="00C7660C">
        <w:rPr>
          <w:sz w:val="26"/>
          <w:szCs w:val="26"/>
          <w:shd w:val="clear" w:color="auto" w:fill="FFFFFF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9" w:anchor="/document/12138258/entry/5407" w:history="1">
        <w:r w:rsidRPr="00C7660C">
          <w:rPr>
            <w:rStyle w:val="a5"/>
            <w:sz w:val="26"/>
            <w:szCs w:val="26"/>
            <w:shd w:val="clear" w:color="auto" w:fill="FFFFFF"/>
          </w:rPr>
          <w:t>частью 7 статьи 54</w:t>
        </w:r>
      </w:hyperlink>
      <w:r w:rsidRPr="00C7660C">
        <w:rPr>
          <w:sz w:val="26"/>
          <w:szCs w:val="26"/>
          <w:shd w:val="clear" w:color="auto" w:fill="FFFFFF"/>
        </w:rPr>
        <w:t> Градостроительного кодекса РФ;</w:t>
      </w:r>
    </w:p>
    <w:p w:rsidR="003E5C17" w:rsidRPr="00C7660C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r w:rsidRPr="00C7660C">
        <w:rPr>
          <w:sz w:val="26"/>
          <w:szCs w:val="26"/>
          <w:shd w:val="clear" w:color="auto" w:fill="FFFFFF"/>
        </w:rPr>
        <w:t xml:space="preserve">9) документ, подтверждающий заключение </w:t>
      </w:r>
      <w:proofErr w:type="gramStart"/>
      <w:r w:rsidRPr="00C7660C">
        <w:rPr>
          <w:sz w:val="26"/>
          <w:szCs w:val="26"/>
          <w:shd w:val="clear" w:color="auto" w:fill="FFFFFF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7660C">
        <w:rPr>
          <w:sz w:val="26"/>
          <w:szCs w:val="26"/>
          <w:shd w:val="clear" w:color="auto" w:fill="FFFFFF"/>
        </w:rPr>
        <w:t xml:space="preserve"> за причинение вреда в результате аварии на опасном объекте в соответствии с </w:t>
      </w:r>
      <w:hyperlink r:id="rId10" w:anchor="/document/12177579/entry/200" w:history="1">
        <w:r w:rsidRPr="00C7660C">
          <w:rPr>
            <w:rStyle w:val="a5"/>
            <w:sz w:val="26"/>
            <w:szCs w:val="26"/>
            <w:shd w:val="clear" w:color="auto" w:fill="FFFFFF"/>
          </w:rPr>
          <w:t>законодательством</w:t>
        </w:r>
      </w:hyperlink>
      <w:r w:rsidRPr="00C7660C">
        <w:rPr>
          <w:sz w:val="26"/>
          <w:szCs w:val="26"/>
          <w:shd w:val="clear" w:color="auto" w:fill="FFFFFF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E5C17" w:rsidRPr="00C7660C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C7660C">
        <w:rPr>
          <w:sz w:val="26"/>
          <w:szCs w:val="26"/>
          <w:shd w:val="clear" w:color="auto" w:fill="FFFFFF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11" w:anchor="/document/12127232/entry/0" w:history="1">
        <w:r w:rsidRPr="00C7660C">
          <w:rPr>
            <w:rStyle w:val="a5"/>
            <w:sz w:val="26"/>
            <w:szCs w:val="26"/>
            <w:shd w:val="clear" w:color="auto" w:fill="FFFFFF"/>
          </w:rPr>
          <w:t>Федеральным законом</w:t>
        </w:r>
      </w:hyperlink>
      <w:r w:rsidRPr="00C7660C">
        <w:rPr>
          <w:sz w:val="26"/>
          <w:szCs w:val="26"/>
          <w:shd w:val="clear" w:color="auto" w:fill="FFFFFF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r w:rsidRPr="00C7660C">
        <w:rPr>
          <w:sz w:val="26"/>
          <w:szCs w:val="26"/>
          <w:shd w:val="clear" w:color="auto" w:fill="FFFFFF"/>
        </w:rPr>
        <w:t>11) технический план объекта капитального строительства, подготовленный в соответствии с </w:t>
      </w:r>
      <w:hyperlink r:id="rId12" w:anchor="/document/71129192/entry/0" w:history="1">
        <w:r w:rsidRPr="00C7660C">
          <w:rPr>
            <w:rStyle w:val="a5"/>
            <w:sz w:val="26"/>
            <w:szCs w:val="26"/>
            <w:shd w:val="clear" w:color="auto" w:fill="FFFFFF"/>
          </w:rPr>
          <w:t>Федеральным законом</w:t>
        </w:r>
      </w:hyperlink>
      <w:r w:rsidRPr="00E65DB6">
        <w:rPr>
          <w:sz w:val="26"/>
          <w:szCs w:val="26"/>
          <w:shd w:val="clear" w:color="auto" w:fill="FFFFFF"/>
        </w:rPr>
        <w:t> от 13 июля 2015 года N 218-ФЗ "О государственной регистрации недвижимости.</w:t>
      </w:r>
    </w:p>
    <w:p w:rsidR="003E5C17" w:rsidRPr="00E65DB6" w:rsidRDefault="003E5C17" w:rsidP="003E5C17">
      <w:pPr>
        <w:ind w:firstLine="709"/>
        <w:jc w:val="both"/>
        <w:rPr>
          <w:sz w:val="26"/>
          <w:szCs w:val="26"/>
          <w:shd w:val="clear" w:color="auto" w:fill="FFFFFF"/>
        </w:rPr>
      </w:pPr>
      <w:r w:rsidRPr="00E65DB6">
        <w:rPr>
          <w:bCs/>
          <w:sz w:val="26"/>
          <w:szCs w:val="26"/>
        </w:rPr>
        <w:t xml:space="preserve"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</w:t>
      </w:r>
      <w:proofErr w:type="gramStart"/>
      <w:r w:rsidRPr="00E65DB6">
        <w:rPr>
          <w:bCs/>
          <w:sz w:val="26"/>
          <w:szCs w:val="26"/>
        </w:rPr>
        <w:t>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заявителям.»;</w:t>
      </w:r>
      <w:proofErr w:type="gramEnd"/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r w:rsidRPr="00E65DB6">
        <w:rPr>
          <w:sz w:val="26"/>
          <w:szCs w:val="26"/>
          <w:shd w:val="clear" w:color="auto" w:fill="FFFFFF"/>
        </w:rPr>
        <w:t>1.2) дополнить пунктом 2.6.1 следующего содержания:</w:t>
      </w:r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E65DB6">
        <w:rPr>
          <w:sz w:val="26"/>
          <w:szCs w:val="26"/>
          <w:shd w:val="clear" w:color="auto" w:fill="FFFFFF"/>
        </w:rPr>
        <w:lastRenderedPageBreak/>
        <w:t>«Документы (их копии или сведения, содержащиеся в них), указанные в </w:t>
      </w:r>
      <w:r w:rsidRPr="00C7660C">
        <w:rPr>
          <w:sz w:val="26"/>
          <w:szCs w:val="26"/>
          <w:shd w:val="clear" w:color="auto" w:fill="FFFFFF"/>
        </w:rPr>
        <w:t>под</w:t>
      </w:r>
      <w:hyperlink r:id="rId13" w:anchor="/document/12138258/entry/55031" w:history="1">
        <w:r w:rsidRPr="00C7660C">
          <w:rPr>
            <w:rStyle w:val="a5"/>
            <w:sz w:val="26"/>
            <w:szCs w:val="26"/>
            <w:shd w:val="clear" w:color="auto" w:fill="FFFFFF"/>
          </w:rPr>
          <w:t>пунктах 1</w:t>
        </w:r>
      </w:hyperlink>
      <w:r w:rsidRPr="00C7660C">
        <w:rPr>
          <w:sz w:val="26"/>
          <w:szCs w:val="26"/>
          <w:shd w:val="clear" w:color="auto" w:fill="FFFFFF"/>
        </w:rPr>
        <w:t>, </w:t>
      </w:r>
      <w:hyperlink r:id="rId14" w:anchor="/document/12138258/entry/55032" w:history="1">
        <w:r w:rsidRPr="00C7660C">
          <w:rPr>
            <w:rStyle w:val="a5"/>
            <w:sz w:val="26"/>
            <w:szCs w:val="26"/>
            <w:shd w:val="clear" w:color="auto" w:fill="FFFFFF"/>
          </w:rPr>
          <w:t>2</w:t>
        </w:r>
      </w:hyperlink>
      <w:r w:rsidRPr="00C7660C">
        <w:rPr>
          <w:sz w:val="26"/>
          <w:szCs w:val="26"/>
          <w:shd w:val="clear" w:color="auto" w:fill="FFFFFF"/>
        </w:rPr>
        <w:t>, </w:t>
      </w:r>
      <w:hyperlink r:id="rId15" w:anchor="/document/12138258/entry/55033" w:history="1">
        <w:r w:rsidRPr="00C7660C">
          <w:rPr>
            <w:rStyle w:val="a5"/>
            <w:sz w:val="26"/>
            <w:szCs w:val="26"/>
            <w:shd w:val="clear" w:color="auto" w:fill="FFFFFF"/>
          </w:rPr>
          <w:t>3</w:t>
        </w:r>
      </w:hyperlink>
      <w:r w:rsidRPr="00C7660C">
        <w:rPr>
          <w:sz w:val="26"/>
          <w:szCs w:val="26"/>
          <w:shd w:val="clear" w:color="auto" w:fill="FFFFFF"/>
        </w:rPr>
        <w:t> и </w:t>
      </w:r>
      <w:hyperlink r:id="rId16" w:anchor="/document/12138258/entry/55039" w:history="1">
        <w:r w:rsidRPr="00C7660C">
          <w:rPr>
            <w:rStyle w:val="a5"/>
            <w:sz w:val="26"/>
            <w:szCs w:val="26"/>
            <w:shd w:val="clear" w:color="auto" w:fill="FFFFFF"/>
          </w:rPr>
          <w:t>8</w:t>
        </w:r>
        <w:r w:rsidRPr="00E65DB6">
          <w:rPr>
            <w:rStyle w:val="a5"/>
            <w:sz w:val="26"/>
            <w:szCs w:val="26"/>
            <w:shd w:val="clear" w:color="auto" w:fill="FFFFFF"/>
          </w:rPr>
          <w:t> </w:t>
        </w:r>
      </w:hyperlink>
      <w:r w:rsidRPr="00E65DB6">
        <w:rPr>
          <w:sz w:val="26"/>
          <w:szCs w:val="26"/>
        </w:rPr>
        <w:t>пункта 2.6.,</w:t>
      </w:r>
      <w:r w:rsidRPr="00E65DB6">
        <w:rPr>
          <w:sz w:val="26"/>
          <w:szCs w:val="26"/>
          <w:shd w:val="clear" w:color="auto" w:fill="FFFFFF"/>
        </w:rPr>
        <w:t xml:space="preserve"> запрашиваются администрацией </w:t>
      </w:r>
      <w:r>
        <w:rPr>
          <w:sz w:val="26"/>
          <w:szCs w:val="26"/>
          <w:shd w:val="clear" w:color="auto" w:fill="FFFFFF"/>
        </w:rPr>
        <w:t>Яльчикского</w:t>
      </w:r>
      <w:r w:rsidRPr="00E65DB6">
        <w:rPr>
          <w:sz w:val="26"/>
          <w:szCs w:val="26"/>
          <w:shd w:val="clear" w:color="auto" w:fill="FFFFFF"/>
        </w:rPr>
        <w:t xml:space="preserve">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самостоятельно.»;</w:t>
      </w:r>
      <w:proofErr w:type="gramEnd"/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r w:rsidRPr="00E65DB6">
        <w:rPr>
          <w:sz w:val="26"/>
          <w:szCs w:val="26"/>
          <w:shd w:val="clear" w:color="auto" w:fill="FFFFFF"/>
        </w:rPr>
        <w:t>1.3) пункт 2.7 исключить.</w:t>
      </w:r>
    </w:p>
    <w:p w:rsidR="003E5C17" w:rsidRPr="00E65DB6" w:rsidRDefault="003E5C17" w:rsidP="003E5C17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3E5C17" w:rsidRPr="00E65DB6" w:rsidRDefault="003E5C17" w:rsidP="003E5C17">
      <w:pPr>
        <w:tabs>
          <w:tab w:val="left" w:pos="284"/>
        </w:tabs>
        <w:autoSpaceDE w:val="0"/>
        <w:autoSpaceDN w:val="0"/>
        <w:adjustRightInd w:val="0"/>
        <w:spacing w:line="235" w:lineRule="auto"/>
        <w:jc w:val="both"/>
        <w:rPr>
          <w:sz w:val="26"/>
          <w:szCs w:val="26"/>
        </w:rPr>
      </w:pPr>
      <w:r w:rsidRPr="00E65DB6">
        <w:rPr>
          <w:sz w:val="26"/>
          <w:szCs w:val="26"/>
        </w:rPr>
        <w:t xml:space="preserve">         2. Настоящее постановление вступает в силу после его официального опубликования.</w:t>
      </w:r>
    </w:p>
    <w:p w:rsidR="003E5C17" w:rsidRDefault="003E5C17" w:rsidP="003E5C17">
      <w:pPr>
        <w:rPr>
          <w:sz w:val="28"/>
          <w:szCs w:val="28"/>
        </w:rPr>
      </w:pPr>
    </w:p>
    <w:p w:rsidR="003E5C17" w:rsidRDefault="003E5C17" w:rsidP="003E5C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C17" w:rsidRPr="00C7660C" w:rsidRDefault="003E5C17" w:rsidP="003E5C17">
      <w:pPr>
        <w:outlineLvl w:val="0"/>
        <w:rPr>
          <w:sz w:val="26"/>
          <w:szCs w:val="26"/>
        </w:rPr>
      </w:pPr>
      <w:r>
        <w:rPr>
          <w:sz w:val="26"/>
          <w:szCs w:val="26"/>
        </w:rPr>
        <w:t>Глава  Я</w:t>
      </w:r>
      <w:r w:rsidRPr="00C7660C">
        <w:rPr>
          <w:sz w:val="26"/>
          <w:szCs w:val="26"/>
        </w:rPr>
        <w:t xml:space="preserve">льчикского </w:t>
      </w:r>
    </w:p>
    <w:p w:rsidR="003E5C17" w:rsidRPr="00C7660C" w:rsidRDefault="003E5C17" w:rsidP="003E5C17">
      <w:pPr>
        <w:rPr>
          <w:sz w:val="26"/>
          <w:szCs w:val="26"/>
        </w:rPr>
      </w:pPr>
      <w:r w:rsidRPr="00C7660C">
        <w:rPr>
          <w:sz w:val="26"/>
          <w:szCs w:val="26"/>
        </w:rPr>
        <w:t xml:space="preserve">сельского поселения </w:t>
      </w:r>
    </w:p>
    <w:p w:rsidR="003E5C17" w:rsidRPr="00C7660C" w:rsidRDefault="003E5C17" w:rsidP="003E5C17">
      <w:pPr>
        <w:rPr>
          <w:sz w:val="26"/>
          <w:szCs w:val="26"/>
        </w:rPr>
      </w:pPr>
      <w:r w:rsidRPr="00C7660C">
        <w:rPr>
          <w:sz w:val="26"/>
          <w:szCs w:val="26"/>
        </w:rPr>
        <w:t xml:space="preserve">Яльчикского 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Pr="00C7660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А.Г.Смирнова </w:t>
      </w:r>
    </w:p>
    <w:p w:rsidR="003E5C17" w:rsidRDefault="003E5C17" w:rsidP="003E5C17"/>
    <w:p w:rsidR="003E5C17" w:rsidRDefault="003E5C17" w:rsidP="003E5C17">
      <w:pPr>
        <w:shd w:val="clear" w:color="auto" w:fill="FFFFFF"/>
      </w:pPr>
    </w:p>
    <w:p w:rsidR="003E5C17" w:rsidRDefault="003E5C17" w:rsidP="003E5C17">
      <w:pPr>
        <w:shd w:val="clear" w:color="auto" w:fill="FFFFFF"/>
      </w:pPr>
    </w:p>
    <w:p w:rsidR="003E5C17" w:rsidRDefault="003E5C17" w:rsidP="003E5C17">
      <w:pPr>
        <w:shd w:val="clear" w:color="auto" w:fill="FFFFFF"/>
      </w:pPr>
    </w:p>
    <w:p w:rsidR="003E5C17" w:rsidRDefault="003E5C17" w:rsidP="003E5C17">
      <w:pPr>
        <w:shd w:val="clear" w:color="auto" w:fill="FFFFFF"/>
      </w:pPr>
    </w:p>
    <w:p w:rsidR="003E5C17" w:rsidRDefault="003E5C17" w:rsidP="003E5C17">
      <w:pPr>
        <w:shd w:val="clear" w:color="auto" w:fill="FFFFFF"/>
      </w:pPr>
    </w:p>
    <w:p w:rsidR="003E5C17" w:rsidRDefault="003E5C17" w:rsidP="003E5C17">
      <w:pPr>
        <w:shd w:val="clear" w:color="auto" w:fill="FFFFFF"/>
      </w:pPr>
    </w:p>
    <w:p w:rsidR="003E5C17" w:rsidRDefault="003E5C17" w:rsidP="003E5C17">
      <w:pPr>
        <w:shd w:val="clear" w:color="auto" w:fill="FFFFFF"/>
      </w:pPr>
    </w:p>
    <w:p w:rsidR="00016158" w:rsidRDefault="003E5C17"/>
    <w:sectPr w:rsidR="00016158" w:rsidSect="00610C9F">
      <w:pgSz w:w="11906" w:h="16838"/>
      <w:pgMar w:top="567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17"/>
    <w:rsid w:val="00024BB0"/>
    <w:rsid w:val="000430C4"/>
    <w:rsid w:val="003E5C17"/>
    <w:rsid w:val="00863212"/>
    <w:rsid w:val="009654A5"/>
    <w:rsid w:val="009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C17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1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E5C1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5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E5C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arant-01.o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2019-12-05T14:22:00Z</dcterms:created>
  <dcterms:modified xsi:type="dcterms:W3CDTF">2019-12-05T14:31:00Z</dcterms:modified>
</cp:coreProperties>
</file>